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0"/>
      </w:tblGrid>
      <w:tr w:rsidR="003E45E7" w14:paraId="0C624A52" w14:textId="77777777" w:rsidTr="00B33218">
        <w:trPr>
          <w:trHeight w:hRule="exact" w:val="2221"/>
        </w:trPr>
        <w:tc>
          <w:tcPr>
            <w:tcW w:w="3820" w:type="dxa"/>
          </w:tcPr>
          <w:p w14:paraId="0F986A7A" w14:textId="77777777" w:rsidR="006E7241" w:rsidRDefault="006E7241" w:rsidP="00014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D6024" w14:textId="77777777" w:rsidR="00014831" w:rsidRDefault="00014831" w:rsidP="00014831">
            <w:pPr>
              <w:pStyle w:val="aa"/>
              <w:framePr w:w="0" w:hRule="auto" w:hSpace="0" w:wrap="auto" w:hAnchor="text" w:yAlign="inline"/>
              <w:tabs>
                <w:tab w:val="left" w:pos="1701"/>
                <w:tab w:val="left" w:pos="1843"/>
              </w:tabs>
              <w:spacing w:line="192" w:lineRule="auto"/>
              <w:ind w:left="-105"/>
              <w:rPr>
                <w:sz w:val="20"/>
              </w:rPr>
            </w:pPr>
          </w:p>
          <w:p w14:paraId="349DF4BC" w14:textId="77777777" w:rsidR="00014831" w:rsidRPr="0091542E" w:rsidRDefault="00014831" w:rsidP="00014831">
            <w:pPr>
              <w:pStyle w:val="aa"/>
              <w:framePr w:w="0" w:hRule="auto" w:hSpace="0" w:wrap="auto" w:hAnchor="text" w:yAlign="inline"/>
              <w:tabs>
                <w:tab w:val="left" w:pos="1701"/>
                <w:tab w:val="left" w:pos="1843"/>
              </w:tabs>
              <w:spacing w:line="192" w:lineRule="auto"/>
              <w:ind w:left="-105"/>
              <w:rPr>
                <w:sz w:val="20"/>
              </w:rPr>
            </w:pPr>
            <w:r w:rsidRPr="0091542E">
              <w:rPr>
                <w:sz w:val="20"/>
              </w:rPr>
              <w:t>ПРОКУРАТУРА</w:t>
            </w:r>
          </w:p>
          <w:p w14:paraId="2AC297DB" w14:textId="77777777" w:rsidR="00014831" w:rsidRPr="0091542E" w:rsidRDefault="00014831" w:rsidP="00014831">
            <w:pPr>
              <w:pStyle w:val="aa"/>
              <w:framePr w:w="0" w:hRule="auto" w:hSpace="0" w:wrap="auto" w:hAnchor="text" w:yAlign="inline"/>
              <w:tabs>
                <w:tab w:val="left" w:pos="1701"/>
                <w:tab w:val="left" w:pos="1843"/>
              </w:tabs>
              <w:spacing w:line="192" w:lineRule="auto"/>
              <w:ind w:left="-105"/>
              <w:rPr>
                <w:sz w:val="20"/>
              </w:rPr>
            </w:pPr>
            <w:r w:rsidRPr="0091542E">
              <w:rPr>
                <w:sz w:val="20"/>
              </w:rPr>
              <w:t>РОССИЙСКОЙ ФЕДЕРАЦИИ</w:t>
            </w:r>
          </w:p>
          <w:p w14:paraId="344666C9" w14:textId="77777777" w:rsidR="000C21CD" w:rsidRPr="0091542E" w:rsidRDefault="000C21CD" w:rsidP="000C21CD">
            <w:pPr>
              <w:pStyle w:val="aa"/>
              <w:framePr w:w="0" w:hRule="auto" w:hSpace="0" w:wrap="auto" w:hAnchor="text" w:yAlign="inline"/>
              <w:spacing w:before="60" w:line="240" w:lineRule="auto"/>
              <w:ind w:left="-105"/>
              <w:rPr>
                <w:b/>
                <w:sz w:val="24"/>
                <w:szCs w:val="24"/>
              </w:rPr>
            </w:pPr>
            <w:r w:rsidRPr="0091542E">
              <w:rPr>
                <w:b/>
                <w:sz w:val="24"/>
                <w:szCs w:val="24"/>
              </w:rPr>
              <w:t>ПРОКУРАТУРА</w:t>
            </w:r>
          </w:p>
          <w:p w14:paraId="0BE1F2B5" w14:textId="77777777" w:rsidR="000C21CD" w:rsidRPr="0091542E" w:rsidRDefault="000C21CD" w:rsidP="000C21CD">
            <w:pPr>
              <w:pStyle w:val="aa"/>
              <w:framePr w:w="0" w:hRule="auto" w:hSpace="0" w:wrap="auto" w:hAnchor="text" w:yAlign="inline"/>
              <w:spacing w:after="60" w:line="240" w:lineRule="exact"/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ЧОЙСКОГО РАЙОНА</w:t>
            </w:r>
          </w:p>
          <w:p w14:paraId="7628BA61" w14:textId="77777777" w:rsidR="000C21CD" w:rsidRDefault="000C21CD" w:rsidP="000C21CD">
            <w:pPr>
              <w:pStyle w:val="aa"/>
              <w:framePr w:w="0" w:hRule="auto" w:hSpace="0" w:wrap="auto" w:hAnchor="text" w:yAlign="inline"/>
              <w:spacing w:line="240" w:lineRule="exact"/>
              <w:ind w:left="-108"/>
              <w:rPr>
                <w:sz w:val="20"/>
              </w:rPr>
            </w:pPr>
            <w:r>
              <w:rPr>
                <w:sz w:val="20"/>
              </w:rPr>
              <w:t>ул. Калинина</w:t>
            </w:r>
            <w:r w:rsidRPr="0091542E">
              <w:rPr>
                <w:sz w:val="20"/>
              </w:rPr>
              <w:t xml:space="preserve">, </w:t>
            </w:r>
            <w:r>
              <w:rPr>
                <w:sz w:val="20"/>
              </w:rPr>
              <w:t>8</w:t>
            </w:r>
          </w:p>
          <w:p w14:paraId="13831706" w14:textId="77777777" w:rsidR="000C21CD" w:rsidRDefault="000C21CD" w:rsidP="000C21CD">
            <w:pPr>
              <w:pStyle w:val="aa"/>
              <w:framePr w:w="0" w:hRule="auto" w:hSpace="0" w:wrap="auto" w:hAnchor="text" w:yAlign="inline"/>
              <w:spacing w:line="240" w:lineRule="exact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Чоя</w:t>
            </w:r>
            <w:proofErr w:type="spellEnd"/>
            <w:r>
              <w:rPr>
                <w:sz w:val="20"/>
              </w:rPr>
              <w:t>, Республика Алтай,</w:t>
            </w:r>
          </w:p>
          <w:p w14:paraId="2716F75B" w14:textId="77777777" w:rsidR="000C21CD" w:rsidRDefault="000C21CD" w:rsidP="000C21CD">
            <w:pPr>
              <w:pStyle w:val="aa"/>
              <w:framePr w:w="0" w:hRule="auto" w:hSpace="0" w:wrap="auto" w:hAnchor="text" w:yAlign="inline"/>
              <w:spacing w:line="240" w:lineRule="auto"/>
              <w:ind w:left="-105"/>
              <w:rPr>
                <w:sz w:val="20"/>
              </w:rPr>
            </w:pPr>
            <w:r>
              <w:rPr>
                <w:sz w:val="20"/>
              </w:rPr>
              <w:t>Россия, 649180</w:t>
            </w:r>
          </w:p>
          <w:p w14:paraId="0EACB8E2" w14:textId="77777777" w:rsidR="003E45E7" w:rsidRPr="00014831" w:rsidRDefault="003E45E7" w:rsidP="0001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16AE19A2" w14:textId="77777777" w:rsidR="007F0FAD" w:rsidRDefault="007F0FAD" w:rsidP="00613B7C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4B54D" w14:textId="0670D268" w:rsidR="00932252" w:rsidRDefault="00A61249" w:rsidP="00613B7C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16169F">
              <w:rPr>
                <w:rFonts w:ascii="Times New Roman" w:hAnsi="Times New Roman" w:cs="Times New Roman"/>
                <w:sz w:val="28"/>
                <w:szCs w:val="28"/>
              </w:rPr>
              <w:t>ам сельских поселений Чойского района Республики Алтай</w:t>
            </w:r>
          </w:p>
          <w:p w14:paraId="4DC3F0D3" w14:textId="70FA9EB6" w:rsidR="002037CC" w:rsidRDefault="002037CC" w:rsidP="00613B7C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79C5C" w14:textId="75911245" w:rsidR="002037CC" w:rsidRDefault="002037CC" w:rsidP="00613B7C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1B606" w14:textId="76D0B88D" w:rsidR="00387FBB" w:rsidRDefault="00387FBB" w:rsidP="00613B7C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C051F" w14:textId="77777777" w:rsidR="00932252" w:rsidRPr="009B0AD4" w:rsidRDefault="00932252" w:rsidP="00387FBB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029"/>
        <w:gridCol w:w="283"/>
        <w:gridCol w:w="1702"/>
        <w:gridCol w:w="32"/>
      </w:tblGrid>
      <w:tr w:rsidR="00ED1C26" w14:paraId="6D5A50B5" w14:textId="180D3AC7" w:rsidTr="009F1DDB">
        <w:tc>
          <w:tcPr>
            <w:tcW w:w="1701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14:paraId="17FFAC4B" w14:textId="3B1E3DDC" w:rsidR="00ED1C26" w:rsidRPr="00935651" w:rsidRDefault="00507B53" w:rsidP="006C7592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SIGNERDATE1"/>
            <w:r w:rsidRPr="00DA6DCD">
              <w:rPr>
                <w:rFonts w:ascii="Times New Roman" w:hAnsi="Times New Roman" w:cs="Times New Roman"/>
                <w:color w:val="A6A6A6" w:themeColor="background1" w:themeShade="A6"/>
                <w:w w:val="10"/>
                <w:sz w:val="24"/>
                <w:szCs w:val="20"/>
              </w:rPr>
              <w:t xml:space="preserve"> </w:t>
            </w:r>
            <w:r w:rsidR="00ED1C26" w:rsidRPr="00DB6A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0"/>
              </w:rPr>
              <w:t xml:space="preserve">Дата </w:t>
            </w:r>
            <w:proofErr w:type="spellStart"/>
            <w:r w:rsidR="00ED1C26" w:rsidRPr="00DB6A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0"/>
              </w:rPr>
              <w:t>подп</w:t>
            </w:r>
            <w:bookmarkEnd w:id="0"/>
            <w:proofErr w:type="spellEnd"/>
          </w:p>
        </w:tc>
        <w:tc>
          <w:tcPr>
            <w:tcW w:w="283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6816707" w14:textId="58EB8736"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734" w:type="dxa"/>
            <w:gridSpan w:val="2"/>
            <w:tcBorders>
              <w:bottom w:val="single" w:sz="2" w:space="0" w:color="auto"/>
            </w:tcBorders>
            <w:tcMar>
              <w:bottom w:w="85" w:type="dxa"/>
            </w:tcMar>
          </w:tcPr>
          <w:p w14:paraId="4E94B0F2" w14:textId="6B2EDBB6" w:rsidR="00ED1C26" w:rsidRPr="008E7BC1" w:rsidRDefault="00ED1C26" w:rsidP="009F1DDB">
            <w:pPr>
              <w:spacing w:before="120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8E7BC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[REGNUMSTAMP]</w:t>
            </w:r>
          </w:p>
        </w:tc>
      </w:tr>
      <w:tr w:rsidR="00DF4BF0" w14:paraId="5B5670BA" w14:textId="77777777" w:rsidTr="00F146CF">
        <w:trPr>
          <w:gridAfter w:val="1"/>
          <w:wAfter w:w="32" w:type="dxa"/>
        </w:trPr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14:paraId="64E944D7" w14:textId="77777777"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014" w:type="dxa"/>
            <w:gridSpan w:val="3"/>
            <w:tcBorders>
              <w:bottom w:val="single" w:sz="2" w:space="0" w:color="auto"/>
            </w:tcBorders>
            <w:vAlign w:val="bottom"/>
          </w:tcPr>
          <w:p w14:paraId="6402D29B" w14:textId="789E8DA8" w:rsidR="00DF4BF0" w:rsidRPr="00A15F5E" w:rsidRDefault="00DF4BF0" w:rsidP="00507B53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06E" w14:paraId="20B71B99" w14:textId="77777777" w:rsidTr="004B1191">
        <w:tc>
          <w:tcPr>
            <w:tcW w:w="3718" w:type="dxa"/>
            <w:gridSpan w:val="5"/>
            <w:tcMar>
              <w:left w:w="0" w:type="dxa"/>
              <w:right w:w="0" w:type="dxa"/>
            </w:tcMar>
            <w:vAlign w:val="bottom"/>
          </w:tcPr>
          <w:p w14:paraId="081C0701" w14:textId="77777777" w:rsidR="007B406E" w:rsidRDefault="007B406E" w:rsidP="00181D70">
            <w:pPr>
              <w:tabs>
                <w:tab w:val="left" w:pos="3676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2FD64" w14:textId="77777777" w:rsidR="002037CC" w:rsidRDefault="002037CC" w:rsidP="00181D70">
            <w:pPr>
              <w:tabs>
                <w:tab w:val="left" w:pos="3676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B79B5" w14:textId="59238F53" w:rsidR="002037CC" w:rsidRDefault="002037CC" w:rsidP="002037CC">
            <w:pPr>
              <w:tabs>
                <w:tab w:val="left" w:pos="367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3E5591" w14:textId="77777777" w:rsidR="0052772A" w:rsidRDefault="0052772A" w:rsidP="002037CC">
            <w:pPr>
              <w:tabs>
                <w:tab w:val="left" w:pos="367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6A1C68" w14:textId="031E46F7" w:rsidR="002037CC" w:rsidRPr="002037CC" w:rsidRDefault="0016169F" w:rsidP="002037CC">
            <w:pPr>
              <w:tabs>
                <w:tab w:val="left" w:pos="367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  <w:p w14:paraId="180D9366" w14:textId="77777777" w:rsidR="002037CC" w:rsidRDefault="002037CC" w:rsidP="002037CC">
            <w:pPr>
              <w:tabs>
                <w:tab w:val="left" w:pos="4395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F8968" w14:textId="5FC94386" w:rsidR="002037CC" w:rsidRDefault="0016169F" w:rsidP="002037CC">
            <w:pPr>
              <w:tabs>
                <w:tab w:val="left" w:pos="4395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на сайтах</w:t>
            </w:r>
          </w:p>
        </w:tc>
      </w:tr>
    </w:tbl>
    <w:p w14:paraId="2BAA74A1" w14:textId="1D22E341" w:rsidR="00C32DEB" w:rsidRDefault="00B33218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7E40B2" wp14:editId="03D68BF5">
                <wp:simplePos x="0" y="0"/>
                <wp:positionH relativeFrom="margin">
                  <wp:posOffset>797560</wp:posOffset>
                </wp:positionH>
                <wp:positionV relativeFrom="page">
                  <wp:posOffset>243205</wp:posOffset>
                </wp:positionV>
                <wp:extent cx="775970" cy="914400"/>
                <wp:effectExtent l="0" t="0" r="43180" b="19050"/>
                <wp:wrapNone/>
                <wp:docPr id="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70" cy="914400"/>
                          <a:chOff x="1985" y="851"/>
                          <a:chExt cx="890" cy="1138"/>
                        </a:xfrm>
                      </wpg:grpSpPr>
                      <wpg:grpSp>
                        <wpg:cNvPr id="2" name="Group 128"/>
                        <wpg:cNvGrpSpPr>
                          <a:grpSpLocks noChangeAspect="1"/>
                        </wpg:cNvGrpSpPr>
                        <wpg:grpSpPr bwMode="auto">
                          <a:xfrm>
                            <a:off x="1985" y="851"/>
                            <a:ext cx="890" cy="1138"/>
                            <a:chOff x="0" y="0"/>
                            <a:chExt cx="20000" cy="20174"/>
                          </a:xfrm>
                        </wpg:grpSpPr>
                        <wpg:grpSp>
                          <wpg:cNvPr id="3" name="Group 12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20672"/>
                            </a:xfrm>
                          </wpg:grpSpPr>
                          <wps:wsp>
                            <wps:cNvPr id="4" name="Lin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0" cy="1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1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" cy="2059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" name="Group 13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6"/>
                                <a:ext cx="20000" cy="20596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7" name="Line 1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" name="Group 1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15092"/>
                              <a:ext cx="20000" cy="5082"/>
                              <a:chOff x="0" y="0"/>
                              <a:chExt cx="20000" cy="20000"/>
                            </a:xfrm>
                          </wpg:grpSpPr>
                          <wps:wsp>
                            <wps:cNvPr id="10" name="Arc 136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16841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462 w 21600"/>
                                  <a:gd name="T3" fmla="*/ 4758 h 21600"/>
                                  <a:gd name="T4" fmla="*/ 0 w 21600"/>
                                  <a:gd name="T5" fmla="*/ 475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rc 137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0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462 w 21600"/>
                                  <a:gd name="T3" fmla="*/ 4758 h 21600"/>
                                  <a:gd name="T4" fmla="*/ 0 w 21600"/>
                                  <a:gd name="T5" fmla="*/ 475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1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72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" name="Group 13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028" y="10358"/>
                                <a:ext cx="5998" cy="9642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4" name="Arc 14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4630 w 21600"/>
                                    <a:gd name="T3" fmla="*/ 18519 h 21600"/>
                                    <a:gd name="T4" fmla="*/ 0 w 21600"/>
                                    <a:gd name="T5" fmla="*/ 18519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rc 141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1000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4630 w 21600"/>
                                    <a:gd name="T3" fmla="*/ 18519 h 21600"/>
                                    <a:gd name="T4" fmla="*/ 0 w 21600"/>
                                    <a:gd name="T5" fmla="*/ 18519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Line 1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097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1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19584"/>
                            </a:xfrm>
                          </wpg:grpSpPr>
                          <wps:wsp>
                            <wps:cNvPr id="18" name="Line 1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0" cy="1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" cy="1951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" name="Group 14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2"/>
                                <a:ext cx="20000" cy="19512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21" name="Line 1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23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9" y="959"/>
                            <a:ext cx="704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69156" id="Group 127" o:spid="_x0000_s1026" style="position:absolute;margin-left:62.8pt;margin-top:19.15pt;width:61.1pt;height:1in;z-index:-251657216;mso-position-horizontal-relative:margin;mso-position-vertical-relative:page" coordorigin="1985,851" coordsize="890,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">
                <v:group id="Group 128" o:spid="_x0000_s1027" style="position:absolute;left:1985;top:851;width:890;height:1138" coordsize="20000,2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group id="Group 129" o:spid="_x0000_s1028" style="position:absolute;width:20000;height:15232" coordsize="20000,2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line id="Line 130" o:spid="_x0000_s1029" style="position:absolute;visibility:visible;mso-wrap-style:square" from="0,0" to="20000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</v:line>
                    <v:line id="Line 131" o:spid="_x0000_s1030" style="position:absolute;visibility:visible;mso-wrap-style:square" from="0,0" to="18,2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</v:line>
                    <v:group id="Group 132" o:spid="_x0000_s1031" style="position:absolute;top:76;width:20000;height:20596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o:lock v:ext="edit" aspectratio="t"/>
                      <v:line id="Line 133" o:spid="_x0000_s1032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</v:line>
                      <v:line id="Line 134" o:spid="_x0000_s1033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</v:line>
                    </v:group>
                  </v:group>
                  <v:group id="Group 135" o:spid="_x0000_s1034" style="position:absolute;top:15092;width:20000;height:508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 id="Arc 136" o:spid="_x0000_s1035" style="position:absolute;left:16841;width:3159;height:1013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" path="m-1,nfc11929,,21600,9670,21600,21600em-1,nsc11929,,21600,9670,21600,21600l,21600,-1,xe" filled="f" strokecolor="white" strokeweight="1pt">
                      <v:path arrowok="t" o:extrusionok="f" o:connecttype="custom" o:connectlocs="0,0;68,2233;0,2233" o:connectangles="0,0,0"/>
                      <o:lock v:ext="edit" aspectratio="t"/>
                    </v:shape>
                    <v:shape id="Arc 137" o:spid="_x0000_s1036" style="position:absolute;width:3159;height:1013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" path="m-1,nfc11929,,21600,9670,21600,21600em-1,nsc11929,,21600,9670,21600,21600l,21600,-1,xe" filled="f" strokecolor="white" strokeweight="1pt">
                      <v:path arrowok="t" o:extrusionok="f" o:connecttype="custom" o:connectlocs="0,0;68,2233;0,2233" o:connectangles="0,0,0"/>
                      <o:lock v:ext="edit" aspectratio="t"/>
                    </v:shape>
                    <v:line id="Line 138" o:spid="_x0000_s1037" style="position:absolute;visibility:visible;mso-wrap-style:square" from="3372,10138" to="7134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" strokecolor="white" strokeweight="1pt">
                      <v:stroke startarrowwidth="narrow" startarrowlength="short" endarrowwidth="narrow" endarrowlength="short"/>
                    </v:line>
                    <v:group id="Group 139" o:spid="_x0000_s1038" style="position:absolute;left:7028;top:10358;width:5998;height:964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o:lock v:ext="edit" aspectratio="t"/>
                      <v:shape id="Arc 140" o:spid="_x0000_s1039" style="position:absolute;width:10000;height:200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2144,17147;0,17147" o:connectangles="0,0,0"/>
                        <o:lock v:ext="edit" aspectratio="t"/>
                      </v:shape>
                      <v:shape id="Arc 141" o:spid="_x0000_s1040" style="position:absolute;left:10000;width:10000;height:200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2144,17147;0,17147" o:connectangles="0,0,0"/>
                        <o:lock v:ext="edit" aspectratio="t"/>
                      </v:shape>
                    </v:group>
                    <v:line id="Line 142" o:spid="_x0000_s1041" style="position:absolute;visibility:visible;mso-wrap-style:square" from="13097,10138" to="16859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</v:line>
                  </v:group>
                  <v:group id="Group 143" o:spid="_x0000_s1042" style="position:absolute;width:20000;height:15232" coordsize="20000,19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line id="Line 144" o:spid="_x0000_s1043" style="position:absolute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" strokecolor="white" strokeweight="1pt">
                      <v:stroke startarrowwidth="narrow" startarrowlength="short" endarrowwidth="narrow" endarrowlength="short"/>
                    </v:line>
                    <v:line id="Line 145" o:spid="_x0000_s1044" style="position:absolute;visibility:visible;mso-wrap-style:square" from="0,0" to="18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</v:line>
                    <v:group id="Group 146" o:spid="_x0000_s1045" style="position:absolute;top:72;width:20000;height:19512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o:lock v:ext="edit" aspectratio="t"/>
                      <v:line id="Line 147" o:spid="_x0000_s1046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" strokecolor="white" strokeweight="1pt">
                        <v:stroke startarrowwidth="narrow" startarrowlength="short" endarrowwidth="narrow" endarrowlength="short"/>
                      </v:line>
                      <v:line id="Line 148" o:spid="_x0000_s1047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" strokecolor="white" strokeweight="1pt">
                        <v:stroke startarrowwidth="narrow" startarrowlength="short" endarrowwidth="narrow" endarrowlength="short"/>
                      </v:line>
                    </v:group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" o:spid="_x0000_s1048" type="#_x0000_t75" style="position:absolute;left:2079;top:959;width:704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" strokecolor="white">
                  <v:imagedata r:id="rId12" o:title=""/>
                </v:shape>
                <w10:wrap anchorx="margin" anchory="page"/>
              </v:group>
            </w:pict>
          </mc:Fallback>
        </mc:AlternateContent>
      </w:r>
    </w:p>
    <w:p w14:paraId="62F17046" w14:textId="405EC3CE" w:rsidR="005108A4" w:rsidRDefault="005108A4" w:rsidP="005108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8A8A5C" w14:textId="5FDCCE1B" w:rsidR="00CD5DAF" w:rsidRPr="00E47635" w:rsidRDefault="00CD5DAF" w:rsidP="005108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7635">
        <w:rPr>
          <w:rFonts w:ascii="Times New Roman" w:hAnsi="Times New Roman"/>
          <w:b/>
          <w:sz w:val="28"/>
          <w:szCs w:val="28"/>
        </w:rPr>
        <w:t>О деятельности прокуратуры:</w:t>
      </w:r>
    </w:p>
    <w:p w14:paraId="50334B91" w14:textId="77777777" w:rsidR="005108A4" w:rsidRDefault="005108A4" w:rsidP="00A01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4ABDA4" w14:textId="581651CE" w:rsidR="00A01A0B" w:rsidRPr="00A01A0B" w:rsidRDefault="00A01A0B" w:rsidP="00CD5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A0B">
        <w:rPr>
          <w:rFonts w:ascii="Times New Roman" w:hAnsi="Times New Roman"/>
          <w:b/>
          <w:sz w:val="28"/>
          <w:szCs w:val="28"/>
        </w:rPr>
        <w:t>По иску прокуратуры Чойского района на БУЗ РА «</w:t>
      </w:r>
      <w:proofErr w:type="spellStart"/>
      <w:r w:rsidRPr="00A01A0B">
        <w:rPr>
          <w:rFonts w:ascii="Times New Roman" w:hAnsi="Times New Roman"/>
          <w:b/>
          <w:sz w:val="28"/>
          <w:szCs w:val="28"/>
        </w:rPr>
        <w:t>Чойская</w:t>
      </w:r>
      <w:proofErr w:type="spellEnd"/>
      <w:r w:rsidRPr="00A01A0B">
        <w:rPr>
          <w:rFonts w:ascii="Times New Roman" w:hAnsi="Times New Roman"/>
          <w:b/>
          <w:sz w:val="28"/>
          <w:szCs w:val="28"/>
        </w:rPr>
        <w:t xml:space="preserve"> районная больница» возложена обязанность оборудовать структурные подразделения в соответствии со стандартом оснащения</w:t>
      </w:r>
    </w:p>
    <w:p w14:paraId="3F5A0928" w14:textId="77777777" w:rsidR="00A01A0B" w:rsidRPr="00A01A0B" w:rsidRDefault="00A01A0B" w:rsidP="00A0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A0B">
        <w:rPr>
          <w:rFonts w:ascii="Times New Roman" w:hAnsi="Times New Roman"/>
          <w:sz w:val="28"/>
          <w:szCs w:val="28"/>
        </w:rPr>
        <w:t>Прокуратурой района проведена проверка исполнения законодательства о здравоохранении БУЗ РА «</w:t>
      </w:r>
      <w:proofErr w:type="spellStart"/>
      <w:r w:rsidRPr="00A01A0B">
        <w:rPr>
          <w:rFonts w:ascii="Times New Roman" w:hAnsi="Times New Roman"/>
          <w:sz w:val="28"/>
          <w:szCs w:val="28"/>
        </w:rPr>
        <w:t>Чойская</w:t>
      </w:r>
      <w:proofErr w:type="spellEnd"/>
      <w:r w:rsidRPr="00A01A0B">
        <w:rPr>
          <w:rFonts w:ascii="Times New Roman" w:hAnsi="Times New Roman"/>
          <w:sz w:val="28"/>
          <w:szCs w:val="28"/>
        </w:rPr>
        <w:t xml:space="preserve"> районная больница».</w:t>
      </w:r>
    </w:p>
    <w:p w14:paraId="7C1E0F6E" w14:textId="77777777" w:rsidR="00A01A0B" w:rsidRPr="00A01A0B" w:rsidRDefault="00A01A0B" w:rsidP="00A0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A0B">
        <w:rPr>
          <w:rFonts w:ascii="Times New Roman" w:hAnsi="Times New Roman"/>
          <w:sz w:val="28"/>
          <w:szCs w:val="28"/>
        </w:rPr>
        <w:t>Проведенной проверкой установлено, что 6 фельдшерско-акушерских пунктов, 2 сельские врачебные амбулатории не соответствуют стандарту оснащения, установленному приказом Минздравсоцразвития России от 15.05.2012 № 543н «Об утверждении Положения об организации оказания первичной медико-санитарной помощи взрослому населению», в частности выявлено отсутствие автоматических дефибрилляторов, стерилизаторов, тонометров для измерения внутриглазного давления.</w:t>
      </w:r>
    </w:p>
    <w:p w14:paraId="2842EF3D" w14:textId="77777777" w:rsidR="00A01A0B" w:rsidRPr="00A01A0B" w:rsidRDefault="00A01A0B" w:rsidP="00A0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A0B">
        <w:rPr>
          <w:rFonts w:ascii="Times New Roman" w:hAnsi="Times New Roman"/>
          <w:sz w:val="28"/>
          <w:szCs w:val="28"/>
        </w:rPr>
        <w:t xml:space="preserve">В связи с чем прокуратурой района в </w:t>
      </w:r>
      <w:proofErr w:type="spellStart"/>
      <w:r w:rsidRPr="00A01A0B">
        <w:rPr>
          <w:rFonts w:ascii="Times New Roman" w:hAnsi="Times New Roman"/>
          <w:sz w:val="28"/>
          <w:szCs w:val="28"/>
        </w:rPr>
        <w:t>Чойский</w:t>
      </w:r>
      <w:proofErr w:type="spellEnd"/>
      <w:r w:rsidRPr="00A01A0B">
        <w:rPr>
          <w:rFonts w:ascii="Times New Roman" w:hAnsi="Times New Roman"/>
          <w:sz w:val="28"/>
          <w:szCs w:val="28"/>
        </w:rPr>
        <w:t xml:space="preserve"> районный суд направление исковое заявление о возложении обязанности на БУЗ РА «</w:t>
      </w:r>
      <w:proofErr w:type="spellStart"/>
      <w:r w:rsidRPr="00A01A0B">
        <w:rPr>
          <w:rFonts w:ascii="Times New Roman" w:hAnsi="Times New Roman"/>
          <w:sz w:val="28"/>
          <w:szCs w:val="28"/>
        </w:rPr>
        <w:t>Чойская</w:t>
      </w:r>
      <w:proofErr w:type="spellEnd"/>
      <w:r w:rsidRPr="00A01A0B">
        <w:rPr>
          <w:rFonts w:ascii="Times New Roman" w:hAnsi="Times New Roman"/>
          <w:sz w:val="28"/>
          <w:szCs w:val="28"/>
        </w:rPr>
        <w:t xml:space="preserve"> районная больница» оборудовать структурные подразделения в соответствии со стандартом оснащения.</w:t>
      </w:r>
    </w:p>
    <w:p w14:paraId="31E8A70A" w14:textId="65C7AC1E" w:rsidR="00CD5DAF" w:rsidRDefault="00A01A0B" w:rsidP="00A0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прокурора удовлетворены</w:t>
      </w:r>
      <w:r w:rsidR="00CD5DAF">
        <w:rPr>
          <w:rFonts w:ascii="Times New Roman" w:hAnsi="Times New Roman"/>
          <w:sz w:val="28"/>
          <w:szCs w:val="28"/>
        </w:rPr>
        <w:t>. На 27.12.2023 требования исполнены в полном объеме.</w:t>
      </w:r>
    </w:p>
    <w:p w14:paraId="3822F0E9" w14:textId="77777777" w:rsidR="00802EF5" w:rsidRDefault="00802EF5" w:rsidP="00A0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1A70212" w14:textId="44A08AD1" w:rsidR="00CD5DAF" w:rsidRPr="00CD5DAF" w:rsidRDefault="00CD5DAF" w:rsidP="00CD5DA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D5DAF">
        <w:rPr>
          <w:rFonts w:ascii="Times New Roman" w:hAnsi="Times New Roman"/>
          <w:b/>
          <w:sz w:val="28"/>
          <w:szCs w:val="28"/>
        </w:rPr>
        <w:t>Чойским</w:t>
      </w:r>
      <w:proofErr w:type="spellEnd"/>
      <w:r w:rsidRPr="00CD5DAF">
        <w:rPr>
          <w:rFonts w:ascii="Times New Roman" w:hAnsi="Times New Roman"/>
          <w:b/>
          <w:sz w:val="28"/>
          <w:szCs w:val="28"/>
        </w:rPr>
        <w:t xml:space="preserve"> районным судом удовлетворен иск прокуратуры района о блокировке сайтов-двойников организаций культуры и отдыха</w:t>
      </w:r>
      <w:r w:rsidRPr="00CD5DAF">
        <w:rPr>
          <w:rFonts w:ascii="Times New Roman" w:hAnsi="Times New Roman"/>
          <w:sz w:val="28"/>
          <w:szCs w:val="28"/>
        </w:rPr>
        <w:tab/>
      </w:r>
    </w:p>
    <w:p w14:paraId="2F075870" w14:textId="77777777" w:rsidR="00CD5DAF" w:rsidRPr="00CD5DAF" w:rsidRDefault="00CD5DAF" w:rsidP="00CD5D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DAF">
        <w:rPr>
          <w:rFonts w:ascii="Times New Roman" w:hAnsi="Times New Roman"/>
          <w:sz w:val="28"/>
          <w:szCs w:val="28"/>
        </w:rPr>
        <w:tab/>
        <w:t xml:space="preserve">Прокуратурой Чойского района в ходе мониторинга страниц в информационной-телекоммуникационной сети «Интернет» установлены сайты-двойники организаций культуры и отдыха, размещающие информацию о продаже билетов в театры, бронировании номеров в отелях. </w:t>
      </w:r>
    </w:p>
    <w:p w14:paraId="47D889BE" w14:textId="77777777" w:rsidR="00CD5DAF" w:rsidRPr="00CD5DAF" w:rsidRDefault="00CD5DAF" w:rsidP="00CD5D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DAF">
        <w:rPr>
          <w:rFonts w:ascii="Times New Roman" w:hAnsi="Times New Roman"/>
          <w:sz w:val="28"/>
          <w:szCs w:val="28"/>
        </w:rPr>
        <w:lastRenderedPageBreak/>
        <w:t>В ходе проведенной проверки установлено, что продажа билетов в театры, бронирование номеров в отелях осуществляется по завышенным ценам, без оформления правоотношений и получения соответствующего согласия от организаций.</w:t>
      </w:r>
    </w:p>
    <w:p w14:paraId="59291BAF" w14:textId="77777777" w:rsidR="00CD5DAF" w:rsidRPr="00CD5DAF" w:rsidRDefault="00CD5DAF" w:rsidP="00CD5D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DAF">
        <w:rPr>
          <w:rFonts w:ascii="Times New Roman" w:hAnsi="Times New Roman"/>
          <w:sz w:val="28"/>
          <w:szCs w:val="28"/>
        </w:rPr>
        <w:t xml:space="preserve">В связи с чем на основании требований Федерального закона от 27.07.2006 № 149-ФЗ «Об информации, информационных технологиях и о защите информации» прокуратурой района в </w:t>
      </w:r>
      <w:proofErr w:type="spellStart"/>
      <w:r w:rsidRPr="00CD5DAF">
        <w:rPr>
          <w:rFonts w:ascii="Times New Roman" w:hAnsi="Times New Roman"/>
          <w:sz w:val="28"/>
          <w:szCs w:val="28"/>
        </w:rPr>
        <w:t>Чойский</w:t>
      </w:r>
      <w:proofErr w:type="spellEnd"/>
      <w:r w:rsidRPr="00CD5DAF">
        <w:rPr>
          <w:rFonts w:ascii="Times New Roman" w:hAnsi="Times New Roman"/>
          <w:sz w:val="28"/>
          <w:szCs w:val="28"/>
        </w:rPr>
        <w:t xml:space="preserve"> районный суд направлено исковое заявление о признании информации, размещенной на сайтах-двойников, запрещенной к распространению на территории Российской Федерации.</w:t>
      </w:r>
    </w:p>
    <w:p w14:paraId="5007AFCA" w14:textId="1F81588E" w:rsidR="0052772A" w:rsidRDefault="00CD5DAF" w:rsidP="00CD5D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DAF">
        <w:rPr>
          <w:rFonts w:ascii="Times New Roman" w:hAnsi="Times New Roman"/>
          <w:sz w:val="28"/>
          <w:szCs w:val="28"/>
        </w:rPr>
        <w:t>Исковое заявление удовлетворено. После вступления в силу оно подлежит направлению для исполнения в Роскомнадзор.</w:t>
      </w:r>
    </w:p>
    <w:p w14:paraId="402EFDB4" w14:textId="77777777" w:rsidR="00802EF5" w:rsidRDefault="00802EF5" w:rsidP="00CD5D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85EC25E" w14:textId="77777777" w:rsidR="00D570FF" w:rsidRPr="00D570FF" w:rsidRDefault="00D570FF" w:rsidP="00D570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570FF">
        <w:rPr>
          <w:rFonts w:ascii="Times New Roman" w:hAnsi="Times New Roman"/>
          <w:b/>
          <w:sz w:val="28"/>
          <w:szCs w:val="28"/>
        </w:rPr>
        <w:t>По иску прокурора Чойского района защищены права лица из числа детей-сирот и детей, оставшихся без попечения родителей</w:t>
      </w:r>
    </w:p>
    <w:p w14:paraId="44A393CC" w14:textId="586DB4C9" w:rsidR="00D570FF" w:rsidRPr="00D570FF" w:rsidRDefault="00D570FF" w:rsidP="00D570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0FF">
        <w:rPr>
          <w:rFonts w:ascii="Times New Roman" w:hAnsi="Times New Roman"/>
          <w:sz w:val="28"/>
          <w:szCs w:val="28"/>
        </w:rPr>
        <w:t>Прокуратурой Чойского района проведена проверка по обращению гражданина из числа детей-сирот и детей, оставшихся без попечения родителей, по факту нарушения жилищных прав.</w:t>
      </w:r>
    </w:p>
    <w:p w14:paraId="5269C0D1" w14:textId="03BD749D" w:rsidR="00D570FF" w:rsidRPr="00D570FF" w:rsidRDefault="00D570FF" w:rsidP="00D570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0FF">
        <w:rPr>
          <w:rFonts w:ascii="Times New Roman" w:hAnsi="Times New Roman"/>
          <w:sz w:val="28"/>
          <w:szCs w:val="28"/>
        </w:rPr>
        <w:t xml:space="preserve">Проведенной проверкой установлено, что гражданину как лицу из числа детей-сирот и детей, оставшихся без попечения родителей, на территории с. </w:t>
      </w:r>
      <w:proofErr w:type="spellStart"/>
      <w:r w:rsidRPr="00D570FF">
        <w:rPr>
          <w:rFonts w:ascii="Times New Roman" w:hAnsi="Times New Roman"/>
          <w:sz w:val="28"/>
          <w:szCs w:val="28"/>
        </w:rPr>
        <w:t>Чоя</w:t>
      </w:r>
      <w:proofErr w:type="spellEnd"/>
      <w:r w:rsidRPr="00D570FF">
        <w:rPr>
          <w:rFonts w:ascii="Times New Roman" w:hAnsi="Times New Roman"/>
          <w:sz w:val="28"/>
          <w:szCs w:val="28"/>
        </w:rPr>
        <w:t xml:space="preserve"> во владение и пользование предоставлено жилое помещение для временного проживания в нем с правом оформления регистрации по месту жительства. Вместе с тем указанное жилое помещение являлось непригодным для проживания как на дату передачи квартир от наймодателя нанимателю, так и на дату проведения экспертного осмотра, так как строительные конструкции жилого дома, а также его теплотехнические параметры  возникли при его строительстве.</w:t>
      </w:r>
      <w:r w:rsidRPr="00D570FF">
        <w:rPr>
          <w:rFonts w:ascii="Times New Roman" w:hAnsi="Times New Roman"/>
          <w:sz w:val="28"/>
          <w:szCs w:val="28"/>
        </w:rPr>
        <w:tab/>
      </w:r>
    </w:p>
    <w:p w14:paraId="6DE11349" w14:textId="2F80F7B5" w:rsidR="00D570FF" w:rsidRDefault="00D570FF" w:rsidP="00D570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0FF">
        <w:rPr>
          <w:rFonts w:ascii="Times New Roman" w:hAnsi="Times New Roman"/>
          <w:sz w:val="28"/>
          <w:szCs w:val="28"/>
        </w:rPr>
        <w:t>По данному факту прокуратурой района в Горно-Алтайский городской суд направлено исковое заявление о возложении обязанности на Министерство экономического развития Республики Алтай предоставить вместо ранее предоставленной квартиры жилое помещение площадью не ниже установленных социальных норм, отвечающее санитарным и техническим правилам и нормам. Исковое заявление прокуратуры удовлетворено.</w:t>
      </w:r>
    </w:p>
    <w:p w14:paraId="01ABA529" w14:textId="30EBD788" w:rsidR="00802EF5" w:rsidRDefault="00802EF5" w:rsidP="00D570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4B52409" w14:textId="77777777" w:rsidR="006241CF" w:rsidRPr="006241CF" w:rsidRDefault="006241CF" w:rsidP="006241C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241CF">
        <w:rPr>
          <w:rFonts w:ascii="Times New Roman" w:hAnsi="Times New Roman"/>
          <w:b/>
          <w:sz w:val="28"/>
          <w:szCs w:val="28"/>
        </w:rPr>
        <w:t>Судом удовлетворены требования прокурора о ликвидации несанкционированной свалки</w:t>
      </w:r>
    </w:p>
    <w:p w14:paraId="4B9D5E04" w14:textId="77777777" w:rsidR="006241CF" w:rsidRPr="006241CF" w:rsidRDefault="006241CF" w:rsidP="006241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41CF">
        <w:rPr>
          <w:rFonts w:ascii="Times New Roman" w:hAnsi="Times New Roman"/>
          <w:sz w:val="28"/>
          <w:szCs w:val="28"/>
        </w:rPr>
        <w:t>Чойским</w:t>
      </w:r>
      <w:proofErr w:type="spellEnd"/>
      <w:r w:rsidRPr="006241CF">
        <w:rPr>
          <w:rFonts w:ascii="Times New Roman" w:hAnsi="Times New Roman"/>
          <w:sz w:val="28"/>
          <w:szCs w:val="28"/>
        </w:rPr>
        <w:t xml:space="preserve"> районным судом рассмотрено гражданское дело по иску прокурора района об </w:t>
      </w:r>
      <w:proofErr w:type="spellStart"/>
      <w:r w:rsidRPr="006241CF">
        <w:rPr>
          <w:rFonts w:ascii="Times New Roman" w:hAnsi="Times New Roman"/>
          <w:sz w:val="28"/>
          <w:szCs w:val="28"/>
        </w:rPr>
        <w:t>обязании</w:t>
      </w:r>
      <w:proofErr w:type="spellEnd"/>
      <w:r w:rsidRPr="006241CF">
        <w:rPr>
          <w:rFonts w:ascii="Times New Roman" w:hAnsi="Times New Roman"/>
          <w:sz w:val="28"/>
          <w:szCs w:val="28"/>
        </w:rPr>
        <w:t xml:space="preserve"> утилизации незаконной свалки.</w:t>
      </w:r>
    </w:p>
    <w:p w14:paraId="6F2C9385" w14:textId="77777777" w:rsidR="006241CF" w:rsidRPr="006241CF" w:rsidRDefault="006241CF" w:rsidP="006241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1CF">
        <w:rPr>
          <w:rFonts w:ascii="Times New Roman" w:hAnsi="Times New Roman"/>
          <w:sz w:val="28"/>
          <w:szCs w:val="28"/>
        </w:rPr>
        <w:t>Основанием для обращения в суд с исковым заявлением послужили материалы прокурорской проверки. В рамках которой установлено, что житель с. Каракокша Чойского района организовал на своем земельном участке, находящимся около лесного массива незаконную свалку.</w:t>
      </w:r>
    </w:p>
    <w:p w14:paraId="1C244DE1" w14:textId="77777777" w:rsidR="006241CF" w:rsidRPr="006241CF" w:rsidRDefault="006241CF" w:rsidP="006241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1CF">
        <w:rPr>
          <w:rFonts w:ascii="Times New Roman" w:hAnsi="Times New Roman"/>
          <w:sz w:val="28"/>
          <w:szCs w:val="28"/>
        </w:rPr>
        <w:t>При этом действующим законодательством запрещено самовольное размещение отходов вне специализированных площадок.</w:t>
      </w:r>
    </w:p>
    <w:p w14:paraId="37CC6E41" w14:textId="77777777" w:rsidR="006241CF" w:rsidRPr="006241CF" w:rsidRDefault="006241CF" w:rsidP="006241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1CF">
        <w:rPr>
          <w:rFonts w:ascii="Times New Roman" w:hAnsi="Times New Roman"/>
          <w:sz w:val="28"/>
          <w:szCs w:val="28"/>
        </w:rPr>
        <w:lastRenderedPageBreak/>
        <w:t>Неисполнение требований природоохранного законодательства в области обращения с твердыми бытовыми отходами ставит под угрозу санитарно-эпидемиологическое благополучие неопределенного круга лиц.</w:t>
      </w:r>
    </w:p>
    <w:p w14:paraId="62B85ABE" w14:textId="0B50AABA" w:rsidR="00802EF5" w:rsidRDefault="006241CF" w:rsidP="006241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1CF">
        <w:rPr>
          <w:rFonts w:ascii="Times New Roman" w:hAnsi="Times New Roman"/>
          <w:sz w:val="28"/>
          <w:szCs w:val="28"/>
        </w:rPr>
        <w:t>Требования прокурора о ликвидации несанкционированной свалки в срок 1 месяц с момента вступления решения суда в законную силу удовлетворены в полном объеме. Решение суда не вступило в законную силу.</w:t>
      </w:r>
    </w:p>
    <w:p w14:paraId="30B24DEE" w14:textId="77777777" w:rsidR="00050CC0" w:rsidRDefault="00050CC0" w:rsidP="006241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AB186C" w14:textId="43646B51" w:rsidR="00050CC0" w:rsidRPr="00050CC0" w:rsidRDefault="00050CC0" w:rsidP="00050CC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50CC0">
        <w:rPr>
          <w:rFonts w:ascii="Times New Roman" w:hAnsi="Times New Roman"/>
          <w:b/>
          <w:sz w:val="28"/>
          <w:szCs w:val="28"/>
        </w:rPr>
        <w:t>Директор АУ «Кызыл-</w:t>
      </w:r>
      <w:proofErr w:type="spellStart"/>
      <w:r w:rsidRPr="00050CC0">
        <w:rPr>
          <w:rFonts w:ascii="Times New Roman" w:hAnsi="Times New Roman"/>
          <w:b/>
          <w:sz w:val="28"/>
          <w:szCs w:val="28"/>
        </w:rPr>
        <w:t>Озек</w:t>
      </w:r>
      <w:proofErr w:type="spellEnd"/>
      <w:r w:rsidRPr="00050CC0">
        <w:rPr>
          <w:rFonts w:ascii="Times New Roman" w:hAnsi="Times New Roman"/>
          <w:b/>
          <w:sz w:val="28"/>
          <w:szCs w:val="28"/>
        </w:rPr>
        <w:t>-Сервис» привлечен к административной ответственности по требованию прокурора Чойского района</w:t>
      </w:r>
    </w:p>
    <w:p w14:paraId="48D4AA12" w14:textId="77777777" w:rsidR="00050CC0" w:rsidRPr="00050CC0" w:rsidRDefault="00050CC0" w:rsidP="00050C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CC0">
        <w:rPr>
          <w:rFonts w:ascii="Times New Roman" w:hAnsi="Times New Roman"/>
          <w:sz w:val="28"/>
          <w:szCs w:val="28"/>
        </w:rPr>
        <w:t xml:space="preserve">Прокуратурой района проведена проверка законодательства в сфере обращения с твердыми коммунальными отходами, в частности при предоставлении региональным оператором услуги населению по вывозу твердых коммунальных отходов. </w:t>
      </w:r>
    </w:p>
    <w:p w14:paraId="218D4F48" w14:textId="77777777" w:rsidR="00050CC0" w:rsidRPr="00050CC0" w:rsidRDefault="00050CC0" w:rsidP="00050C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CC0">
        <w:rPr>
          <w:rFonts w:ascii="Times New Roman" w:hAnsi="Times New Roman"/>
          <w:sz w:val="28"/>
          <w:szCs w:val="28"/>
        </w:rPr>
        <w:t>Так, в ходе проверки установлено, что АУ «Кызыл-</w:t>
      </w:r>
      <w:proofErr w:type="spellStart"/>
      <w:r w:rsidRPr="00050CC0">
        <w:rPr>
          <w:rFonts w:ascii="Times New Roman" w:hAnsi="Times New Roman"/>
          <w:sz w:val="28"/>
          <w:szCs w:val="28"/>
        </w:rPr>
        <w:t>Озек</w:t>
      </w:r>
      <w:proofErr w:type="spellEnd"/>
      <w:r w:rsidRPr="00050CC0">
        <w:rPr>
          <w:rFonts w:ascii="Times New Roman" w:hAnsi="Times New Roman"/>
          <w:sz w:val="28"/>
          <w:szCs w:val="28"/>
        </w:rPr>
        <w:t xml:space="preserve">-Сервис» являясь региональным оператором, не обеспечил своевременный вывоз твердых коммунальных отходов с территории с. </w:t>
      </w:r>
      <w:proofErr w:type="spellStart"/>
      <w:r w:rsidRPr="00050CC0">
        <w:rPr>
          <w:rFonts w:ascii="Times New Roman" w:hAnsi="Times New Roman"/>
          <w:sz w:val="28"/>
          <w:szCs w:val="28"/>
        </w:rPr>
        <w:t>Чоя</w:t>
      </w:r>
      <w:proofErr w:type="spellEnd"/>
      <w:r w:rsidRPr="00050CC0"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 w:rsidRPr="00050CC0">
        <w:rPr>
          <w:rFonts w:ascii="Times New Roman" w:hAnsi="Times New Roman"/>
          <w:sz w:val="28"/>
          <w:szCs w:val="28"/>
        </w:rPr>
        <w:t>Гусевка</w:t>
      </w:r>
      <w:proofErr w:type="spellEnd"/>
      <w:r w:rsidRPr="00050CC0">
        <w:rPr>
          <w:rFonts w:ascii="Times New Roman" w:hAnsi="Times New Roman"/>
          <w:sz w:val="28"/>
          <w:szCs w:val="28"/>
        </w:rPr>
        <w:t xml:space="preserve"> Чойского района, что привело к переполнению мусорных контейнеров, к захламлению прилегающей территории контейнерных площадок.</w:t>
      </w:r>
    </w:p>
    <w:p w14:paraId="02BD23D9" w14:textId="004CA1B9" w:rsidR="006241CF" w:rsidRDefault="00050CC0" w:rsidP="00050C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CC0">
        <w:rPr>
          <w:rFonts w:ascii="Times New Roman" w:hAnsi="Times New Roman"/>
          <w:sz w:val="28"/>
          <w:szCs w:val="28"/>
        </w:rPr>
        <w:t>В связи с этим, прокуратурой района возбуждено дело об административном правонарушении в отношении директора учреждения по ч. 1 ст. 6.3 КоАП РФ. По результатам рассмотрения постановления прокурора назначено административное наказание в виде административного штрафа.</w:t>
      </w:r>
    </w:p>
    <w:p w14:paraId="16E4EC15" w14:textId="6741AC1B" w:rsidR="00C1191C" w:rsidRDefault="00C1191C" w:rsidP="00050C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BCE658" w14:textId="77777777" w:rsidR="00C1191C" w:rsidRPr="00C1191C" w:rsidRDefault="00C1191C" w:rsidP="00C119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1191C">
        <w:rPr>
          <w:rFonts w:ascii="Times New Roman" w:hAnsi="Times New Roman"/>
          <w:b/>
          <w:sz w:val="28"/>
          <w:szCs w:val="28"/>
        </w:rPr>
        <w:t>УФАС по Республике Алтай привлекло к административной ответственности должностное лицо по требованию прокурора Чойского района</w:t>
      </w:r>
    </w:p>
    <w:p w14:paraId="5A1122B3" w14:textId="77777777" w:rsidR="00C1191C" w:rsidRPr="00C1191C" w:rsidRDefault="00C1191C" w:rsidP="00C11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91C">
        <w:rPr>
          <w:rFonts w:ascii="Times New Roman" w:hAnsi="Times New Roman"/>
          <w:sz w:val="28"/>
          <w:szCs w:val="28"/>
        </w:rPr>
        <w:t xml:space="preserve">Прокуратурой района в ходе проверки законодательства в сфере закупок товаров, работ, услуг для обеспечения государственных и муниципальных нужд выявлены нарушения при заключении договоров на текущий ремонт парковочной площадки и прилегающих к ней тротуаров в с. </w:t>
      </w:r>
      <w:proofErr w:type="spellStart"/>
      <w:r w:rsidRPr="00C1191C">
        <w:rPr>
          <w:rFonts w:ascii="Times New Roman" w:hAnsi="Times New Roman"/>
          <w:sz w:val="28"/>
          <w:szCs w:val="28"/>
        </w:rPr>
        <w:t>Чоя</w:t>
      </w:r>
      <w:proofErr w:type="spellEnd"/>
      <w:r w:rsidRPr="00C1191C">
        <w:rPr>
          <w:rFonts w:ascii="Times New Roman" w:hAnsi="Times New Roman"/>
          <w:sz w:val="28"/>
          <w:szCs w:val="28"/>
        </w:rPr>
        <w:t>.</w:t>
      </w:r>
    </w:p>
    <w:p w14:paraId="5E6D0BBC" w14:textId="74881925" w:rsidR="00C1191C" w:rsidRPr="00C1191C" w:rsidRDefault="00C1191C" w:rsidP="00C11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91C">
        <w:rPr>
          <w:rFonts w:ascii="Times New Roman" w:hAnsi="Times New Roman"/>
          <w:sz w:val="28"/>
          <w:szCs w:val="28"/>
        </w:rPr>
        <w:t xml:space="preserve">Так, в ходе проверки установлено что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C1191C">
        <w:rPr>
          <w:rFonts w:ascii="Times New Roman" w:hAnsi="Times New Roman"/>
          <w:sz w:val="28"/>
          <w:szCs w:val="28"/>
        </w:rPr>
        <w:t xml:space="preserve"> администрации Чойского сельского поселения имея единый предмет на выполнение работ по текущему ремонту парковочной площадки и прилегающих к ней тротуаров, заключил три различных договора, чем допустил искусственное дробление закупки в целях обеспечения формальной возможности непроведения конкурентных процедур и заключения договоров с единственным исполнителем в пределах 600 тыс. рублей.</w:t>
      </w:r>
    </w:p>
    <w:p w14:paraId="5D748525" w14:textId="026F4F96" w:rsidR="00C1191C" w:rsidRDefault="00C1191C" w:rsidP="00C11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91C">
        <w:rPr>
          <w:rFonts w:ascii="Times New Roman" w:hAnsi="Times New Roman"/>
          <w:sz w:val="28"/>
          <w:szCs w:val="28"/>
        </w:rPr>
        <w:t xml:space="preserve">В связи с этим, прокуратурой района возбуждено дело об административном правонарушении в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C1191C">
        <w:rPr>
          <w:rFonts w:ascii="Times New Roman" w:hAnsi="Times New Roman"/>
          <w:sz w:val="28"/>
          <w:szCs w:val="28"/>
        </w:rPr>
        <w:t xml:space="preserve"> Чойского сельского поселения по ч. 1 ст. 7.29 КоАП РФ. По результатам рассмотрения постановления прокурора назначено административное наказание в виде предупреждения.</w:t>
      </w:r>
    </w:p>
    <w:p w14:paraId="6B76C384" w14:textId="0A9B76DA" w:rsidR="00CD5DAF" w:rsidRDefault="00CD5DAF" w:rsidP="00A0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2B364E" w14:textId="77777777" w:rsidR="00CD5DAF" w:rsidRDefault="00CD5DAF" w:rsidP="00A0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B03BFD" w14:textId="00FA2FD5" w:rsidR="00A01A0B" w:rsidRDefault="00A01A0B" w:rsidP="00A0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439BDD" w14:textId="13B3F1DC" w:rsidR="00CD5DAF" w:rsidRDefault="00CD5DAF" w:rsidP="00CD5D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7635">
        <w:rPr>
          <w:rFonts w:ascii="Times New Roman" w:hAnsi="Times New Roman"/>
          <w:b/>
          <w:sz w:val="28"/>
          <w:szCs w:val="28"/>
        </w:rPr>
        <w:lastRenderedPageBreak/>
        <w:t>Разъяснения:</w:t>
      </w:r>
    </w:p>
    <w:p w14:paraId="50BF9C2B" w14:textId="77777777" w:rsidR="00ED691D" w:rsidRPr="00ED691D" w:rsidRDefault="00ED691D" w:rsidP="00ED6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91D">
        <w:rPr>
          <w:rFonts w:ascii="Times New Roman" w:hAnsi="Times New Roman"/>
          <w:b/>
          <w:sz w:val="28"/>
          <w:szCs w:val="28"/>
        </w:rPr>
        <w:t>Банк России предупреждает о новой схеме мошенничества</w:t>
      </w:r>
    </w:p>
    <w:p w14:paraId="0D988A49" w14:textId="686CF908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 xml:space="preserve">Банк России обращает внимание на новую схему обмана, которой в последнее время активно пользуются мошенники. </w:t>
      </w:r>
    </w:p>
    <w:p w14:paraId="2FFDCEFD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Связана она с пятитысячными купюрами: мошенники звонят людям и сообщают, что необходимо проверить подлинность наличных денег, в том числе новых 5000 рублей.</w:t>
      </w:r>
    </w:p>
    <w:p w14:paraId="39C3E9EA" w14:textId="25BEB801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Для проверки предлагается установить на телефоне специальное приложение — "Банкноты Банка России".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91D">
        <w:rPr>
          <w:rFonts w:ascii="Times New Roman" w:hAnsi="Times New Roman"/>
          <w:sz w:val="28"/>
          <w:szCs w:val="28"/>
        </w:rPr>
        <w:t xml:space="preserve">Приложение с таким названием действительно существует и действительно принадлежит Центробанку. Вот только мошенники дают ссылку вовсе не на него, а на фальшивую программу, копирующую весь </w:t>
      </w:r>
      <w:proofErr w:type="spellStart"/>
      <w:r w:rsidRPr="00ED691D">
        <w:rPr>
          <w:rFonts w:ascii="Times New Roman" w:hAnsi="Times New Roman"/>
          <w:sz w:val="28"/>
          <w:szCs w:val="28"/>
        </w:rPr>
        <w:t>визуал</w:t>
      </w:r>
      <w:proofErr w:type="spellEnd"/>
      <w:r w:rsidRPr="00ED691D">
        <w:rPr>
          <w:rFonts w:ascii="Times New Roman" w:hAnsi="Times New Roman"/>
          <w:sz w:val="28"/>
          <w:szCs w:val="28"/>
        </w:rPr>
        <w:t xml:space="preserve">. </w:t>
      </w:r>
    </w:p>
    <w:p w14:paraId="6AF4E2D9" w14:textId="397F4291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После её установки злоумышленники получают удалённый доступ к устройству и, соответственно, ко всем банковским приложениям и счетам внутри них.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91D">
        <w:rPr>
          <w:rFonts w:ascii="Times New Roman" w:hAnsi="Times New Roman"/>
          <w:sz w:val="28"/>
          <w:szCs w:val="28"/>
        </w:rPr>
        <w:t>В Центробанке напомнили, что через официальное приложение можно лишь изучить информацию об основных защитных признаках банкнот, но никак не определить подлинность конкретной.</w:t>
      </w:r>
    </w:p>
    <w:p w14:paraId="1FB42B2C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E90967" w14:textId="77777777" w:rsidR="00ED691D" w:rsidRPr="00ED691D" w:rsidRDefault="00ED691D" w:rsidP="00ED6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91D">
        <w:rPr>
          <w:rFonts w:ascii="Times New Roman" w:hAnsi="Times New Roman"/>
          <w:b/>
          <w:sz w:val="28"/>
          <w:szCs w:val="28"/>
        </w:rPr>
        <w:t>Ужесточили ответственность за нарушения при работе с персональными данными</w:t>
      </w:r>
    </w:p>
    <w:p w14:paraId="501AAD20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Президент Российской Федерации 12.12.2023 подписал Федеральный закон № 589-ФЗ "О внесении изменений в Кодекс Российской Федерации об административных правонарушениях".</w:t>
      </w:r>
    </w:p>
    <w:p w14:paraId="2A70965E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Поправками вводятся штрафы для физлиц (от 10 до 15 тыс. руб.) за сбор персональных данных без письменного согласия граждан.  А также повышаются штрафы для должностных лиц и организаций.</w:t>
      </w:r>
    </w:p>
    <w:p w14:paraId="3C4563A6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Размер штрафов устанавливается в размере:</w:t>
      </w:r>
    </w:p>
    <w:p w14:paraId="4D0CA66E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от 100 до 300 тыс. для должностных лиц;</w:t>
      </w:r>
    </w:p>
    <w:p w14:paraId="79599C9B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от 300 до 700 тыс. для юридических лиц.</w:t>
      </w:r>
    </w:p>
    <w:p w14:paraId="7DD9CD8E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При повторном нарушении:</w:t>
      </w:r>
    </w:p>
    <w:p w14:paraId="27AFCC7B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для граждан – 30 тыс. руб.;</w:t>
      </w:r>
    </w:p>
    <w:p w14:paraId="1E4442F5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для должностных лиц – 500 тыс. руб.;</w:t>
      </w:r>
    </w:p>
    <w:p w14:paraId="3BC9744A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для ИП - до 1 млн руб.;</w:t>
      </w:r>
    </w:p>
    <w:p w14:paraId="3A7F1911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для юрлиц – до 1,5 млн руб.</w:t>
      </w:r>
    </w:p>
    <w:p w14:paraId="38F18761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 xml:space="preserve">Нормативным правовым актом также устанавливается размер штрафов за нарушения при обработке биометрических данных. </w:t>
      </w:r>
    </w:p>
    <w:p w14:paraId="24E364CA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Ошибки при их размещении и обновлении банками, многофункциональными центрами и другими организациями в государственной информационной системе "Единая система идентификации и аутентификации физических лиц с использованием биометрических персональных данных" повлекут штрафы:</w:t>
      </w:r>
    </w:p>
    <w:p w14:paraId="429E56F9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от 100 до 300 тыс. для должностных лиц;</w:t>
      </w:r>
    </w:p>
    <w:p w14:paraId="4F7B7422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от 500 до 1 млн руб. для юридических.</w:t>
      </w:r>
    </w:p>
    <w:p w14:paraId="13AF2839" w14:textId="77777777" w:rsid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2328D9" w14:textId="20A5CCD1" w:rsidR="00ED691D" w:rsidRPr="00ED691D" w:rsidRDefault="00ED691D" w:rsidP="00ED6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91D">
        <w:rPr>
          <w:rFonts w:ascii="Times New Roman" w:hAnsi="Times New Roman"/>
          <w:b/>
          <w:sz w:val="28"/>
          <w:szCs w:val="28"/>
        </w:rPr>
        <w:lastRenderedPageBreak/>
        <w:t>Правительство Российской Федерации утвердило новые правила оказания платных медицинских услуг</w:t>
      </w:r>
    </w:p>
    <w:p w14:paraId="11CFF50D" w14:textId="12B6DD11" w:rsidR="00ED691D" w:rsidRPr="00ED691D" w:rsidRDefault="00ED691D" w:rsidP="00254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Правительство РФ утвердило новые Правила оказания платных медицинских услуг, которые начали действовать с 1 сентября 2023 года и прекратят свое действие 1 сентября 2026 года (Постановление Правительства РФ от 11.05.2023 № 736).</w:t>
      </w:r>
    </w:p>
    <w:p w14:paraId="71F89E94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Так, при оказании платных услуг помимо порядков оказания медицинской помощи медицинские организации должны будут руководствоваться:</w:t>
      </w:r>
    </w:p>
    <w:p w14:paraId="69E89012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положением об организации оказания медицинской помощи по видам медицинской помощи, которое утверждается Минздравом России;</w:t>
      </w:r>
    </w:p>
    <w:p w14:paraId="19EBE991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клиническими рекомендациями;</w:t>
      </w:r>
    </w:p>
    <w:p w14:paraId="0A6C3027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стандартами медицинской помощи.</w:t>
      </w:r>
    </w:p>
    <w:p w14:paraId="737FFECA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В случае временного приостановления работы медицинской организации для проведения санитарных, ремонтных и иных мероприятий информация об этом должна быть размещена на сайте организации (с указанием даты приостановления деятельности и времени, в течение которого организация работать не будет).</w:t>
      </w:r>
    </w:p>
    <w:p w14:paraId="105E752F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Дополнен перечень информации, которую медицинская организация должна предоставить пациенту при оказании платных медицинских услуг, среди них:</w:t>
      </w:r>
    </w:p>
    <w:p w14:paraId="12C251D6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сроки ожидания бесплатной медицинской помощи (если медицинская организация участвует в территориальной программе ОМС);</w:t>
      </w:r>
    </w:p>
    <w:p w14:paraId="43CA3657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сроки ожидания платной медицинской помощи;</w:t>
      </w:r>
    </w:p>
    <w:p w14:paraId="3F9378E7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график работы врачей, оказывающих платные медицинские услуги;</w:t>
      </w:r>
    </w:p>
    <w:p w14:paraId="179212D5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 xml:space="preserve">- перечень льгот, предоставляемых при оказании платных </w:t>
      </w:r>
      <w:proofErr w:type="spellStart"/>
      <w:r w:rsidRPr="00ED691D">
        <w:rPr>
          <w:rFonts w:ascii="Times New Roman" w:hAnsi="Times New Roman"/>
          <w:sz w:val="28"/>
          <w:szCs w:val="28"/>
        </w:rPr>
        <w:t>медуслуг</w:t>
      </w:r>
      <w:proofErr w:type="spellEnd"/>
      <w:r w:rsidRPr="00ED691D">
        <w:rPr>
          <w:rFonts w:ascii="Times New Roman" w:hAnsi="Times New Roman"/>
          <w:sz w:val="28"/>
          <w:szCs w:val="28"/>
        </w:rPr>
        <w:t>, а также перечень лиц, которые могут претендовать на льготы;</w:t>
      </w:r>
    </w:p>
    <w:p w14:paraId="59E931D8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форма и способы направления обращений (жалоб) и т. д.</w:t>
      </w:r>
    </w:p>
    <w:p w14:paraId="622A1BB6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В договоре должны быть прописаны порядок и условия выдачи пациенту или его законному представителю копии медицинских документов (или выписки из них), которые отражают состояние здоровья пациента после получения платных медицинских услуг. В этом документе должны быть указаны сведения о результатах обследования, диагнозе, методах лечения, а также об используемых при предоставлении платных медицинских услуг лекарствах и медицинских изделиях.</w:t>
      </w:r>
    </w:p>
    <w:p w14:paraId="0475F2B5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За предоставление выписки дополнительная плата не взимается.</w:t>
      </w:r>
    </w:p>
    <w:p w14:paraId="3BECB836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Дополнительные платные медицинские услуги, непоименованные в договоре, должны быть оформлены дополнительным соглашением или новым договором с указанием перечня дополнительных услуг и их стоимости.</w:t>
      </w:r>
    </w:p>
    <w:p w14:paraId="0363BAC6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Установлена обязанность медицинской организации выдать по требованию пациента следующие документы:</w:t>
      </w:r>
    </w:p>
    <w:p w14:paraId="2400F887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копия договора с приложениями и дополнительными соглашениями к нему;</w:t>
      </w:r>
    </w:p>
    <w:p w14:paraId="544B082B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справка об оплате медицинских услуг по установленной форме;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5D852B24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lastRenderedPageBreak/>
        <w:t>- документы установленного образца, подтверждающие оплату лекарств.</w:t>
      </w:r>
    </w:p>
    <w:p w14:paraId="58D4F5E5" w14:textId="0C4B935F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Кроме того, медицинская организация обязана предоставлять пациентам сведения, позволяющие идентифицировать имплантированное в организм человека медицинское изделие (если проводилось такое вмешательство).</w:t>
      </w:r>
    </w:p>
    <w:p w14:paraId="7CEA28A8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Отдельный раздел посвящен особенностям оказания медицинских услуг при заключении договора дистанционным способом, через сайт медицинской организации. Установлен перечень сведений, с которыми может ознакомиться пациент при заключении такого договора, а также обязанность исполнителя разместить их (или ссылку на них) на главной странице сайта.</w:t>
      </w:r>
    </w:p>
    <w:p w14:paraId="3E26A666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Договор считается заключенным с момента оформления сторонами согласия либо совершения действий по исполнению договора (в том числе по оплате медицинских услуг). С этого момента договор остается неизменным, и медицинская организация не может изменять его условия в одностороннем порядке.</w:t>
      </w:r>
    </w:p>
    <w:p w14:paraId="6BCA6A26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После заключения договора пациенту должно прийти подтверждение с номером договора или иным способом идентификации договора, который позволяет получить информацию о заключенном договоре и его условиях. Пациент также может потребовать свой экземпляр договора, подписанный электронной подписью исполнителя.</w:t>
      </w:r>
    </w:p>
    <w:p w14:paraId="4F571E81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Для идентификации пациента может использоваться учетная запись на Едином портале госуслуг. Договор подписывается электронными подписями сторон. Пациент вправе пользоваться любым видом электронной подписи, включая простую (то есть логин и пароль), а исполнитель обязан использовать усиленную квалифицированную электронную подпись.</w:t>
      </w:r>
    </w:p>
    <w:p w14:paraId="5C3A0783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3F25D3" w14:textId="77777777" w:rsidR="00ED691D" w:rsidRPr="00ED691D" w:rsidRDefault="00ED691D" w:rsidP="00ED6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91D">
        <w:rPr>
          <w:rFonts w:ascii="Times New Roman" w:hAnsi="Times New Roman"/>
          <w:b/>
          <w:sz w:val="28"/>
          <w:szCs w:val="28"/>
        </w:rPr>
        <w:t>Ежемесячная выплата по уходу за ребенком с инвалидностью или инвалидом с детства I группы</w:t>
      </w:r>
    </w:p>
    <w:p w14:paraId="469AE572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Получателями указанной выплаты могут быть:</w:t>
      </w:r>
    </w:p>
    <w:p w14:paraId="3F611F6E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родитель (усыновитель);</w:t>
      </w:r>
    </w:p>
    <w:p w14:paraId="0BFF90B6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опекун (попечитель);</w:t>
      </w:r>
    </w:p>
    <w:p w14:paraId="665F501C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лица, осуществляющие уход (не обязательно родственник).</w:t>
      </w:r>
    </w:p>
    <w:p w14:paraId="719132A3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Выплата назначается только трудоспособным неработающим гражданам, которые при этом не получают пенсию или пособие по безработице. Гражданин также не должен быть зарегистрирован в качестве индивидуального предпринимателя.</w:t>
      </w:r>
    </w:p>
    <w:p w14:paraId="55AF7395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За каждый год ухода в страховой стаж засчитывается 1,8 пенсионного коэффициента.</w:t>
      </w:r>
    </w:p>
    <w:p w14:paraId="46F20587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Документы, необходимые для оформления выплаты:</w:t>
      </w:r>
    </w:p>
    <w:p w14:paraId="4DCAE32F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1) заявление гражданина, осуществляющего уход, с указанием даты начала ухода и места жительства;</w:t>
      </w:r>
    </w:p>
    <w:p w14:paraId="7B7A656D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2) согласие подопечного или его представителя на осуществление ухода;</w:t>
      </w:r>
    </w:p>
    <w:p w14:paraId="21920142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3) документы, удостоверяющие личность каждого (паспорт, СНИЛС);</w:t>
      </w:r>
    </w:p>
    <w:p w14:paraId="794701C9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4) документ, подтверждающий полномочия представителя (при необходимости).</w:t>
      </w:r>
    </w:p>
    <w:p w14:paraId="341C80CB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 xml:space="preserve">Заявление и документы можно подать через портал Госуслуг или в клиентскую службу </w:t>
      </w:r>
      <w:proofErr w:type="spellStart"/>
      <w:r w:rsidRPr="00ED691D">
        <w:rPr>
          <w:rFonts w:ascii="Times New Roman" w:hAnsi="Times New Roman"/>
          <w:sz w:val="28"/>
          <w:szCs w:val="28"/>
        </w:rPr>
        <w:t>Соцфонда</w:t>
      </w:r>
      <w:proofErr w:type="spellEnd"/>
      <w:r w:rsidRPr="00ED691D">
        <w:rPr>
          <w:rFonts w:ascii="Times New Roman" w:hAnsi="Times New Roman"/>
          <w:sz w:val="28"/>
          <w:szCs w:val="28"/>
        </w:rPr>
        <w:t xml:space="preserve"> России.</w:t>
      </w:r>
    </w:p>
    <w:p w14:paraId="4485C07D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5A3665F5" w14:textId="63AF2BDB" w:rsidR="00ED691D" w:rsidRPr="00ED691D" w:rsidRDefault="00ED691D" w:rsidP="00ED6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91D">
        <w:rPr>
          <w:rFonts w:ascii="Times New Roman" w:hAnsi="Times New Roman"/>
          <w:b/>
          <w:sz w:val="28"/>
          <w:szCs w:val="28"/>
        </w:rPr>
        <w:t xml:space="preserve">Вступил в силу новый Федеральный закон о гражданстве </w:t>
      </w:r>
    </w:p>
    <w:p w14:paraId="73F24D14" w14:textId="4A614DD9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26.10.2023 вступил в силу новый Федеральный закон о гражданстве (Федеральный закон от 28 апреля 2023 г. № 138-ФЗ)</w:t>
      </w:r>
    </w:p>
    <w:p w14:paraId="3183F9BE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 xml:space="preserve">Напомним, что новый закон сохраняет в ведении Президента РФ только прием в гражданство в исключительном порядке. </w:t>
      </w:r>
    </w:p>
    <w:p w14:paraId="2F10C312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В отношении остальных категорий лиц вопросы принятия в гражданство переходят к МВД и МИД РФ, что сокращает срок рассмотрения соответствующих заявлений с одного года до трех месяцев. При этом полномочия главы государства по определению категорий лиц, которые имеют право на упрощенное приобретение гражданства, расширяются.</w:t>
      </w:r>
    </w:p>
    <w:p w14:paraId="3118433C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 xml:space="preserve">Предусмотрено 5 оснований приобретения российского гражданства: </w:t>
      </w:r>
    </w:p>
    <w:p w14:paraId="0AD82965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по рождению</w:t>
      </w:r>
    </w:p>
    <w:p w14:paraId="21B8BDF1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в результате приема в гражданство</w:t>
      </w:r>
    </w:p>
    <w:p w14:paraId="475B8D82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в результате признания гражданином нашей страны</w:t>
      </w:r>
    </w:p>
    <w:p w14:paraId="1E508E98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в результате выбора гражданства России при изменении госграницы</w:t>
      </w:r>
    </w:p>
    <w:p w14:paraId="137B12F2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- в соответствии с международным договором</w:t>
      </w:r>
    </w:p>
    <w:p w14:paraId="73928A74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 xml:space="preserve">Расширен перечень категорий лиц, которые могут получать российское гражданство в упрощенном порядке. К ним, в частности, относятся иностранцы и апатриды, заключившие контракт о прохождении военной службы в Вооруженных Силах РФ, других войсках или воинских формированиях на срок не менее 1 года. </w:t>
      </w:r>
    </w:p>
    <w:p w14:paraId="57D67B5A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Иностранные граждане и лица без гражданства, желающие приобрести гражданство Российской Федерации, обязаны не только владеть русским языком, но и знать историю России и основы законодательства РФ.</w:t>
      </w:r>
    </w:p>
    <w:p w14:paraId="5A47053C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В целях исключения практики фиктивных браков, упрощенное получение гражданства будет возможным, если в браке есть общий ребенок, в т. ч. усыновленный (удочеренный).</w:t>
      </w:r>
    </w:p>
    <w:p w14:paraId="71A0AAF5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Широкий перечень оснований предусмотрен и для прекращения гражданства, в частности его могут лишить за дезертирство, за дискредитацию Вооруженных сил РФ, за призывы к экстремизму.</w:t>
      </w:r>
    </w:p>
    <w:p w14:paraId="3BCB62E1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Институт восстановления в гражданстве ликвидируется. Вводится понятие множественного гражданства. Закреплено, что россиянин, имеющий двойное или множественное гражданство, рассматривается Российской Федерацией только как гражданин нашей страны вне зависимости от места его проживания.</w:t>
      </w:r>
    </w:p>
    <w:p w14:paraId="049D1E8B" w14:textId="77777777" w:rsidR="00ED691D" w:rsidRPr="00ED691D" w:rsidRDefault="00ED691D" w:rsidP="00ED6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 xml:space="preserve"> </w:t>
      </w:r>
    </w:p>
    <w:p w14:paraId="71F80F19" w14:textId="77777777" w:rsidR="00ED691D" w:rsidRPr="00ED691D" w:rsidRDefault="00ED691D" w:rsidP="00ED6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91D">
        <w:rPr>
          <w:rFonts w:ascii="Times New Roman" w:hAnsi="Times New Roman"/>
          <w:b/>
          <w:sz w:val="28"/>
          <w:szCs w:val="28"/>
        </w:rPr>
        <w:t>О рисках вовлеченности в продажу, передачу персональных данных для их использования в криминальных схемах и участия в качестве «</w:t>
      </w:r>
      <w:proofErr w:type="spellStart"/>
      <w:r w:rsidRPr="00ED691D">
        <w:rPr>
          <w:rFonts w:ascii="Times New Roman" w:hAnsi="Times New Roman"/>
          <w:b/>
          <w:sz w:val="28"/>
          <w:szCs w:val="28"/>
        </w:rPr>
        <w:t>дропа</w:t>
      </w:r>
      <w:proofErr w:type="spellEnd"/>
      <w:r w:rsidRPr="00ED691D">
        <w:rPr>
          <w:rFonts w:ascii="Times New Roman" w:hAnsi="Times New Roman"/>
          <w:b/>
          <w:sz w:val="28"/>
          <w:szCs w:val="28"/>
        </w:rPr>
        <w:t>»</w:t>
      </w:r>
    </w:p>
    <w:p w14:paraId="0BFA430B" w14:textId="3005E1EC" w:rsid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Мошенничество в финансовой сфере зачастую связано с использованием новых механизмов</w:t>
      </w:r>
      <w:r w:rsidR="0048096B">
        <w:rPr>
          <w:rFonts w:ascii="Times New Roman" w:hAnsi="Times New Roman"/>
          <w:sz w:val="28"/>
          <w:szCs w:val="28"/>
        </w:rPr>
        <w:t xml:space="preserve"> </w:t>
      </w:r>
      <w:r w:rsidRPr="00ED691D">
        <w:rPr>
          <w:rFonts w:ascii="Times New Roman" w:hAnsi="Times New Roman"/>
          <w:sz w:val="28"/>
          <w:szCs w:val="28"/>
        </w:rPr>
        <w:t>и инструментов («</w:t>
      </w:r>
      <w:proofErr w:type="spellStart"/>
      <w:r w:rsidRPr="00ED691D">
        <w:rPr>
          <w:rFonts w:ascii="Times New Roman" w:hAnsi="Times New Roman"/>
          <w:sz w:val="28"/>
          <w:szCs w:val="28"/>
        </w:rPr>
        <w:t>call</w:t>
      </w:r>
      <w:proofErr w:type="spellEnd"/>
      <w:r w:rsidRPr="00ED691D">
        <w:rPr>
          <w:rFonts w:ascii="Times New Roman" w:hAnsi="Times New Roman"/>
          <w:sz w:val="28"/>
          <w:szCs w:val="28"/>
        </w:rPr>
        <w:t>»-центры, «</w:t>
      </w:r>
      <w:proofErr w:type="spellStart"/>
      <w:r w:rsidRPr="00ED691D">
        <w:rPr>
          <w:rFonts w:ascii="Times New Roman" w:hAnsi="Times New Roman"/>
          <w:sz w:val="28"/>
          <w:szCs w:val="28"/>
        </w:rPr>
        <w:t>дроп</w:t>
      </w:r>
      <w:proofErr w:type="spellEnd"/>
      <w:r w:rsidRPr="00ED691D">
        <w:rPr>
          <w:rFonts w:ascii="Times New Roman" w:hAnsi="Times New Roman"/>
          <w:sz w:val="28"/>
          <w:szCs w:val="28"/>
        </w:rPr>
        <w:t>»-сервисы).</w:t>
      </w:r>
    </w:p>
    <w:p w14:paraId="1AEAC29B" w14:textId="77777777" w:rsidR="00ED691D" w:rsidRPr="00ED691D" w:rsidRDefault="00ED691D" w:rsidP="00480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Мошенническая схема представляет собой выстроенную иерархию в виде пирамиды, на вершине которой находится организатор. Есть так называемые «заказчики», то есть лица, имеющие большие суммы денежных средств, полученных преступным путем. «Заказчики» подбирают «</w:t>
      </w:r>
      <w:proofErr w:type="spellStart"/>
      <w:r w:rsidRPr="00ED691D">
        <w:rPr>
          <w:rFonts w:ascii="Times New Roman" w:hAnsi="Times New Roman"/>
          <w:sz w:val="28"/>
          <w:szCs w:val="28"/>
        </w:rPr>
        <w:t>дроповодов</w:t>
      </w:r>
      <w:proofErr w:type="spellEnd"/>
      <w:r w:rsidRPr="00ED691D">
        <w:rPr>
          <w:rFonts w:ascii="Times New Roman" w:hAnsi="Times New Roman"/>
          <w:sz w:val="28"/>
          <w:szCs w:val="28"/>
        </w:rPr>
        <w:t xml:space="preserve">», </w:t>
      </w:r>
      <w:r w:rsidRPr="00ED691D">
        <w:rPr>
          <w:rFonts w:ascii="Times New Roman" w:hAnsi="Times New Roman"/>
          <w:sz w:val="28"/>
          <w:szCs w:val="28"/>
        </w:rPr>
        <w:lastRenderedPageBreak/>
        <w:t>которые, в свою очередь, общаются с конкретными исполнителями задачи – «</w:t>
      </w:r>
      <w:proofErr w:type="spellStart"/>
      <w:r w:rsidRPr="00ED691D">
        <w:rPr>
          <w:rFonts w:ascii="Times New Roman" w:hAnsi="Times New Roman"/>
          <w:sz w:val="28"/>
          <w:szCs w:val="28"/>
        </w:rPr>
        <w:t>дропами</w:t>
      </w:r>
      <w:proofErr w:type="spellEnd"/>
      <w:r w:rsidRPr="00ED691D">
        <w:rPr>
          <w:rFonts w:ascii="Times New Roman" w:hAnsi="Times New Roman"/>
          <w:sz w:val="28"/>
          <w:szCs w:val="28"/>
        </w:rPr>
        <w:t>».</w:t>
      </w:r>
    </w:p>
    <w:p w14:paraId="3B388455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«</w:t>
      </w:r>
      <w:proofErr w:type="spellStart"/>
      <w:r w:rsidRPr="00ED691D">
        <w:rPr>
          <w:rFonts w:ascii="Times New Roman" w:hAnsi="Times New Roman"/>
          <w:sz w:val="28"/>
          <w:szCs w:val="28"/>
        </w:rPr>
        <w:t>Дропы</w:t>
      </w:r>
      <w:proofErr w:type="spellEnd"/>
      <w:r w:rsidRPr="00ED691D">
        <w:rPr>
          <w:rFonts w:ascii="Times New Roman" w:hAnsi="Times New Roman"/>
          <w:sz w:val="28"/>
          <w:szCs w:val="28"/>
        </w:rPr>
        <w:t xml:space="preserve">» – подставные лица, задействованные в нелегальных схемах по выводу средств с банковских карт. Такие лица привлекаются с целью </w:t>
      </w:r>
      <w:proofErr w:type="spellStart"/>
      <w:r w:rsidRPr="00ED691D">
        <w:rPr>
          <w:rFonts w:ascii="Times New Roman" w:hAnsi="Times New Roman"/>
          <w:sz w:val="28"/>
          <w:szCs w:val="28"/>
        </w:rPr>
        <w:t>избежания</w:t>
      </w:r>
      <w:proofErr w:type="spellEnd"/>
      <w:r w:rsidRPr="00ED691D">
        <w:rPr>
          <w:rFonts w:ascii="Times New Roman" w:hAnsi="Times New Roman"/>
          <w:sz w:val="28"/>
          <w:szCs w:val="28"/>
        </w:rPr>
        <w:t xml:space="preserve"> ответственности за перевод или обналичивание денежных средств со счетов и банковских карт.</w:t>
      </w:r>
    </w:p>
    <w:p w14:paraId="02398A6C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К «</w:t>
      </w:r>
      <w:proofErr w:type="spellStart"/>
      <w:r w:rsidRPr="00ED691D">
        <w:rPr>
          <w:rFonts w:ascii="Times New Roman" w:hAnsi="Times New Roman"/>
          <w:sz w:val="28"/>
          <w:szCs w:val="28"/>
        </w:rPr>
        <w:t>дропам</w:t>
      </w:r>
      <w:proofErr w:type="spellEnd"/>
      <w:r w:rsidRPr="00ED691D">
        <w:rPr>
          <w:rFonts w:ascii="Times New Roman" w:hAnsi="Times New Roman"/>
          <w:sz w:val="28"/>
          <w:szCs w:val="28"/>
        </w:rPr>
        <w:t>» относятся не только лица, осведомленные о противоправном характере своей деятельности, но и те, кто не понимает, что участвует в криминальной схеме. Такие лица могут как непосредственно принимать участие в цепочке переводов или же продать (отдать) свою банковскую карту «</w:t>
      </w:r>
      <w:proofErr w:type="spellStart"/>
      <w:r w:rsidRPr="00ED691D">
        <w:rPr>
          <w:rFonts w:ascii="Times New Roman" w:hAnsi="Times New Roman"/>
          <w:sz w:val="28"/>
          <w:szCs w:val="28"/>
        </w:rPr>
        <w:t>дроповоду</w:t>
      </w:r>
      <w:proofErr w:type="spellEnd"/>
      <w:r w:rsidRPr="00ED691D">
        <w:rPr>
          <w:rFonts w:ascii="Times New Roman" w:hAnsi="Times New Roman"/>
          <w:sz w:val="28"/>
          <w:szCs w:val="28"/>
        </w:rPr>
        <w:t xml:space="preserve">» вместе с реквизитами счета и </w:t>
      </w:r>
      <w:proofErr w:type="spellStart"/>
      <w:r w:rsidRPr="00ED691D">
        <w:rPr>
          <w:rFonts w:ascii="Times New Roman" w:hAnsi="Times New Roman"/>
          <w:sz w:val="28"/>
          <w:szCs w:val="28"/>
        </w:rPr>
        <w:t>пин</w:t>
      </w:r>
      <w:proofErr w:type="spellEnd"/>
      <w:r w:rsidRPr="00ED691D">
        <w:rPr>
          <w:rFonts w:ascii="Times New Roman" w:hAnsi="Times New Roman"/>
          <w:sz w:val="28"/>
          <w:szCs w:val="28"/>
        </w:rPr>
        <w:t>-кодом. При этом сами «</w:t>
      </w:r>
      <w:proofErr w:type="spellStart"/>
      <w:r w:rsidRPr="00ED691D">
        <w:rPr>
          <w:rFonts w:ascii="Times New Roman" w:hAnsi="Times New Roman"/>
          <w:sz w:val="28"/>
          <w:szCs w:val="28"/>
        </w:rPr>
        <w:t>дропы</w:t>
      </w:r>
      <w:proofErr w:type="spellEnd"/>
      <w:r w:rsidRPr="00ED691D">
        <w:rPr>
          <w:rFonts w:ascii="Times New Roman" w:hAnsi="Times New Roman"/>
          <w:sz w:val="28"/>
          <w:szCs w:val="28"/>
        </w:rPr>
        <w:t>» становятся соучастниками преступления, даже если до конца не понимают последствия своих действий. Чаще всего в «группу риска» попадают подростки, студенты, которые ищут быстрый заработок, и люди пожилого возраста.</w:t>
      </w:r>
    </w:p>
    <w:p w14:paraId="74800708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Способами привлечения подставных лиц могут быть как личные знакомства, так и обычные объявления с предложением интересной работы с предложением быстрого роста заработка. Объявления размещаются как правило в сети «Интернет», на сайтах кадровых агентств, форумах, в социальных сетях и в телеграмм-каналах.</w:t>
      </w:r>
    </w:p>
    <w:p w14:paraId="6E9AA7C8" w14:textId="1B576E34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Вместе с тем за участие в преступных схемах в качестве «</w:t>
      </w:r>
      <w:proofErr w:type="spellStart"/>
      <w:r w:rsidRPr="00ED691D">
        <w:rPr>
          <w:rFonts w:ascii="Times New Roman" w:hAnsi="Times New Roman"/>
          <w:sz w:val="28"/>
          <w:szCs w:val="28"/>
        </w:rPr>
        <w:t>дропа</w:t>
      </w:r>
      <w:proofErr w:type="spellEnd"/>
      <w:r w:rsidRPr="00ED691D">
        <w:rPr>
          <w:rFonts w:ascii="Times New Roman" w:hAnsi="Times New Roman"/>
          <w:sz w:val="28"/>
          <w:szCs w:val="28"/>
        </w:rPr>
        <w:t>» следуют неблагоприятные последствия. Так, банками проверяются операции в целях выявления клиентов с признаками «</w:t>
      </w:r>
      <w:proofErr w:type="spellStart"/>
      <w:r w:rsidRPr="00ED691D">
        <w:rPr>
          <w:rFonts w:ascii="Times New Roman" w:hAnsi="Times New Roman"/>
          <w:sz w:val="28"/>
          <w:szCs w:val="28"/>
        </w:rPr>
        <w:t>дропа</w:t>
      </w:r>
      <w:proofErr w:type="spellEnd"/>
      <w:r w:rsidRPr="00ED691D">
        <w:rPr>
          <w:rFonts w:ascii="Times New Roman" w:hAnsi="Times New Roman"/>
          <w:sz w:val="28"/>
          <w:szCs w:val="28"/>
        </w:rPr>
        <w:t>», указанные клиенты ставятся на дополнительный учет, вводятся ограничения на получение новых карт, иных электронных средств платежа и на проведение финансовых операций по выпущенным картам. При выявлении банками состава и участников «</w:t>
      </w:r>
      <w:proofErr w:type="spellStart"/>
      <w:r w:rsidRPr="00ED691D">
        <w:rPr>
          <w:rFonts w:ascii="Times New Roman" w:hAnsi="Times New Roman"/>
          <w:sz w:val="28"/>
          <w:szCs w:val="28"/>
        </w:rPr>
        <w:t>дроп</w:t>
      </w:r>
      <w:proofErr w:type="spellEnd"/>
      <w:r w:rsidRPr="00ED691D">
        <w:rPr>
          <w:rFonts w:ascii="Times New Roman" w:hAnsi="Times New Roman"/>
          <w:sz w:val="28"/>
          <w:szCs w:val="28"/>
        </w:rPr>
        <w:t>»-схемы по обналичиванию денежных средств информация о таких клиентах и операциях направляется в правоохранительные органы.</w:t>
      </w:r>
    </w:p>
    <w:p w14:paraId="3E238763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Участие в преступных схемах в качестве «</w:t>
      </w:r>
      <w:proofErr w:type="spellStart"/>
      <w:r w:rsidRPr="00ED691D">
        <w:rPr>
          <w:rFonts w:ascii="Times New Roman" w:hAnsi="Times New Roman"/>
          <w:sz w:val="28"/>
          <w:szCs w:val="28"/>
        </w:rPr>
        <w:t>дропа</w:t>
      </w:r>
      <w:proofErr w:type="spellEnd"/>
      <w:r w:rsidRPr="00ED691D">
        <w:rPr>
          <w:rFonts w:ascii="Times New Roman" w:hAnsi="Times New Roman"/>
          <w:sz w:val="28"/>
          <w:szCs w:val="28"/>
        </w:rPr>
        <w:t>» влечет уголовную ответственность, в том числе по статьям 187 УК РФ (неправомерный оборот средств платежей), 159 УК РФ (мошенничество).</w:t>
      </w:r>
    </w:p>
    <w:p w14:paraId="740DB1CF" w14:textId="77777777" w:rsidR="00ED691D" w:rsidRPr="00ED691D" w:rsidRDefault="00ED691D" w:rsidP="00ED6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91D">
        <w:rPr>
          <w:rFonts w:ascii="Times New Roman" w:hAnsi="Times New Roman"/>
          <w:sz w:val="28"/>
          <w:szCs w:val="28"/>
        </w:rPr>
        <w:t>С информацией о случаях, когда Вы стали жертвой мошенников, заблуждаясь, стали участником нелегальной схемы, следует обращаться в правоохранительные органы.</w:t>
      </w:r>
    </w:p>
    <w:p w14:paraId="5935852E" w14:textId="1E0027F5" w:rsidR="000077F3" w:rsidRDefault="000077F3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09A4FE" w14:textId="77777777" w:rsidR="0035538A" w:rsidRDefault="0035538A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1417"/>
        <w:gridCol w:w="3403"/>
      </w:tblGrid>
      <w:tr w:rsidR="00014831" w14:paraId="796D7CEC" w14:textId="77777777" w:rsidTr="00523E1A">
        <w:tc>
          <w:tcPr>
            <w:tcW w:w="4819" w:type="dxa"/>
            <w:tcMar>
              <w:left w:w="0" w:type="dxa"/>
              <w:right w:w="0" w:type="dxa"/>
            </w:tcMar>
            <w:vAlign w:val="bottom"/>
          </w:tcPr>
          <w:p w14:paraId="574C4C00" w14:textId="7344261D" w:rsidR="00014831" w:rsidRDefault="000077F3" w:rsidP="00523E1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4831">
              <w:rPr>
                <w:rFonts w:ascii="Times New Roman" w:hAnsi="Times New Roman" w:cs="Times New Roman"/>
                <w:sz w:val="28"/>
                <w:szCs w:val="28"/>
              </w:rPr>
              <w:t xml:space="preserve">рокурор </w:t>
            </w:r>
            <w:r w:rsidR="007C6A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14:paraId="250C8294" w14:textId="77777777" w:rsidR="00014831" w:rsidRDefault="00014831" w:rsidP="00523E1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7B295" w14:textId="3C27F2DB" w:rsidR="00014831" w:rsidRDefault="00014831" w:rsidP="00523E1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tc>
          <w:tcPr>
            <w:tcW w:w="1417" w:type="dxa"/>
            <w:vAlign w:val="bottom"/>
          </w:tcPr>
          <w:p w14:paraId="1CCAC205" w14:textId="77777777" w:rsidR="00014831" w:rsidRDefault="00014831" w:rsidP="00523E1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14:paraId="2981F3AA" w14:textId="767A84C4" w:rsidR="00014831" w:rsidRDefault="000077F3" w:rsidP="00523E1A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Тотолин</w:t>
            </w:r>
          </w:p>
        </w:tc>
      </w:tr>
    </w:tbl>
    <w:tbl>
      <w:tblPr>
        <w:tblW w:w="9639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03D80" w:rsidRPr="00B34B16" w14:paraId="542D781C" w14:textId="77777777" w:rsidTr="007F0FAD">
        <w:trPr>
          <w:cantSplit/>
          <w:trHeight w:val="1156"/>
        </w:trPr>
        <w:tc>
          <w:tcPr>
            <w:tcW w:w="9639" w:type="dxa"/>
          </w:tcPr>
          <w:p w14:paraId="785E6477" w14:textId="1343FE07" w:rsidR="00503D80" w:rsidRPr="00503D80" w:rsidRDefault="00B33218" w:rsidP="00FC366F">
            <w:pPr>
              <w:spacing w:before="240" w:line="360" w:lineRule="exact"/>
              <w:ind w:left="2872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         </w:t>
            </w:r>
            <w:proofErr w:type="spellStart"/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14:paraId="58411773" w14:textId="77777777" w:rsidR="00503D80" w:rsidRPr="00B34B16" w:rsidRDefault="00503D8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14:paraId="04765CFF" w14:textId="77777777" w:rsidR="0025435B" w:rsidRDefault="0025435B" w:rsidP="000077F3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B98425" w14:textId="77777777" w:rsidR="0025435B" w:rsidRDefault="0025435B" w:rsidP="000077F3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3AE65E" w14:textId="77777777" w:rsidR="0025435B" w:rsidRDefault="0025435B" w:rsidP="000077F3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288623" w14:textId="77777777" w:rsidR="0025435B" w:rsidRDefault="0025435B" w:rsidP="000077F3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EB895B" w14:textId="58A48FAB" w:rsidR="00EC5B36" w:rsidRDefault="00A61249" w:rsidP="000077F3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>А.М. Газетова 89131014002</w:t>
      </w:r>
    </w:p>
    <w:sectPr w:rsidR="00EC5B36" w:rsidSect="00523E1A">
      <w:headerReference w:type="defaul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1154E" w14:textId="77777777" w:rsidR="007F16A3" w:rsidRDefault="007F16A3" w:rsidP="007212FD">
      <w:pPr>
        <w:spacing w:after="0" w:line="240" w:lineRule="auto"/>
      </w:pPr>
      <w:r>
        <w:separator/>
      </w:r>
    </w:p>
  </w:endnote>
  <w:endnote w:type="continuationSeparator" w:id="0">
    <w:p w14:paraId="10240383" w14:textId="77777777" w:rsidR="007F16A3" w:rsidRDefault="007F16A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4D51E" w14:textId="77777777" w:rsidR="007F16A3" w:rsidRDefault="007F16A3" w:rsidP="007212FD">
      <w:pPr>
        <w:spacing w:after="0" w:line="240" w:lineRule="auto"/>
      </w:pPr>
      <w:r>
        <w:separator/>
      </w:r>
    </w:p>
  </w:footnote>
  <w:footnote w:type="continuationSeparator" w:id="0">
    <w:p w14:paraId="4730B8AF" w14:textId="77777777" w:rsidR="007F16A3" w:rsidRDefault="007F16A3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3013177"/>
      <w:docPartObj>
        <w:docPartGallery w:val="Page Numbers (Top of Page)"/>
        <w:docPartUnique/>
      </w:docPartObj>
    </w:sdtPr>
    <w:sdtEndPr/>
    <w:sdtContent>
      <w:p w14:paraId="47AD278B" w14:textId="2EDFDD3D" w:rsidR="00EC5B36" w:rsidRDefault="00EC5B36" w:rsidP="00EC5B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3F56"/>
    <w:multiLevelType w:val="hybridMultilevel"/>
    <w:tmpl w:val="B462B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1320"/>
    <w:multiLevelType w:val="hybridMultilevel"/>
    <w:tmpl w:val="22C2B342"/>
    <w:lvl w:ilvl="0" w:tplc="AF0A7D72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32556A"/>
    <w:multiLevelType w:val="hybridMultilevel"/>
    <w:tmpl w:val="BA92FC9A"/>
    <w:lvl w:ilvl="0" w:tplc="B94E6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77F3"/>
    <w:rsid w:val="00014574"/>
    <w:rsid w:val="00014831"/>
    <w:rsid w:val="0001634D"/>
    <w:rsid w:val="0001696A"/>
    <w:rsid w:val="00021F0F"/>
    <w:rsid w:val="00024D01"/>
    <w:rsid w:val="000270F5"/>
    <w:rsid w:val="00035EC7"/>
    <w:rsid w:val="00050CC0"/>
    <w:rsid w:val="000550FF"/>
    <w:rsid w:val="00056A50"/>
    <w:rsid w:val="00061D46"/>
    <w:rsid w:val="00070889"/>
    <w:rsid w:val="0007553B"/>
    <w:rsid w:val="000803E2"/>
    <w:rsid w:val="00084DEC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1CD"/>
    <w:rsid w:val="000C225F"/>
    <w:rsid w:val="000D342F"/>
    <w:rsid w:val="000D6814"/>
    <w:rsid w:val="000F2062"/>
    <w:rsid w:val="000F32C2"/>
    <w:rsid w:val="000F46F8"/>
    <w:rsid w:val="000F7BB7"/>
    <w:rsid w:val="00107179"/>
    <w:rsid w:val="00110CFA"/>
    <w:rsid w:val="00134382"/>
    <w:rsid w:val="00144445"/>
    <w:rsid w:val="00151B1C"/>
    <w:rsid w:val="001530C5"/>
    <w:rsid w:val="0015442D"/>
    <w:rsid w:val="00154919"/>
    <w:rsid w:val="00156642"/>
    <w:rsid w:val="001572B8"/>
    <w:rsid w:val="001600A6"/>
    <w:rsid w:val="001606D7"/>
    <w:rsid w:val="0016169F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37CC"/>
    <w:rsid w:val="002048A1"/>
    <w:rsid w:val="0021798D"/>
    <w:rsid w:val="002403E3"/>
    <w:rsid w:val="002542C3"/>
    <w:rsid w:val="0025435B"/>
    <w:rsid w:val="00280D52"/>
    <w:rsid w:val="00281733"/>
    <w:rsid w:val="00282A49"/>
    <w:rsid w:val="00287332"/>
    <w:rsid w:val="00291073"/>
    <w:rsid w:val="002916EB"/>
    <w:rsid w:val="002955B5"/>
    <w:rsid w:val="00297BCD"/>
    <w:rsid w:val="002A61DD"/>
    <w:rsid w:val="002A6465"/>
    <w:rsid w:val="002C7C1D"/>
    <w:rsid w:val="002D484E"/>
    <w:rsid w:val="002E63B2"/>
    <w:rsid w:val="002E7520"/>
    <w:rsid w:val="002F5211"/>
    <w:rsid w:val="002F5BDA"/>
    <w:rsid w:val="002F7F66"/>
    <w:rsid w:val="003407C6"/>
    <w:rsid w:val="0034238E"/>
    <w:rsid w:val="003443C6"/>
    <w:rsid w:val="00346BC7"/>
    <w:rsid w:val="00351661"/>
    <w:rsid w:val="0035538A"/>
    <w:rsid w:val="0037627A"/>
    <w:rsid w:val="0038423E"/>
    <w:rsid w:val="00384D83"/>
    <w:rsid w:val="00385FD2"/>
    <w:rsid w:val="003877B3"/>
    <w:rsid w:val="00387FBB"/>
    <w:rsid w:val="0039045F"/>
    <w:rsid w:val="003B4D0B"/>
    <w:rsid w:val="003B5CF8"/>
    <w:rsid w:val="003B7F94"/>
    <w:rsid w:val="003C030D"/>
    <w:rsid w:val="003C1601"/>
    <w:rsid w:val="003C2B52"/>
    <w:rsid w:val="003D6D41"/>
    <w:rsid w:val="003E45E7"/>
    <w:rsid w:val="004036B5"/>
    <w:rsid w:val="00410A58"/>
    <w:rsid w:val="00415F12"/>
    <w:rsid w:val="00464C05"/>
    <w:rsid w:val="00470AB3"/>
    <w:rsid w:val="00470BE4"/>
    <w:rsid w:val="00471072"/>
    <w:rsid w:val="00471B0F"/>
    <w:rsid w:val="0048096B"/>
    <w:rsid w:val="004840EF"/>
    <w:rsid w:val="00497EE9"/>
    <w:rsid w:val="004A2339"/>
    <w:rsid w:val="004A6AB6"/>
    <w:rsid w:val="004B0034"/>
    <w:rsid w:val="004B1191"/>
    <w:rsid w:val="004C37D3"/>
    <w:rsid w:val="004D3C4A"/>
    <w:rsid w:val="004D754A"/>
    <w:rsid w:val="004E0AF0"/>
    <w:rsid w:val="004E2E04"/>
    <w:rsid w:val="004E386A"/>
    <w:rsid w:val="004E3F7D"/>
    <w:rsid w:val="004E7B80"/>
    <w:rsid w:val="004F43E6"/>
    <w:rsid w:val="004F53F0"/>
    <w:rsid w:val="00501116"/>
    <w:rsid w:val="00503D80"/>
    <w:rsid w:val="00503DD5"/>
    <w:rsid w:val="00505E8B"/>
    <w:rsid w:val="00507B53"/>
    <w:rsid w:val="005108A4"/>
    <w:rsid w:val="00512CB8"/>
    <w:rsid w:val="00521E7D"/>
    <w:rsid w:val="005220DC"/>
    <w:rsid w:val="00523E1A"/>
    <w:rsid w:val="0052772A"/>
    <w:rsid w:val="00536C62"/>
    <w:rsid w:val="00540698"/>
    <w:rsid w:val="00545B3C"/>
    <w:rsid w:val="00546605"/>
    <w:rsid w:val="00555265"/>
    <w:rsid w:val="00573CBD"/>
    <w:rsid w:val="005741AC"/>
    <w:rsid w:val="00587ED7"/>
    <w:rsid w:val="00590D66"/>
    <w:rsid w:val="005916D9"/>
    <w:rsid w:val="0059796D"/>
    <w:rsid w:val="005B6345"/>
    <w:rsid w:val="005C1627"/>
    <w:rsid w:val="005C4F44"/>
    <w:rsid w:val="005C6A45"/>
    <w:rsid w:val="005D0F18"/>
    <w:rsid w:val="005E1CDD"/>
    <w:rsid w:val="005F2281"/>
    <w:rsid w:val="005F3038"/>
    <w:rsid w:val="00602204"/>
    <w:rsid w:val="00610CE9"/>
    <w:rsid w:val="006128E0"/>
    <w:rsid w:val="00613B7C"/>
    <w:rsid w:val="006241CF"/>
    <w:rsid w:val="00632958"/>
    <w:rsid w:val="00640924"/>
    <w:rsid w:val="006541AC"/>
    <w:rsid w:val="0065704F"/>
    <w:rsid w:val="0066659F"/>
    <w:rsid w:val="00672D84"/>
    <w:rsid w:val="0067714B"/>
    <w:rsid w:val="006779E4"/>
    <w:rsid w:val="00677CFD"/>
    <w:rsid w:val="006879C2"/>
    <w:rsid w:val="00693993"/>
    <w:rsid w:val="006B2BBE"/>
    <w:rsid w:val="006B3C44"/>
    <w:rsid w:val="006B3CEA"/>
    <w:rsid w:val="006C3913"/>
    <w:rsid w:val="006C7592"/>
    <w:rsid w:val="006D6E15"/>
    <w:rsid w:val="006E2551"/>
    <w:rsid w:val="006E2A1E"/>
    <w:rsid w:val="006E7241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6212D"/>
    <w:rsid w:val="007928EA"/>
    <w:rsid w:val="0079459D"/>
    <w:rsid w:val="007B406E"/>
    <w:rsid w:val="007B5558"/>
    <w:rsid w:val="007C155E"/>
    <w:rsid w:val="007C17ED"/>
    <w:rsid w:val="007C452D"/>
    <w:rsid w:val="007C46FD"/>
    <w:rsid w:val="007C6AD4"/>
    <w:rsid w:val="007D33FC"/>
    <w:rsid w:val="007F0FAD"/>
    <w:rsid w:val="007F16A3"/>
    <w:rsid w:val="007F6CD9"/>
    <w:rsid w:val="0080110C"/>
    <w:rsid w:val="00802EF5"/>
    <w:rsid w:val="00843712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C741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800C5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1A0B"/>
    <w:rsid w:val="00A02350"/>
    <w:rsid w:val="00A0624F"/>
    <w:rsid w:val="00A1193C"/>
    <w:rsid w:val="00A11B4D"/>
    <w:rsid w:val="00A14930"/>
    <w:rsid w:val="00A15F5E"/>
    <w:rsid w:val="00A21AA7"/>
    <w:rsid w:val="00A30D31"/>
    <w:rsid w:val="00A45F78"/>
    <w:rsid w:val="00A56FBD"/>
    <w:rsid w:val="00A61249"/>
    <w:rsid w:val="00A65DAE"/>
    <w:rsid w:val="00A70A77"/>
    <w:rsid w:val="00A858C3"/>
    <w:rsid w:val="00A92256"/>
    <w:rsid w:val="00A95BBB"/>
    <w:rsid w:val="00AE59FA"/>
    <w:rsid w:val="00B03059"/>
    <w:rsid w:val="00B05F6A"/>
    <w:rsid w:val="00B14110"/>
    <w:rsid w:val="00B30832"/>
    <w:rsid w:val="00B33218"/>
    <w:rsid w:val="00B35CBB"/>
    <w:rsid w:val="00B401BF"/>
    <w:rsid w:val="00B40F0C"/>
    <w:rsid w:val="00B55C7F"/>
    <w:rsid w:val="00B63C1F"/>
    <w:rsid w:val="00B811B8"/>
    <w:rsid w:val="00B96E0C"/>
    <w:rsid w:val="00BA1182"/>
    <w:rsid w:val="00BA2E39"/>
    <w:rsid w:val="00BC6A8C"/>
    <w:rsid w:val="00BE3CB4"/>
    <w:rsid w:val="00BE4328"/>
    <w:rsid w:val="00BE7C58"/>
    <w:rsid w:val="00BF42CF"/>
    <w:rsid w:val="00C1191C"/>
    <w:rsid w:val="00C1310A"/>
    <w:rsid w:val="00C175CF"/>
    <w:rsid w:val="00C23C4D"/>
    <w:rsid w:val="00C30BB6"/>
    <w:rsid w:val="00C31CFE"/>
    <w:rsid w:val="00C32643"/>
    <w:rsid w:val="00C32DEB"/>
    <w:rsid w:val="00C34554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07F1"/>
    <w:rsid w:val="00CC43A4"/>
    <w:rsid w:val="00CD3804"/>
    <w:rsid w:val="00CD5DAF"/>
    <w:rsid w:val="00CE28AF"/>
    <w:rsid w:val="00CE3379"/>
    <w:rsid w:val="00CE37A6"/>
    <w:rsid w:val="00CF03C8"/>
    <w:rsid w:val="00D30322"/>
    <w:rsid w:val="00D376A9"/>
    <w:rsid w:val="00D570FF"/>
    <w:rsid w:val="00D67556"/>
    <w:rsid w:val="00D726B2"/>
    <w:rsid w:val="00D76369"/>
    <w:rsid w:val="00D80883"/>
    <w:rsid w:val="00D84DA2"/>
    <w:rsid w:val="00D861EA"/>
    <w:rsid w:val="00D935F1"/>
    <w:rsid w:val="00D941DC"/>
    <w:rsid w:val="00D96E0B"/>
    <w:rsid w:val="00D97AA5"/>
    <w:rsid w:val="00DA3671"/>
    <w:rsid w:val="00DA6DCD"/>
    <w:rsid w:val="00DA7CFC"/>
    <w:rsid w:val="00DB6ACA"/>
    <w:rsid w:val="00DC1887"/>
    <w:rsid w:val="00DC3AEE"/>
    <w:rsid w:val="00DF4BF0"/>
    <w:rsid w:val="00DF74D9"/>
    <w:rsid w:val="00DF7FD4"/>
    <w:rsid w:val="00E12680"/>
    <w:rsid w:val="00E151A6"/>
    <w:rsid w:val="00E239CA"/>
    <w:rsid w:val="00E4286E"/>
    <w:rsid w:val="00E44B9F"/>
    <w:rsid w:val="00E46BE6"/>
    <w:rsid w:val="00E47635"/>
    <w:rsid w:val="00E81C9B"/>
    <w:rsid w:val="00E823BC"/>
    <w:rsid w:val="00EA1DA0"/>
    <w:rsid w:val="00EA55AF"/>
    <w:rsid w:val="00EA7E72"/>
    <w:rsid w:val="00EB1906"/>
    <w:rsid w:val="00EB5B39"/>
    <w:rsid w:val="00EC5B36"/>
    <w:rsid w:val="00EC7FC1"/>
    <w:rsid w:val="00ED1C26"/>
    <w:rsid w:val="00ED46F3"/>
    <w:rsid w:val="00ED691D"/>
    <w:rsid w:val="00EE59E5"/>
    <w:rsid w:val="00EF1A8D"/>
    <w:rsid w:val="00EF32E2"/>
    <w:rsid w:val="00F044C0"/>
    <w:rsid w:val="00F0673C"/>
    <w:rsid w:val="00F146CF"/>
    <w:rsid w:val="00F15E73"/>
    <w:rsid w:val="00F22F67"/>
    <w:rsid w:val="00F31E69"/>
    <w:rsid w:val="00F41A8A"/>
    <w:rsid w:val="00F4476D"/>
    <w:rsid w:val="00F50B1B"/>
    <w:rsid w:val="00F51BE5"/>
    <w:rsid w:val="00F5277D"/>
    <w:rsid w:val="00F57360"/>
    <w:rsid w:val="00F66AC5"/>
    <w:rsid w:val="00F8464A"/>
    <w:rsid w:val="00F95708"/>
    <w:rsid w:val="00F95FA4"/>
    <w:rsid w:val="00FA01E1"/>
    <w:rsid w:val="00FC366F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014831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415F1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15F12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41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9C061F-0F9F-44C0-A10B-E3E7230C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Газетова Айана Михайловна</cp:lastModifiedBy>
  <cp:revision>27</cp:revision>
  <cp:lastPrinted>2021-06-24T12:24:00Z</cp:lastPrinted>
  <dcterms:created xsi:type="dcterms:W3CDTF">2021-06-23T12:36:00Z</dcterms:created>
  <dcterms:modified xsi:type="dcterms:W3CDTF">2023-12-29T05:12:00Z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