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839" w:rsidRPr="00C553ED" w:rsidRDefault="00DB03D9">
      <w:pPr>
        <w:rPr>
          <w:rFonts w:ascii="Times New Roman" w:hAnsi="Times New Roman" w:cs="Times New Roman"/>
          <w:b/>
          <w:sz w:val="28"/>
          <w:szCs w:val="28"/>
        </w:rPr>
      </w:pPr>
      <w:r w:rsidRPr="00C553ED">
        <w:rPr>
          <w:rFonts w:ascii="Times New Roman" w:hAnsi="Times New Roman" w:cs="Times New Roman"/>
          <w:b/>
          <w:sz w:val="28"/>
          <w:szCs w:val="28"/>
        </w:rPr>
        <w:t>Прокуратура Чойского района разъясняет:</w:t>
      </w:r>
    </w:p>
    <w:p w:rsidR="00DB03D9" w:rsidRPr="00C553ED" w:rsidRDefault="00104760">
      <w:pPr>
        <w:rPr>
          <w:rFonts w:ascii="Times New Roman" w:hAnsi="Times New Roman" w:cs="Times New Roman"/>
          <w:b/>
          <w:sz w:val="28"/>
          <w:szCs w:val="28"/>
        </w:rPr>
      </w:pPr>
      <w:r w:rsidRPr="00C553ED">
        <w:rPr>
          <w:rFonts w:ascii="Times New Roman" w:eastAsia="Times New Roman" w:hAnsi="Times New Roman" w:cs="Times New Roman"/>
          <w:color w:val="000000" w:themeColor="text1"/>
          <w:sz w:val="28"/>
          <w:szCs w:val="28"/>
        </w:rPr>
        <w:t>Статьей Конституции Российской Федерации предусмотрено прав граждан Российской Федерации собираться мирно, без оружия, проводить собрания, митинги и демонст</w:t>
      </w:r>
      <w:r w:rsidR="00C553ED">
        <w:rPr>
          <w:rFonts w:ascii="Times New Roman" w:eastAsia="Times New Roman" w:hAnsi="Times New Roman" w:cs="Times New Roman"/>
          <w:color w:val="000000" w:themeColor="text1"/>
          <w:sz w:val="28"/>
          <w:szCs w:val="28"/>
        </w:rPr>
        <w:t>рации, шествия и пикетирование.</w:t>
      </w:r>
      <w:r w:rsidRPr="00C553ED">
        <w:rPr>
          <w:rFonts w:ascii="Times New Roman" w:eastAsia="Times New Roman" w:hAnsi="Times New Roman" w:cs="Times New Roman"/>
          <w:color w:val="000000" w:themeColor="text1"/>
          <w:sz w:val="28"/>
          <w:szCs w:val="28"/>
        </w:rPr>
        <w:br/>
        <w:t>На территории Российской Федерации порядок организации и проведения публичного мероприятия; гарантии реализации гражданами права на проведение публичного мероприятия определен Федеральным законом от 19.06.2004 № 54-ФЗ «О собраниях, митингах, демонстрациях, шествиях и пикетированиях».</w:t>
      </w:r>
      <w:r w:rsidRPr="00C553ED">
        <w:rPr>
          <w:rFonts w:ascii="Times New Roman" w:eastAsia="Times New Roman" w:hAnsi="Times New Roman" w:cs="Times New Roman"/>
          <w:color w:val="000000" w:themeColor="text1"/>
          <w:sz w:val="28"/>
          <w:szCs w:val="28"/>
        </w:rPr>
        <w:br/>
        <w:t>В случае отказа органа местного самоуправления в согласовании проведения мероприятия, планируемое публичное мероприятия считается несанкционированным.</w:t>
      </w:r>
      <w:r w:rsidRPr="00C553ED">
        <w:rPr>
          <w:rFonts w:ascii="Times New Roman" w:eastAsia="Times New Roman" w:hAnsi="Times New Roman" w:cs="Times New Roman"/>
          <w:color w:val="000000" w:themeColor="text1"/>
          <w:sz w:val="28"/>
          <w:szCs w:val="28"/>
        </w:rPr>
        <w:br/>
        <w:t>Проведение несанкционированных публичных мероприятий влечет привлечения к различным видам ответственности.</w:t>
      </w:r>
      <w:r w:rsidRPr="00C553ED">
        <w:rPr>
          <w:rFonts w:ascii="Times New Roman" w:eastAsia="Times New Roman" w:hAnsi="Times New Roman" w:cs="Times New Roman"/>
          <w:color w:val="000000" w:themeColor="text1"/>
          <w:sz w:val="28"/>
          <w:szCs w:val="28"/>
        </w:rPr>
        <w:br/>
      </w:r>
      <w:proofErr w:type="gramStart"/>
      <w:r w:rsidRPr="00C553ED">
        <w:rPr>
          <w:rFonts w:ascii="Times New Roman" w:eastAsia="Times New Roman" w:hAnsi="Times New Roman" w:cs="Times New Roman"/>
          <w:color w:val="000000" w:themeColor="text1"/>
          <w:sz w:val="28"/>
          <w:szCs w:val="28"/>
        </w:rPr>
        <w:t>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w:t>
      </w:r>
      <w:r w:rsidR="00C553ED">
        <w:rPr>
          <w:rFonts w:ascii="Times New Roman" w:eastAsia="Times New Roman" w:hAnsi="Times New Roman" w:cs="Times New Roman"/>
          <w:color w:val="000000" w:themeColor="text1"/>
          <w:sz w:val="28"/>
          <w:szCs w:val="28"/>
        </w:rPr>
        <w:t>сяти тысяч до ста тысяч рублей.</w:t>
      </w:r>
      <w:proofErr w:type="gramEnd"/>
      <w:r w:rsidRPr="00C553ED">
        <w:rPr>
          <w:rFonts w:ascii="Times New Roman" w:eastAsia="Times New Roman" w:hAnsi="Times New Roman" w:cs="Times New Roman"/>
          <w:color w:val="000000" w:themeColor="text1"/>
          <w:sz w:val="28"/>
          <w:szCs w:val="28"/>
        </w:rPr>
        <w:br/>
        <w:t xml:space="preserve">Нарушение участником публичного мероприятия установленного порядка проведения собрания, митинга, демонстрации, шествия или пикетирования влечет наложение административного штрафа в размере от десяти тысяч до двадцати тысяч рублей или обязательные </w:t>
      </w:r>
      <w:r w:rsidR="00C553ED">
        <w:rPr>
          <w:rFonts w:ascii="Times New Roman" w:eastAsia="Times New Roman" w:hAnsi="Times New Roman" w:cs="Times New Roman"/>
          <w:color w:val="000000" w:themeColor="text1"/>
          <w:sz w:val="28"/>
          <w:szCs w:val="28"/>
        </w:rPr>
        <w:t>работы на срок до сорока часов.</w:t>
      </w:r>
      <w:r w:rsidRPr="00C553ED">
        <w:rPr>
          <w:rFonts w:ascii="Times New Roman" w:eastAsia="Times New Roman" w:hAnsi="Times New Roman" w:cs="Times New Roman"/>
          <w:color w:val="000000" w:themeColor="text1"/>
          <w:sz w:val="28"/>
          <w:szCs w:val="28"/>
        </w:rPr>
        <w:br/>
      </w:r>
      <w:proofErr w:type="gramStart"/>
      <w:r w:rsidRPr="00C553ED">
        <w:rPr>
          <w:rFonts w:ascii="Times New Roman" w:eastAsia="Times New Roman" w:hAnsi="Times New Roman" w:cs="Times New Roman"/>
          <w:color w:val="000000" w:themeColor="text1"/>
          <w:sz w:val="28"/>
          <w:szCs w:val="28"/>
        </w:rPr>
        <w:t>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влечет наложение административного штрафа на граждан в размере от десяти тысяч до двадцати тысяч рублей, или обязательные работы на срок до ста</w:t>
      </w:r>
      <w:proofErr w:type="gramEnd"/>
      <w:r w:rsidRPr="00C553ED">
        <w:rPr>
          <w:rFonts w:ascii="Times New Roman" w:eastAsia="Times New Roman" w:hAnsi="Times New Roman" w:cs="Times New Roman"/>
          <w:color w:val="000000" w:themeColor="text1"/>
          <w:sz w:val="28"/>
          <w:szCs w:val="28"/>
        </w:rPr>
        <w:t xml:space="preserve"> часов, или административный арест на срок до пятнадцати суток; на должностных лиц - от пятидесяти тысяч до ста тысяч рублей; на юридических лиц - от двухсот</w:t>
      </w:r>
      <w:r w:rsidR="00C553ED">
        <w:rPr>
          <w:rFonts w:ascii="Times New Roman" w:eastAsia="Times New Roman" w:hAnsi="Times New Roman" w:cs="Times New Roman"/>
          <w:color w:val="000000" w:themeColor="text1"/>
          <w:sz w:val="28"/>
          <w:szCs w:val="28"/>
        </w:rPr>
        <w:t xml:space="preserve"> тысяч до трехсот тысяч рублей.</w:t>
      </w:r>
      <w:r w:rsidRPr="00C553ED">
        <w:rPr>
          <w:rFonts w:ascii="Times New Roman" w:eastAsia="Times New Roman" w:hAnsi="Times New Roman" w:cs="Times New Roman"/>
          <w:color w:val="000000" w:themeColor="text1"/>
          <w:sz w:val="28"/>
          <w:szCs w:val="28"/>
        </w:rPr>
        <w:br/>
        <w:t xml:space="preserve">Привлечение несовершеннолетних к участию </w:t>
      </w:r>
      <w:proofErr w:type="gramStart"/>
      <w:r w:rsidRPr="00C553ED">
        <w:rPr>
          <w:rFonts w:ascii="Times New Roman" w:eastAsia="Times New Roman" w:hAnsi="Times New Roman" w:cs="Times New Roman"/>
          <w:color w:val="000000" w:themeColor="text1"/>
          <w:sz w:val="28"/>
          <w:szCs w:val="28"/>
        </w:rPr>
        <w:t>в</w:t>
      </w:r>
      <w:proofErr w:type="gramEnd"/>
      <w:r w:rsidRPr="00C553ED">
        <w:rPr>
          <w:rFonts w:ascii="Times New Roman" w:eastAsia="Times New Roman" w:hAnsi="Times New Roman" w:cs="Times New Roman"/>
          <w:color w:val="000000" w:themeColor="text1"/>
          <w:sz w:val="28"/>
          <w:szCs w:val="28"/>
        </w:rPr>
        <w:t xml:space="preserve"> несанкционированных публичных мероприятий запрещено законодательством.</w:t>
      </w:r>
      <w:r w:rsidRPr="00C553ED">
        <w:rPr>
          <w:rFonts w:ascii="Times New Roman" w:eastAsia="Times New Roman" w:hAnsi="Times New Roman" w:cs="Times New Roman"/>
          <w:color w:val="000000" w:themeColor="text1"/>
          <w:sz w:val="28"/>
          <w:szCs w:val="28"/>
        </w:rPr>
        <w:br/>
      </w:r>
      <w:r w:rsidRPr="00C553ED">
        <w:rPr>
          <w:rFonts w:ascii="Times New Roman" w:eastAsia="Times New Roman" w:hAnsi="Times New Roman" w:cs="Times New Roman"/>
          <w:color w:val="000000" w:themeColor="text1"/>
          <w:sz w:val="28"/>
          <w:szCs w:val="28"/>
        </w:rPr>
        <w:br/>
      </w:r>
      <w:proofErr w:type="gramStart"/>
      <w:r w:rsidRPr="00C553ED">
        <w:rPr>
          <w:rFonts w:ascii="Times New Roman" w:eastAsia="Times New Roman" w:hAnsi="Times New Roman" w:cs="Times New Roman"/>
          <w:color w:val="000000" w:themeColor="text1"/>
          <w:sz w:val="28"/>
          <w:szCs w:val="28"/>
        </w:rPr>
        <w:lastRenderedPageBreak/>
        <w:t>Вовлечение несовершеннолетнего в участие в несанкционированных собрании, митинге, демонстрации, шествии или пикетировании 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w:t>
      </w:r>
      <w:proofErr w:type="gramEnd"/>
      <w:r w:rsidRPr="00C553ED">
        <w:rPr>
          <w:rFonts w:ascii="Times New Roman" w:eastAsia="Times New Roman" w:hAnsi="Times New Roman" w:cs="Times New Roman"/>
          <w:color w:val="000000" w:themeColor="text1"/>
          <w:sz w:val="28"/>
          <w:szCs w:val="28"/>
        </w:rPr>
        <w:t xml:space="preserve"> на юридических лиц - от двухсот пятидесяти</w:t>
      </w:r>
      <w:r w:rsidR="00C553ED">
        <w:rPr>
          <w:rFonts w:ascii="Times New Roman" w:eastAsia="Times New Roman" w:hAnsi="Times New Roman" w:cs="Times New Roman"/>
          <w:color w:val="000000" w:themeColor="text1"/>
          <w:sz w:val="28"/>
          <w:szCs w:val="28"/>
        </w:rPr>
        <w:t xml:space="preserve"> тысяч до пятисот тысяч рублей.</w:t>
      </w:r>
      <w:r w:rsidRPr="00C553ED">
        <w:rPr>
          <w:rFonts w:ascii="Times New Roman" w:eastAsia="Times New Roman" w:hAnsi="Times New Roman" w:cs="Times New Roman"/>
          <w:color w:val="000000" w:themeColor="text1"/>
          <w:sz w:val="28"/>
          <w:szCs w:val="28"/>
        </w:rPr>
        <w:br/>
        <w:t xml:space="preserve">В случае повторного нарушения установленного законом порядка проведения публичных </w:t>
      </w:r>
      <w:proofErr w:type="gramStart"/>
      <w:r w:rsidRPr="00C553ED">
        <w:rPr>
          <w:rFonts w:ascii="Times New Roman" w:eastAsia="Times New Roman" w:hAnsi="Times New Roman" w:cs="Times New Roman"/>
          <w:color w:val="000000" w:themeColor="text1"/>
          <w:sz w:val="28"/>
          <w:szCs w:val="28"/>
        </w:rPr>
        <w:t>мероприятий</w:t>
      </w:r>
      <w:proofErr w:type="gramEnd"/>
      <w:r w:rsidRPr="00C553ED">
        <w:rPr>
          <w:rFonts w:ascii="Times New Roman" w:eastAsia="Times New Roman" w:hAnsi="Times New Roman" w:cs="Times New Roman"/>
          <w:color w:val="000000" w:themeColor="text1"/>
          <w:sz w:val="28"/>
          <w:szCs w:val="28"/>
        </w:rPr>
        <w:t xml:space="preserve"> если лицо ранее привлекалось к административной ответственности за совершение административных правонарушений, предусмотренных статьей 20.2 Кодекса Российской Федерации об административных правонарушениях, более двух раз в течение ста восьмидесяти дней предусмотрена уголовная ответственность в виде штрафа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r w:rsidRPr="00C553ED">
        <w:rPr>
          <w:rFonts w:ascii="Times New Roman" w:eastAsia="Times New Roman" w:hAnsi="Times New Roman" w:cs="Times New Roman"/>
          <w:color w:val="000000" w:themeColor="text1"/>
          <w:sz w:val="28"/>
          <w:szCs w:val="28"/>
          <w:shd w:val="clear" w:color="auto" w:fill="F5F5F7"/>
        </w:rPr>
        <w:t> </w:t>
      </w:r>
    </w:p>
    <w:sectPr w:rsidR="00DB03D9" w:rsidRPr="00C553ED" w:rsidSect="00C818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7C75EC"/>
    <w:multiLevelType w:val="multilevel"/>
    <w:tmpl w:val="4B08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1A2889"/>
    <w:multiLevelType w:val="multilevel"/>
    <w:tmpl w:val="92D8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B03D9"/>
    <w:rsid w:val="00104760"/>
    <w:rsid w:val="003D0235"/>
    <w:rsid w:val="00C553ED"/>
    <w:rsid w:val="00C81839"/>
    <w:rsid w:val="00DB03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8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03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5550397">
      <w:bodyDiv w:val="1"/>
      <w:marLeft w:val="0"/>
      <w:marRight w:val="0"/>
      <w:marTop w:val="0"/>
      <w:marBottom w:val="0"/>
      <w:divBdr>
        <w:top w:val="none" w:sz="0" w:space="0" w:color="auto"/>
        <w:left w:val="none" w:sz="0" w:space="0" w:color="auto"/>
        <w:bottom w:val="none" w:sz="0" w:space="0" w:color="auto"/>
        <w:right w:val="none" w:sz="0" w:space="0" w:color="auto"/>
      </w:divBdr>
    </w:div>
    <w:div w:id="109932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3015</Characters>
  <Application>Microsoft Office Word</Application>
  <DocSecurity>0</DocSecurity>
  <Lines>25</Lines>
  <Paragraphs>7</Paragraphs>
  <ScaleCrop>false</ScaleCrop>
  <Company>Microsoft</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2022-01-17T10:33:00Z</dcterms:created>
  <dcterms:modified xsi:type="dcterms:W3CDTF">2022-03-25T05:40:00Z</dcterms:modified>
</cp:coreProperties>
</file>