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15"/>
        <w:gridCol w:w="1986"/>
        <w:gridCol w:w="3670"/>
      </w:tblGrid>
      <w:tr w:rsidR="002144AD" w:rsidRPr="002144AD" w:rsidTr="00202B85">
        <w:trPr>
          <w:trHeight w:val="1403"/>
        </w:trPr>
        <w:tc>
          <w:tcPr>
            <w:tcW w:w="4014" w:type="dxa"/>
          </w:tcPr>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Российская Федерация</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Республика Алтай</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Чойский район</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Каракокша</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Каракокшинская</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сельская</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администрация</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ПОСТАНОВЛЕНИЕ</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 xml:space="preserve">649184 </w:t>
            </w:r>
            <w:proofErr w:type="spellStart"/>
            <w:r w:rsidRPr="002144AD">
              <w:rPr>
                <w:rFonts w:ascii="Times New Roman" w:eastAsia="Times New Roman" w:hAnsi="Times New Roman" w:cs="Times New Roman"/>
                <w:b/>
                <w:bCs/>
                <w:sz w:val="28"/>
                <w:szCs w:val="28"/>
                <w:lang w:eastAsia="ru-RU"/>
              </w:rPr>
              <w:t>с</w:t>
            </w:r>
            <w:proofErr w:type="gramStart"/>
            <w:r w:rsidRPr="002144AD">
              <w:rPr>
                <w:rFonts w:ascii="Times New Roman" w:eastAsia="Times New Roman" w:hAnsi="Times New Roman" w:cs="Times New Roman"/>
                <w:b/>
                <w:bCs/>
                <w:sz w:val="28"/>
                <w:szCs w:val="28"/>
                <w:lang w:eastAsia="ru-RU"/>
              </w:rPr>
              <w:t>.К</w:t>
            </w:r>
            <w:proofErr w:type="gramEnd"/>
            <w:r w:rsidRPr="002144AD">
              <w:rPr>
                <w:rFonts w:ascii="Times New Roman" w:eastAsia="Times New Roman" w:hAnsi="Times New Roman" w:cs="Times New Roman"/>
                <w:b/>
                <w:bCs/>
                <w:sz w:val="28"/>
                <w:szCs w:val="28"/>
                <w:lang w:eastAsia="ru-RU"/>
              </w:rPr>
              <w:t>аракокша</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тел. 24-3-43</w:t>
            </w:r>
          </w:p>
        </w:tc>
        <w:tc>
          <w:tcPr>
            <w:tcW w:w="2157" w:type="dxa"/>
          </w:tcPr>
          <w:p w:rsidR="002144AD" w:rsidRPr="002144AD" w:rsidRDefault="002144AD" w:rsidP="002144AD">
            <w:pPr>
              <w:keepNext/>
              <w:spacing w:after="0" w:line="240" w:lineRule="auto"/>
              <w:outlineLvl w:val="1"/>
              <w:rPr>
                <w:rFonts w:ascii="Times New Roman" w:eastAsia="Times New Roman" w:hAnsi="Times New Roman" w:cs="Times New Roman"/>
                <w:b/>
                <w:bCs/>
                <w:sz w:val="28"/>
                <w:szCs w:val="28"/>
                <w:lang w:eastAsia="ru-RU"/>
              </w:rPr>
            </w:pPr>
          </w:p>
        </w:tc>
        <w:tc>
          <w:tcPr>
            <w:tcW w:w="3774" w:type="dxa"/>
          </w:tcPr>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 xml:space="preserve">Россия </w:t>
            </w:r>
            <w:proofErr w:type="spellStart"/>
            <w:r w:rsidRPr="002144AD">
              <w:rPr>
                <w:rFonts w:ascii="Times New Roman" w:eastAsia="Times New Roman" w:hAnsi="Times New Roman" w:cs="Times New Roman"/>
                <w:b/>
                <w:bCs/>
                <w:sz w:val="28"/>
                <w:szCs w:val="28"/>
                <w:lang w:eastAsia="ru-RU"/>
              </w:rPr>
              <w:t>Федерациязы</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Алтай Республика</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proofErr w:type="spellStart"/>
            <w:r w:rsidRPr="002144AD">
              <w:rPr>
                <w:rFonts w:ascii="Times New Roman" w:eastAsia="Times New Roman" w:hAnsi="Times New Roman" w:cs="Times New Roman"/>
                <w:b/>
                <w:bCs/>
                <w:sz w:val="28"/>
                <w:szCs w:val="28"/>
                <w:lang w:eastAsia="ru-RU"/>
              </w:rPr>
              <w:t>Чой</w:t>
            </w:r>
            <w:proofErr w:type="spellEnd"/>
            <w:r w:rsidRPr="002144AD">
              <w:rPr>
                <w:rFonts w:ascii="Times New Roman" w:eastAsia="Times New Roman" w:hAnsi="Times New Roman" w:cs="Times New Roman"/>
                <w:b/>
                <w:bCs/>
                <w:sz w:val="28"/>
                <w:szCs w:val="28"/>
                <w:lang w:eastAsia="ru-RU"/>
              </w:rPr>
              <w:t xml:space="preserve">  </w:t>
            </w:r>
            <w:proofErr w:type="spellStart"/>
            <w:r w:rsidRPr="002144AD">
              <w:rPr>
                <w:rFonts w:ascii="Times New Roman" w:eastAsia="Times New Roman" w:hAnsi="Times New Roman" w:cs="Times New Roman"/>
                <w:b/>
                <w:bCs/>
                <w:sz w:val="28"/>
                <w:szCs w:val="28"/>
                <w:lang w:eastAsia="ru-RU"/>
              </w:rPr>
              <w:t>аймакта</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proofErr w:type="spellStart"/>
            <w:r w:rsidRPr="002144AD">
              <w:rPr>
                <w:rFonts w:ascii="Times New Roman" w:eastAsia="Times New Roman" w:hAnsi="Times New Roman" w:cs="Times New Roman"/>
                <w:b/>
                <w:bCs/>
                <w:sz w:val="28"/>
                <w:szCs w:val="28"/>
                <w:lang w:eastAsia="ru-RU"/>
              </w:rPr>
              <w:t>Каракокшо</w:t>
            </w:r>
            <w:proofErr w:type="spellEnd"/>
            <w:r w:rsidRPr="002144AD">
              <w:rPr>
                <w:rFonts w:ascii="Times New Roman" w:eastAsia="Times New Roman" w:hAnsi="Times New Roman" w:cs="Times New Roman"/>
                <w:b/>
                <w:bCs/>
                <w:sz w:val="28"/>
                <w:szCs w:val="28"/>
                <w:lang w:eastAsia="ru-RU"/>
              </w:rPr>
              <w:t xml:space="preserve">  </w:t>
            </w:r>
            <w:proofErr w:type="spellStart"/>
            <w:proofErr w:type="gramStart"/>
            <w:r w:rsidRPr="002144AD">
              <w:rPr>
                <w:rFonts w:ascii="Times New Roman" w:eastAsia="Times New Roman" w:hAnsi="Times New Roman" w:cs="Times New Roman"/>
                <w:b/>
                <w:bCs/>
                <w:sz w:val="28"/>
                <w:szCs w:val="28"/>
                <w:lang w:eastAsia="ru-RU"/>
              </w:rPr>
              <w:t>iyp</w:t>
            </w:r>
            <w:proofErr w:type="gramEnd"/>
            <w:r w:rsidRPr="002144AD">
              <w:rPr>
                <w:rFonts w:ascii="Times New Roman" w:eastAsia="Times New Roman" w:hAnsi="Times New Roman" w:cs="Times New Roman"/>
                <w:b/>
                <w:bCs/>
                <w:sz w:val="28"/>
                <w:szCs w:val="28"/>
                <w:lang w:eastAsia="ru-RU"/>
              </w:rPr>
              <w:t>тынг</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proofErr w:type="spellStart"/>
            <w:r w:rsidRPr="002144AD">
              <w:rPr>
                <w:rFonts w:ascii="Times New Roman" w:eastAsia="Times New Roman" w:hAnsi="Times New Roman" w:cs="Times New Roman"/>
                <w:b/>
                <w:bCs/>
                <w:sz w:val="28"/>
                <w:szCs w:val="28"/>
                <w:lang w:eastAsia="ru-RU"/>
              </w:rPr>
              <w:t>Администрациязы</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 xml:space="preserve">J </w:t>
            </w:r>
            <w:proofErr w:type="gramStart"/>
            <w:r w:rsidRPr="002144AD">
              <w:rPr>
                <w:rFonts w:ascii="Times New Roman" w:eastAsia="Times New Roman" w:hAnsi="Times New Roman" w:cs="Times New Roman"/>
                <w:b/>
                <w:bCs/>
                <w:sz w:val="28"/>
                <w:szCs w:val="28"/>
                <w:lang w:eastAsia="ru-RU"/>
              </w:rPr>
              <w:t>Ц</w:t>
            </w:r>
            <w:proofErr w:type="gramEnd"/>
            <w:r w:rsidRPr="002144AD">
              <w:rPr>
                <w:rFonts w:ascii="Times New Roman" w:eastAsia="Times New Roman" w:hAnsi="Times New Roman" w:cs="Times New Roman"/>
                <w:b/>
                <w:bCs/>
                <w:sz w:val="28"/>
                <w:szCs w:val="28"/>
                <w:lang w:eastAsia="ru-RU"/>
              </w:rPr>
              <w:t xml:space="preserve"> П</w:t>
            </w: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 xml:space="preserve">649184 </w:t>
            </w:r>
            <w:proofErr w:type="spellStart"/>
            <w:r w:rsidRPr="002144AD">
              <w:rPr>
                <w:rFonts w:ascii="Times New Roman" w:eastAsia="Times New Roman" w:hAnsi="Times New Roman" w:cs="Times New Roman"/>
                <w:b/>
                <w:bCs/>
                <w:sz w:val="28"/>
                <w:szCs w:val="28"/>
                <w:lang w:eastAsia="ru-RU"/>
              </w:rPr>
              <w:t>Каракокшо</w:t>
            </w:r>
            <w:proofErr w:type="spellEnd"/>
          </w:p>
          <w:p w:rsidR="002144AD" w:rsidRPr="002144AD" w:rsidRDefault="002144AD" w:rsidP="002144AD">
            <w:pPr>
              <w:keepNext/>
              <w:spacing w:after="0" w:line="240" w:lineRule="auto"/>
              <w:jc w:val="center"/>
              <w:outlineLvl w:val="1"/>
              <w:rPr>
                <w:rFonts w:ascii="Times New Roman" w:eastAsia="Times New Roman" w:hAnsi="Times New Roman" w:cs="Times New Roman"/>
                <w:b/>
                <w:bCs/>
                <w:sz w:val="28"/>
                <w:szCs w:val="28"/>
                <w:lang w:eastAsia="ru-RU"/>
              </w:rPr>
            </w:pPr>
            <w:r w:rsidRPr="002144AD">
              <w:rPr>
                <w:rFonts w:ascii="Times New Roman" w:eastAsia="Times New Roman" w:hAnsi="Times New Roman" w:cs="Times New Roman"/>
                <w:b/>
                <w:bCs/>
                <w:sz w:val="28"/>
                <w:szCs w:val="28"/>
                <w:lang w:eastAsia="ru-RU"/>
              </w:rPr>
              <w:t>тел. 24-3-43</w:t>
            </w:r>
          </w:p>
          <w:p w:rsidR="002144AD" w:rsidRPr="002144AD" w:rsidRDefault="002144AD" w:rsidP="002144AD">
            <w:pPr>
              <w:keepNext/>
              <w:spacing w:after="0" w:line="240" w:lineRule="auto"/>
              <w:outlineLvl w:val="1"/>
              <w:rPr>
                <w:rFonts w:ascii="Times New Roman" w:eastAsia="Times New Roman" w:hAnsi="Times New Roman" w:cs="Times New Roman"/>
                <w:b/>
                <w:bCs/>
                <w:sz w:val="28"/>
                <w:szCs w:val="28"/>
                <w:lang w:eastAsia="ru-RU"/>
              </w:rPr>
            </w:pPr>
          </w:p>
        </w:tc>
      </w:tr>
    </w:tbl>
    <w:p w:rsidR="002144AD" w:rsidRPr="002144AD" w:rsidRDefault="002144AD" w:rsidP="002144AD">
      <w:pPr>
        <w:spacing w:after="0" w:line="240" w:lineRule="auto"/>
        <w:rPr>
          <w:rFonts w:ascii="Times New Roman" w:eastAsia="Times New Roman" w:hAnsi="Times New Roman" w:cs="Times New Roman"/>
          <w:b/>
          <w:bCs/>
          <w:sz w:val="28"/>
          <w:szCs w:val="28"/>
          <w:lang w:eastAsia="ru-RU"/>
        </w:rPr>
      </w:pPr>
    </w:p>
    <w:p w:rsidR="002144AD" w:rsidRPr="002144AD" w:rsidRDefault="002144AD" w:rsidP="002144AD">
      <w:pPr>
        <w:spacing w:after="0" w:line="240" w:lineRule="auto"/>
        <w:jc w:val="center"/>
        <w:rPr>
          <w:rFonts w:ascii="Times New Roman" w:eastAsia="Times New Roman" w:hAnsi="Times New Roman" w:cs="Times New Roman"/>
          <w:b/>
          <w:bCs/>
          <w:sz w:val="28"/>
          <w:szCs w:val="28"/>
          <w:lang w:eastAsia="ru-RU"/>
        </w:rPr>
      </w:pPr>
      <w:proofErr w:type="spellStart"/>
      <w:r w:rsidRPr="002144AD">
        <w:rPr>
          <w:rFonts w:ascii="Times New Roman" w:eastAsia="Times New Roman" w:hAnsi="Times New Roman" w:cs="Times New Roman"/>
          <w:b/>
          <w:bCs/>
          <w:sz w:val="28"/>
          <w:szCs w:val="28"/>
          <w:lang w:eastAsia="ru-RU"/>
        </w:rPr>
        <w:t>с</w:t>
      </w:r>
      <w:proofErr w:type="gramStart"/>
      <w:r w:rsidRPr="002144AD">
        <w:rPr>
          <w:rFonts w:ascii="Times New Roman" w:eastAsia="Times New Roman" w:hAnsi="Times New Roman" w:cs="Times New Roman"/>
          <w:b/>
          <w:bCs/>
          <w:sz w:val="28"/>
          <w:szCs w:val="28"/>
          <w:lang w:eastAsia="ru-RU"/>
        </w:rPr>
        <w:t>.К</w:t>
      </w:r>
      <w:proofErr w:type="gramEnd"/>
      <w:r w:rsidRPr="002144AD">
        <w:rPr>
          <w:rFonts w:ascii="Times New Roman" w:eastAsia="Times New Roman" w:hAnsi="Times New Roman" w:cs="Times New Roman"/>
          <w:b/>
          <w:bCs/>
          <w:sz w:val="28"/>
          <w:szCs w:val="28"/>
          <w:lang w:eastAsia="ru-RU"/>
        </w:rPr>
        <w:t>аракокша</w:t>
      </w:r>
      <w:proofErr w:type="spellEnd"/>
    </w:p>
    <w:p w:rsidR="002144AD" w:rsidRDefault="00ED229C" w:rsidP="002144AD">
      <w:pPr>
        <w:rPr>
          <w:rFonts w:ascii="Times New Roman" w:hAnsi="Times New Roman" w:cs="Times New Roman"/>
          <w:sz w:val="24"/>
          <w:szCs w:val="24"/>
        </w:rPr>
      </w:pPr>
      <w:r>
        <w:rPr>
          <w:rFonts w:ascii="Times New Roman" w:eastAsia="Times New Roman" w:hAnsi="Times New Roman" w:cs="Times New Roman"/>
          <w:b/>
          <w:bCs/>
          <w:sz w:val="28"/>
          <w:szCs w:val="28"/>
          <w:lang w:eastAsia="ru-RU"/>
        </w:rPr>
        <w:t xml:space="preserve"> </w:t>
      </w:r>
      <w:r w:rsidR="002144AD" w:rsidRPr="002144AD">
        <w:rPr>
          <w:rFonts w:ascii="Times New Roman" w:eastAsia="Times New Roman" w:hAnsi="Times New Roman" w:cs="Times New Roman"/>
          <w:b/>
          <w:bCs/>
          <w:sz w:val="28"/>
          <w:szCs w:val="28"/>
          <w:lang w:eastAsia="ru-RU"/>
        </w:rPr>
        <w:t xml:space="preserve">  </w:t>
      </w:r>
      <w:r w:rsidR="00695819">
        <w:rPr>
          <w:rFonts w:ascii="Times New Roman" w:eastAsia="Times New Roman" w:hAnsi="Times New Roman" w:cs="Times New Roman"/>
          <w:b/>
          <w:bCs/>
          <w:sz w:val="28"/>
          <w:szCs w:val="28"/>
          <w:lang w:eastAsia="ru-RU"/>
        </w:rPr>
        <w:t xml:space="preserve">17 июня </w:t>
      </w:r>
      <w:r>
        <w:rPr>
          <w:rFonts w:ascii="Times New Roman" w:eastAsia="Times New Roman" w:hAnsi="Times New Roman" w:cs="Times New Roman"/>
          <w:b/>
          <w:bCs/>
          <w:sz w:val="28"/>
          <w:szCs w:val="28"/>
          <w:lang w:eastAsia="ru-RU"/>
        </w:rPr>
        <w:t xml:space="preserve"> </w:t>
      </w:r>
      <w:r w:rsidR="002144AD" w:rsidRPr="002144AD">
        <w:rPr>
          <w:rFonts w:ascii="Times New Roman" w:eastAsia="Times New Roman" w:hAnsi="Times New Roman" w:cs="Times New Roman"/>
          <w:b/>
          <w:bCs/>
          <w:sz w:val="28"/>
          <w:szCs w:val="28"/>
          <w:lang w:eastAsia="ru-RU"/>
        </w:rPr>
        <w:t xml:space="preserve"> 2020г.                                                                          </w:t>
      </w:r>
      <w:r w:rsidR="002144AD" w:rsidRPr="00695819">
        <w:rPr>
          <w:rFonts w:ascii="Times New Roman" w:eastAsia="Times New Roman" w:hAnsi="Times New Roman" w:cs="Times New Roman"/>
          <w:b/>
          <w:bCs/>
          <w:sz w:val="28"/>
          <w:szCs w:val="28"/>
          <w:lang w:eastAsia="ru-RU"/>
        </w:rPr>
        <w:t xml:space="preserve"> </w:t>
      </w:r>
      <w:r w:rsidR="002144AD" w:rsidRPr="002144AD">
        <w:rPr>
          <w:rFonts w:ascii="Times New Roman" w:eastAsia="Times New Roman" w:hAnsi="Times New Roman" w:cs="Times New Roman"/>
          <w:b/>
          <w:bCs/>
          <w:sz w:val="28"/>
          <w:szCs w:val="28"/>
          <w:lang w:eastAsia="ru-RU"/>
        </w:rPr>
        <w:t xml:space="preserve">      </w:t>
      </w:r>
      <w:r w:rsidR="00695819">
        <w:rPr>
          <w:rFonts w:ascii="Times New Roman" w:eastAsia="Times New Roman" w:hAnsi="Times New Roman" w:cs="Times New Roman"/>
          <w:b/>
          <w:bCs/>
          <w:sz w:val="28"/>
          <w:szCs w:val="28"/>
          <w:lang w:eastAsia="ru-RU"/>
        </w:rPr>
        <w:t xml:space="preserve">      </w:t>
      </w:r>
      <w:r w:rsidR="002144AD" w:rsidRPr="002144AD">
        <w:rPr>
          <w:rFonts w:ascii="Times New Roman" w:eastAsia="Times New Roman" w:hAnsi="Times New Roman" w:cs="Times New Roman"/>
          <w:b/>
          <w:bCs/>
          <w:sz w:val="28"/>
          <w:szCs w:val="28"/>
          <w:lang w:eastAsia="ru-RU"/>
        </w:rPr>
        <w:t xml:space="preserve">  </w:t>
      </w:r>
      <w:r w:rsidR="00695819">
        <w:rPr>
          <w:rFonts w:ascii="Times New Roman" w:eastAsia="Times New Roman" w:hAnsi="Times New Roman" w:cs="Times New Roman"/>
          <w:b/>
          <w:bCs/>
          <w:sz w:val="28"/>
          <w:szCs w:val="28"/>
          <w:lang w:eastAsia="ru-RU"/>
        </w:rPr>
        <w:t>№ 35</w:t>
      </w:r>
    </w:p>
    <w:p w:rsidR="002144AD" w:rsidRDefault="002144AD" w:rsidP="002144AD">
      <w:pPr>
        <w:rPr>
          <w:rFonts w:ascii="Times New Roman" w:hAnsi="Times New Roman" w:cs="Times New Roman"/>
          <w:sz w:val="24"/>
          <w:szCs w:val="24"/>
        </w:rPr>
      </w:pP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Об утверждении порядка ведения</w:t>
      </w:r>
      <w:r w:rsidR="00ED229C" w:rsidRPr="00ED229C">
        <w:t xml:space="preserve"> </w:t>
      </w:r>
      <w:r w:rsidR="00ED229C" w:rsidRPr="00ED229C">
        <w:rPr>
          <w:rFonts w:ascii="Times New Roman" w:hAnsi="Times New Roman" w:cs="Times New Roman"/>
          <w:sz w:val="28"/>
          <w:szCs w:val="28"/>
        </w:rPr>
        <w:t>и</w:t>
      </w:r>
      <w:r w:rsidR="00ED229C">
        <w:t xml:space="preserve"> </w:t>
      </w:r>
      <w:r w:rsidR="00ED229C" w:rsidRPr="00ED229C">
        <w:rPr>
          <w:rFonts w:ascii="Times New Roman" w:hAnsi="Times New Roman" w:cs="Times New Roman"/>
          <w:sz w:val="28"/>
          <w:szCs w:val="28"/>
        </w:rPr>
        <w:t>представления</w:t>
      </w:r>
      <w:r w:rsidRPr="002144AD">
        <w:rPr>
          <w:rFonts w:ascii="Times New Roman" w:hAnsi="Times New Roman" w:cs="Times New Roman"/>
          <w:sz w:val="28"/>
          <w:szCs w:val="28"/>
        </w:rPr>
        <w:t xml:space="preserve"> реестра </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 xml:space="preserve">расходных обязательств Каракокшинского </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сельского поселения</w:t>
      </w:r>
    </w:p>
    <w:p w:rsidR="002144AD" w:rsidRDefault="002144AD" w:rsidP="002144AD">
      <w:pPr>
        <w:rPr>
          <w:rFonts w:ascii="Times New Roman" w:hAnsi="Times New Roman" w:cs="Times New Roman"/>
          <w:sz w:val="24"/>
          <w:szCs w:val="24"/>
        </w:rPr>
      </w:pPr>
    </w:p>
    <w:p w:rsidR="002144AD" w:rsidRDefault="002144AD" w:rsidP="00ED229C">
      <w:pPr>
        <w:rPr>
          <w:rFonts w:ascii="Times New Roman" w:hAnsi="Times New Roman" w:cs="Times New Roman"/>
          <w:sz w:val="28"/>
          <w:szCs w:val="28"/>
        </w:rPr>
      </w:pPr>
      <w:r w:rsidRPr="002144A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2144AD">
        <w:t xml:space="preserve"> </w:t>
      </w:r>
      <w:r w:rsidRPr="002144AD">
        <w:rPr>
          <w:rFonts w:ascii="Times New Roman" w:hAnsi="Times New Roman" w:cs="Times New Roman"/>
          <w:sz w:val="28"/>
          <w:szCs w:val="28"/>
        </w:rPr>
        <w:t xml:space="preserve">приказом Министерства финансов Российской Федерации от </w:t>
      </w:r>
      <w:r>
        <w:rPr>
          <w:rFonts w:ascii="Times New Roman" w:hAnsi="Times New Roman" w:cs="Times New Roman"/>
          <w:sz w:val="28"/>
          <w:szCs w:val="28"/>
        </w:rPr>
        <w:t>10</w:t>
      </w:r>
      <w:r w:rsidRPr="002144AD">
        <w:rPr>
          <w:rFonts w:ascii="Times New Roman" w:hAnsi="Times New Roman" w:cs="Times New Roman"/>
          <w:sz w:val="28"/>
          <w:szCs w:val="28"/>
        </w:rPr>
        <w:t>.08.2018 г. № Т67н</w:t>
      </w:r>
      <w:r w:rsidR="00ED229C">
        <w:rPr>
          <w:rFonts w:ascii="Times New Roman" w:hAnsi="Times New Roman" w:cs="Times New Roman"/>
          <w:sz w:val="28"/>
          <w:szCs w:val="28"/>
        </w:rPr>
        <w:t xml:space="preserve">, и </w:t>
      </w:r>
      <w:r w:rsidR="00ED229C" w:rsidRPr="00ED229C">
        <w:rPr>
          <w:rFonts w:ascii="Times New Roman" w:hAnsi="Times New Roman" w:cs="Times New Roman"/>
          <w:sz w:val="28"/>
          <w:szCs w:val="28"/>
        </w:rPr>
        <w:t>с пунктом 4 статьи 87</w:t>
      </w:r>
      <w:r w:rsidR="00ED229C">
        <w:rPr>
          <w:rFonts w:ascii="Times New Roman" w:hAnsi="Times New Roman" w:cs="Times New Roman"/>
          <w:sz w:val="28"/>
          <w:szCs w:val="28"/>
        </w:rPr>
        <w:t xml:space="preserve"> </w:t>
      </w:r>
      <w:r w:rsidR="00ED229C" w:rsidRPr="00ED229C">
        <w:rPr>
          <w:rFonts w:ascii="Times New Roman" w:hAnsi="Times New Roman" w:cs="Times New Roman"/>
          <w:sz w:val="28"/>
          <w:szCs w:val="28"/>
        </w:rPr>
        <w:t>Бюджетного кодекса Российской Федерации</w:t>
      </w:r>
    </w:p>
    <w:p w:rsidR="002144AD" w:rsidRDefault="002144AD" w:rsidP="002144AD">
      <w:pPr>
        <w:jc w:val="center"/>
        <w:rPr>
          <w:rFonts w:ascii="Times New Roman" w:hAnsi="Times New Roman" w:cs="Times New Roman"/>
          <w:sz w:val="28"/>
          <w:szCs w:val="28"/>
        </w:rPr>
      </w:pPr>
      <w:r>
        <w:rPr>
          <w:rFonts w:ascii="Times New Roman" w:hAnsi="Times New Roman" w:cs="Times New Roman"/>
          <w:sz w:val="28"/>
          <w:szCs w:val="28"/>
        </w:rPr>
        <w:t>Постановил:</w:t>
      </w:r>
    </w:p>
    <w:p w:rsidR="002144AD" w:rsidRDefault="002144AD" w:rsidP="002144AD">
      <w:pPr>
        <w:pStyle w:val="a4"/>
        <w:numPr>
          <w:ilvl w:val="0"/>
          <w:numId w:val="1"/>
        </w:numPr>
        <w:rPr>
          <w:rFonts w:ascii="Times New Roman" w:hAnsi="Times New Roman" w:cs="Times New Roman"/>
          <w:sz w:val="28"/>
          <w:szCs w:val="28"/>
        </w:rPr>
      </w:pPr>
      <w:r w:rsidRPr="002144AD">
        <w:rPr>
          <w:rFonts w:ascii="Times New Roman" w:hAnsi="Times New Roman" w:cs="Times New Roman"/>
          <w:sz w:val="28"/>
          <w:szCs w:val="28"/>
        </w:rPr>
        <w:t xml:space="preserve">Утвердить Порядок ведения  реестров расходных обязательств Каракокшинского сельского поселения  </w:t>
      </w:r>
    </w:p>
    <w:p w:rsidR="002144AD" w:rsidRPr="002144AD" w:rsidRDefault="002144AD" w:rsidP="002144AD">
      <w:pPr>
        <w:ind w:left="360"/>
        <w:rPr>
          <w:rFonts w:ascii="Times New Roman" w:hAnsi="Times New Roman" w:cs="Times New Roman"/>
          <w:sz w:val="28"/>
          <w:szCs w:val="28"/>
        </w:rPr>
      </w:pPr>
      <w:r w:rsidRPr="002144AD">
        <w:rPr>
          <w:rFonts w:ascii="Times New Roman" w:hAnsi="Times New Roman" w:cs="Times New Roman"/>
          <w:sz w:val="28"/>
          <w:szCs w:val="28"/>
        </w:rPr>
        <w:t>2. Настоящее Постановление вступает в силу после его официального опубликования.</w:t>
      </w:r>
    </w:p>
    <w:p w:rsidR="002144AD" w:rsidRDefault="002144AD" w:rsidP="002144AD">
      <w:pPr>
        <w:rPr>
          <w:rFonts w:ascii="Times New Roman" w:hAnsi="Times New Roman" w:cs="Times New Roman"/>
          <w:sz w:val="28"/>
          <w:szCs w:val="28"/>
        </w:rPr>
      </w:pPr>
      <w:r>
        <w:rPr>
          <w:rFonts w:ascii="Times New Roman" w:hAnsi="Times New Roman" w:cs="Times New Roman"/>
          <w:sz w:val="28"/>
          <w:szCs w:val="28"/>
        </w:rPr>
        <w:t xml:space="preserve">     </w:t>
      </w:r>
      <w:r w:rsidRPr="002144AD">
        <w:rPr>
          <w:rFonts w:ascii="Times New Roman" w:hAnsi="Times New Roman" w:cs="Times New Roman"/>
          <w:sz w:val="28"/>
          <w:szCs w:val="28"/>
        </w:rPr>
        <w:t xml:space="preserve">3. </w:t>
      </w:r>
      <w:proofErr w:type="gramStart"/>
      <w:r w:rsidRPr="002144AD">
        <w:rPr>
          <w:rFonts w:ascii="Times New Roman" w:hAnsi="Times New Roman" w:cs="Times New Roman"/>
          <w:sz w:val="28"/>
          <w:szCs w:val="28"/>
        </w:rPr>
        <w:t>Контроль за</w:t>
      </w:r>
      <w:proofErr w:type="gramEnd"/>
      <w:r w:rsidRPr="002144AD">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 на главного бухгалтера </w:t>
      </w:r>
      <w:proofErr w:type="spellStart"/>
      <w:r>
        <w:rPr>
          <w:rFonts w:ascii="Times New Roman" w:hAnsi="Times New Roman" w:cs="Times New Roman"/>
          <w:sz w:val="28"/>
          <w:szCs w:val="28"/>
        </w:rPr>
        <w:t>Барабанову</w:t>
      </w:r>
      <w:proofErr w:type="spellEnd"/>
      <w:r>
        <w:rPr>
          <w:rFonts w:ascii="Times New Roman" w:hAnsi="Times New Roman" w:cs="Times New Roman"/>
          <w:sz w:val="28"/>
          <w:szCs w:val="28"/>
        </w:rPr>
        <w:t xml:space="preserve"> Е.А</w:t>
      </w:r>
      <w:r w:rsidRPr="002144AD">
        <w:rPr>
          <w:rFonts w:ascii="Times New Roman" w:hAnsi="Times New Roman" w:cs="Times New Roman"/>
          <w:sz w:val="28"/>
          <w:szCs w:val="28"/>
        </w:rPr>
        <w:t>.</w:t>
      </w:r>
    </w:p>
    <w:p w:rsidR="002144AD" w:rsidRDefault="002144AD" w:rsidP="002144AD">
      <w:pPr>
        <w:rPr>
          <w:rFonts w:ascii="Times New Roman" w:hAnsi="Times New Roman" w:cs="Times New Roman"/>
          <w:sz w:val="28"/>
          <w:szCs w:val="28"/>
        </w:rPr>
      </w:pPr>
    </w:p>
    <w:p w:rsidR="002144AD" w:rsidRDefault="002144AD" w:rsidP="002144AD">
      <w:pPr>
        <w:rPr>
          <w:rFonts w:ascii="Times New Roman" w:hAnsi="Times New Roman" w:cs="Times New Roman"/>
          <w:sz w:val="28"/>
          <w:szCs w:val="28"/>
        </w:rPr>
      </w:pPr>
    </w:p>
    <w:p w:rsidR="002144AD" w:rsidRDefault="002144AD" w:rsidP="002144AD">
      <w:pPr>
        <w:rPr>
          <w:rFonts w:ascii="Times New Roman" w:hAnsi="Times New Roman" w:cs="Times New Roman"/>
          <w:sz w:val="28"/>
          <w:szCs w:val="28"/>
        </w:rPr>
      </w:pPr>
      <w:r>
        <w:rPr>
          <w:rFonts w:ascii="Times New Roman" w:hAnsi="Times New Roman" w:cs="Times New Roman"/>
          <w:sz w:val="28"/>
          <w:szCs w:val="28"/>
        </w:rPr>
        <w:t xml:space="preserve">Глава Каракокшинского </w:t>
      </w:r>
    </w:p>
    <w:p w:rsidR="002144AD" w:rsidRPr="002144AD" w:rsidRDefault="002144AD" w:rsidP="002144AD">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О.А.</w:t>
      </w:r>
      <w:proofErr w:type="gramStart"/>
      <w:r>
        <w:rPr>
          <w:rFonts w:ascii="Times New Roman" w:hAnsi="Times New Roman" w:cs="Times New Roman"/>
          <w:sz w:val="28"/>
          <w:szCs w:val="28"/>
        </w:rPr>
        <w:t>Сырых</w:t>
      </w:r>
      <w:proofErr w:type="spellEnd"/>
      <w:proofErr w:type="gramEnd"/>
    </w:p>
    <w:p w:rsidR="002144AD" w:rsidRDefault="002144AD" w:rsidP="002144AD">
      <w:pPr>
        <w:rPr>
          <w:rFonts w:ascii="Times New Roman" w:hAnsi="Times New Roman" w:cs="Times New Roman"/>
          <w:sz w:val="24"/>
          <w:szCs w:val="24"/>
        </w:rPr>
      </w:pPr>
    </w:p>
    <w:p w:rsidR="002144AD" w:rsidRDefault="002144AD" w:rsidP="002144AD">
      <w:pPr>
        <w:rPr>
          <w:rFonts w:ascii="Times New Roman" w:hAnsi="Times New Roman" w:cs="Times New Roman"/>
          <w:sz w:val="24"/>
          <w:szCs w:val="24"/>
        </w:rPr>
      </w:pPr>
    </w:p>
    <w:p w:rsidR="002144AD" w:rsidRPr="002144AD" w:rsidRDefault="002144AD" w:rsidP="002144AD">
      <w:pPr>
        <w:pStyle w:val="a3"/>
        <w:jc w:val="right"/>
        <w:rPr>
          <w:rFonts w:ascii="Times New Roman" w:hAnsi="Times New Roman" w:cs="Times New Roman"/>
          <w:sz w:val="28"/>
          <w:szCs w:val="28"/>
        </w:rPr>
      </w:pPr>
      <w:r w:rsidRPr="002144AD">
        <w:rPr>
          <w:rFonts w:ascii="Times New Roman" w:hAnsi="Times New Roman" w:cs="Times New Roman"/>
          <w:sz w:val="28"/>
          <w:szCs w:val="28"/>
        </w:rPr>
        <w:lastRenderedPageBreak/>
        <w:t>Утверждено постановлением</w:t>
      </w:r>
    </w:p>
    <w:p w:rsidR="002144AD" w:rsidRPr="002144AD" w:rsidRDefault="002144AD" w:rsidP="002144AD">
      <w:pPr>
        <w:pStyle w:val="a3"/>
        <w:jc w:val="right"/>
        <w:rPr>
          <w:rFonts w:ascii="Times New Roman" w:hAnsi="Times New Roman" w:cs="Times New Roman"/>
          <w:sz w:val="28"/>
          <w:szCs w:val="28"/>
        </w:rPr>
      </w:pPr>
      <w:r w:rsidRPr="002144AD">
        <w:rPr>
          <w:rFonts w:ascii="Times New Roman" w:hAnsi="Times New Roman" w:cs="Times New Roman"/>
          <w:sz w:val="28"/>
          <w:szCs w:val="28"/>
        </w:rPr>
        <w:t xml:space="preserve"> главы Каракокшинского </w:t>
      </w:r>
      <w:proofErr w:type="gramStart"/>
      <w:r w:rsidRPr="002144AD">
        <w:rPr>
          <w:rFonts w:ascii="Times New Roman" w:hAnsi="Times New Roman" w:cs="Times New Roman"/>
          <w:sz w:val="28"/>
          <w:szCs w:val="28"/>
        </w:rPr>
        <w:t>сельского</w:t>
      </w:r>
      <w:proofErr w:type="gramEnd"/>
      <w:r w:rsidRPr="002144AD">
        <w:rPr>
          <w:rFonts w:ascii="Times New Roman" w:hAnsi="Times New Roman" w:cs="Times New Roman"/>
          <w:sz w:val="28"/>
          <w:szCs w:val="28"/>
        </w:rPr>
        <w:t xml:space="preserve"> </w:t>
      </w:r>
    </w:p>
    <w:p w:rsidR="00695819" w:rsidRDefault="002144AD" w:rsidP="002144AD">
      <w:pPr>
        <w:pStyle w:val="a3"/>
        <w:jc w:val="center"/>
        <w:rPr>
          <w:rFonts w:ascii="Times New Roman" w:hAnsi="Times New Roman" w:cs="Times New Roman"/>
          <w:sz w:val="28"/>
          <w:szCs w:val="28"/>
        </w:rPr>
      </w:pPr>
      <w:r w:rsidRPr="002144AD">
        <w:rPr>
          <w:rFonts w:ascii="Times New Roman" w:hAnsi="Times New Roman" w:cs="Times New Roman"/>
          <w:sz w:val="28"/>
          <w:szCs w:val="28"/>
        </w:rPr>
        <w:t xml:space="preserve">                                                        </w:t>
      </w:r>
      <w:r w:rsidR="00695819">
        <w:rPr>
          <w:rFonts w:ascii="Times New Roman" w:hAnsi="Times New Roman" w:cs="Times New Roman"/>
          <w:sz w:val="28"/>
          <w:szCs w:val="28"/>
        </w:rPr>
        <w:t xml:space="preserve">              </w:t>
      </w:r>
      <w:r w:rsidRPr="002144AD">
        <w:rPr>
          <w:rFonts w:ascii="Times New Roman" w:hAnsi="Times New Roman" w:cs="Times New Roman"/>
          <w:sz w:val="28"/>
          <w:szCs w:val="28"/>
        </w:rPr>
        <w:t xml:space="preserve"> поселения  </w:t>
      </w:r>
    </w:p>
    <w:p w:rsidR="002144AD" w:rsidRPr="002144AD" w:rsidRDefault="00695819" w:rsidP="002144AD">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144AD" w:rsidRPr="002144AD">
        <w:rPr>
          <w:rFonts w:ascii="Times New Roman" w:hAnsi="Times New Roman" w:cs="Times New Roman"/>
          <w:sz w:val="28"/>
          <w:szCs w:val="28"/>
        </w:rPr>
        <w:t>№</w:t>
      </w:r>
      <w:r>
        <w:rPr>
          <w:rFonts w:ascii="Times New Roman" w:hAnsi="Times New Roman" w:cs="Times New Roman"/>
          <w:sz w:val="28"/>
          <w:szCs w:val="28"/>
        </w:rPr>
        <w:t xml:space="preserve"> 35 </w:t>
      </w:r>
      <w:r w:rsidR="002144AD" w:rsidRPr="002144AD">
        <w:rPr>
          <w:rFonts w:ascii="Times New Roman" w:hAnsi="Times New Roman" w:cs="Times New Roman"/>
          <w:sz w:val="28"/>
          <w:szCs w:val="28"/>
        </w:rPr>
        <w:t xml:space="preserve"> от </w:t>
      </w:r>
      <w:r>
        <w:rPr>
          <w:rFonts w:ascii="Times New Roman" w:hAnsi="Times New Roman" w:cs="Times New Roman"/>
          <w:sz w:val="28"/>
          <w:szCs w:val="28"/>
        </w:rPr>
        <w:t>17 июня 2020г.</w:t>
      </w:r>
    </w:p>
    <w:p w:rsidR="002144AD" w:rsidRDefault="002144AD" w:rsidP="002144AD">
      <w:pPr>
        <w:rPr>
          <w:rFonts w:ascii="Times New Roman" w:hAnsi="Times New Roman" w:cs="Times New Roman"/>
          <w:sz w:val="24"/>
          <w:szCs w:val="24"/>
        </w:rPr>
      </w:pPr>
    </w:p>
    <w:p w:rsidR="002144AD" w:rsidRDefault="002144AD" w:rsidP="002144AD">
      <w:pPr>
        <w:jc w:val="center"/>
        <w:rPr>
          <w:rFonts w:ascii="Times New Roman" w:hAnsi="Times New Roman" w:cs="Times New Roman"/>
          <w:sz w:val="28"/>
          <w:szCs w:val="28"/>
        </w:rPr>
      </w:pPr>
      <w:r w:rsidRPr="002144AD">
        <w:rPr>
          <w:rFonts w:ascii="Times New Roman" w:hAnsi="Times New Roman" w:cs="Times New Roman"/>
          <w:sz w:val="28"/>
          <w:szCs w:val="28"/>
        </w:rPr>
        <w:t>Порядок ведения  реестров расходных обязательств Каракокшинского сельского поселения</w:t>
      </w:r>
    </w:p>
    <w:p w:rsidR="002144AD" w:rsidRPr="002144AD" w:rsidRDefault="002144AD" w:rsidP="002144AD">
      <w:pPr>
        <w:jc w:val="center"/>
        <w:rPr>
          <w:rFonts w:ascii="Times New Roman" w:hAnsi="Times New Roman" w:cs="Times New Roman"/>
          <w:sz w:val="28"/>
          <w:szCs w:val="28"/>
        </w:rPr>
      </w:pP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1.</w:t>
      </w:r>
      <w:r w:rsidRPr="002144AD">
        <w:rPr>
          <w:rFonts w:ascii="Times New Roman" w:hAnsi="Times New Roman" w:cs="Times New Roman"/>
          <w:sz w:val="28"/>
          <w:szCs w:val="28"/>
        </w:rPr>
        <w:tab/>
        <w:t>Настоящий Порядок разработан в соответствии с пунктом 4 статьи 87</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 xml:space="preserve">Бюджетного кодекса Российской Федерации и устанавливает правила </w:t>
      </w:r>
      <w:r w:rsidR="00ED229C">
        <w:rPr>
          <w:rFonts w:ascii="Times New Roman" w:hAnsi="Times New Roman" w:cs="Times New Roman"/>
          <w:sz w:val="28"/>
          <w:szCs w:val="28"/>
        </w:rPr>
        <w:t xml:space="preserve">ведение и </w:t>
      </w:r>
      <w:r w:rsidRPr="002144AD">
        <w:rPr>
          <w:rFonts w:ascii="Times New Roman" w:hAnsi="Times New Roman" w:cs="Times New Roman"/>
          <w:sz w:val="28"/>
          <w:szCs w:val="28"/>
        </w:rPr>
        <w:t>представления в Министерство финансов Российской Федерации реестров расходных обязательств</w:t>
      </w:r>
      <w:r w:rsidR="00ED229C" w:rsidRPr="00ED229C">
        <w:t xml:space="preserve"> </w:t>
      </w:r>
      <w:r w:rsidR="00ED229C" w:rsidRPr="00ED229C">
        <w:rPr>
          <w:rFonts w:ascii="Times New Roman" w:hAnsi="Times New Roman" w:cs="Times New Roman"/>
          <w:sz w:val="28"/>
          <w:szCs w:val="28"/>
        </w:rPr>
        <w:t>Карак</w:t>
      </w:r>
      <w:r w:rsidR="00ED229C">
        <w:rPr>
          <w:rFonts w:ascii="Times New Roman" w:hAnsi="Times New Roman" w:cs="Times New Roman"/>
          <w:sz w:val="28"/>
          <w:szCs w:val="28"/>
        </w:rPr>
        <w:t>окшинского сельского поселения</w:t>
      </w:r>
      <w:r w:rsidRPr="002144AD">
        <w:rPr>
          <w:rFonts w:ascii="Times New Roman" w:hAnsi="Times New Roman" w:cs="Times New Roman"/>
          <w:sz w:val="28"/>
          <w:szCs w:val="28"/>
        </w:rPr>
        <w:t>.</w:t>
      </w:r>
    </w:p>
    <w:p w:rsid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2.</w:t>
      </w:r>
      <w:r w:rsidRPr="002144AD">
        <w:rPr>
          <w:rFonts w:ascii="Times New Roman" w:hAnsi="Times New Roman" w:cs="Times New Roman"/>
          <w:sz w:val="28"/>
          <w:szCs w:val="28"/>
        </w:rPr>
        <w:tab/>
      </w:r>
      <w:r w:rsidR="00ED229C">
        <w:rPr>
          <w:rFonts w:ascii="Times New Roman" w:hAnsi="Times New Roman" w:cs="Times New Roman"/>
          <w:sz w:val="28"/>
          <w:szCs w:val="28"/>
        </w:rPr>
        <w:t xml:space="preserve">Каракокшинское сельское поселение Чойского района </w:t>
      </w:r>
      <w:r w:rsidRPr="002144AD">
        <w:rPr>
          <w:rFonts w:ascii="Times New Roman" w:hAnsi="Times New Roman" w:cs="Times New Roman"/>
          <w:sz w:val="28"/>
          <w:szCs w:val="28"/>
        </w:rPr>
        <w:t xml:space="preserve"> ежегодно не позднее 1 июня текущего финансового года представляют в </w:t>
      </w:r>
      <w:proofErr w:type="spellStart"/>
      <w:r w:rsidR="00ED229C">
        <w:rPr>
          <w:rFonts w:ascii="Times New Roman" w:hAnsi="Times New Roman" w:cs="Times New Roman"/>
          <w:sz w:val="28"/>
          <w:szCs w:val="28"/>
        </w:rPr>
        <w:t>Финвнсовый</w:t>
      </w:r>
      <w:proofErr w:type="spellEnd"/>
      <w:r w:rsidR="00ED229C">
        <w:rPr>
          <w:rFonts w:ascii="Times New Roman" w:hAnsi="Times New Roman" w:cs="Times New Roman"/>
          <w:sz w:val="28"/>
          <w:szCs w:val="28"/>
        </w:rPr>
        <w:t xml:space="preserve"> отдел Чойского района </w:t>
      </w:r>
      <w:r w:rsidRPr="002144AD">
        <w:rPr>
          <w:rFonts w:ascii="Times New Roman" w:hAnsi="Times New Roman" w:cs="Times New Roman"/>
          <w:sz w:val="28"/>
          <w:szCs w:val="28"/>
        </w:rPr>
        <w:t xml:space="preserve"> в электронном виде с использованием Единой информационно-аналитической системы сбора и свода отчетности Министерства финансов Российской Федерации (далее </w:t>
      </w:r>
      <w:r w:rsidR="00ED229C">
        <w:rPr>
          <w:rFonts w:ascii="Times New Roman" w:hAnsi="Times New Roman" w:cs="Times New Roman"/>
          <w:sz w:val="28"/>
          <w:szCs w:val="28"/>
        </w:rPr>
        <w:t>Свод-СМАРТ</w:t>
      </w:r>
      <w:r w:rsidRPr="002144AD">
        <w:rPr>
          <w:rFonts w:ascii="Times New Roman" w:hAnsi="Times New Roman" w:cs="Times New Roman"/>
          <w:sz w:val="28"/>
          <w:szCs w:val="28"/>
        </w:rPr>
        <w:t>) реестр субъекта Российской Федерации, которые должны содержать:</w:t>
      </w:r>
    </w:p>
    <w:p w:rsidR="00ED229C" w:rsidRPr="002144AD" w:rsidRDefault="00ED229C" w:rsidP="002144AD">
      <w:pPr>
        <w:pStyle w:val="a3"/>
        <w:rPr>
          <w:rFonts w:ascii="Times New Roman" w:hAnsi="Times New Roman" w:cs="Times New Roman"/>
          <w:sz w:val="28"/>
          <w:szCs w:val="28"/>
        </w:rPr>
      </w:pP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а)</w:t>
      </w:r>
      <w:r w:rsidRPr="002144AD">
        <w:rPr>
          <w:rFonts w:ascii="Times New Roman" w:hAnsi="Times New Roman" w:cs="Times New Roman"/>
          <w:sz w:val="28"/>
          <w:szCs w:val="28"/>
        </w:rPr>
        <w:tab/>
        <w:t>наименование финансового органа субъекта Российской Федерации;</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б)</w:t>
      </w:r>
      <w:r w:rsidRPr="002144AD">
        <w:rPr>
          <w:rFonts w:ascii="Times New Roman" w:hAnsi="Times New Roman" w:cs="Times New Roman"/>
          <w:sz w:val="28"/>
          <w:szCs w:val="28"/>
        </w:rPr>
        <w:tab/>
        <w:t>наименование бюджета (для реестра субъекта Российской Федерации);</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в)</w:t>
      </w:r>
      <w:r w:rsidRPr="002144AD">
        <w:rPr>
          <w:rFonts w:ascii="Times New Roman" w:hAnsi="Times New Roman" w:cs="Times New Roman"/>
          <w:sz w:val="28"/>
          <w:szCs w:val="28"/>
        </w:rPr>
        <w:tab/>
        <w:t>должность руководителя финансового органа субъекта Российской Федерации;</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г)</w:t>
      </w:r>
      <w:r w:rsidRPr="002144AD">
        <w:rPr>
          <w:rFonts w:ascii="Times New Roman" w:hAnsi="Times New Roman" w:cs="Times New Roman"/>
          <w:sz w:val="28"/>
          <w:szCs w:val="28"/>
        </w:rPr>
        <w:tab/>
        <w:t>фамилию, имя, отчество (при наличии) руководителя финансового органа субъекта Российской Федерации;</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д)</w:t>
      </w:r>
      <w:r w:rsidRPr="002144AD">
        <w:rPr>
          <w:rFonts w:ascii="Times New Roman" w:hAnsi="Times New Roman" w:cs="Times New Roman"/>
          <w:sz w:val="28"/>
          <w:szCs w:val="28"/>
        </w:rPr>
        <w:tab/>
        <w:t>должность, фамилию, имя, отчество (при наличии) исполнителя, ответственного за формирование реестра субъекта Российской Федерации и (или) свода реестров муниципальных образований;</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е)</w:t>
      </w:r>
      <w:r w:rsidRPr="002144AD">
        <w:rPr>
          <w:rFonts w:ascii="Times New Roman" w:hAnsi="Times New Roman" w:cs="Times New Roman"/>
          <w:sz w:val="28"/>
          <w:szCs w:val="28"/>
        </w:rPr>
        <w:tab/>
        <w:t>номер телефона с указанием кода города и адреса электронной почты исполнителя, ответственного за формирование реестра субъекта Российской Федерации и (или) свода реестров муниципальных образований;</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ж)</w:t>
      </w:r>
      <w:r w:rsidRPr="002144AD">
        <w:rPr>
          <w:rFonts w:ascii="Times New Roman" w:hAnsi="Times New Roman" w:cs="Times New Roman"/>
          <w:sz w:val="28"/>
          <w:szCs w:val="28"/>
        </w:rPr>
        <w:tab/>
        <w:t>дату подписания руководителем финансового органа субъекта Российской Федерации реестров;</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з)</w:t>
      </w:r>
      <w:r w:rsidRPr="002144AD">
        <w:rPr>
          <w:rFonts w:ascii="Times New Roman" w:hAnsi="Times New Roman" w:cs="Times New Roman"/>
          <w:sz w:val="28"/>
          <w:szCs w:val="28"/>
        </w:rPr>
        <w:tab/>
        <w:t>наименования полномочий, расходных</w:t>
      </w:r>
      <w:r w:rsidRPr="002144AD">
        <w:rPr>
          <w:rFonts w:ascii="Times New Roman" w:hAnsi="Times New Roman" w:cs="Times New Roman"/>
          <w:sz w:val="28"/>
          <w:szCs w:val="28"/>
        </w:rPr>
        <w:tab/>
        <w:t>обязательств субъекта</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Российской Федерации (муниципальных образований);</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и)</w:t>
      </w:r>
      <w:r w:rsidRPr="002144AD">
        <w:rPr>
          <w:rFonts w:ascii="Times New Roman" w:hAnsi="Times New Roman" w:cs="Times New Roman"/>
          <w:sz w:val="28"/>
          <w:szCs w:val="28"/>
        </w:rPr>
        <w:tab/>
        <w:t xml:space="preserve">реквизиты федеральных законов, указов Президента Российской Федерации, нормативных правовых актов Правительства Российской Федерации, нормативных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нормативных правовых актов субъекта Российской Федерации, определяющих основания возникновения расходных обязательств субъекта Российской Федерации (муниципальных </w:t>
      </w:r>
      <w:r w:rsidRPr="002144AD">
        <w:rPr>
          <w:rFonts w:ascii="Times New Roman" w:hAnsi="Times New Roman" w:cs="Times New Roman"/>
          <w:sz w:val="28"/>
          <w:szCs w:val="28"/>
        </w:rPr>
        <w:lastRenderedPageBreak/>
        <w:t>образований); к)</w:t>
      </w:r>
      <w:r w:rsidRPr="002144AD">
        <w:rPr>
          <w:rFonts w:ascii="Times New Roman" w:hAnsi="Times New Roman" w:cs="Times New Roman"/>
          <w:sz w:val="28"/>
          <w:szCs w:val="28"/>
        </w:rPr>
        <w:tab/>
        <w:t>код раздела, подраздела бюджетной классификации Российской</w:t>
      </w:r>
      <w:r w:rsidR="00ED229C">
        <w:rPr>
          <w:rFonts w:ascii="Times New Roman" w:hAnsi="Times New Roman" w:cs="Times New Roman"/>
          <w:sz w:val="28"/>
          <w:szCs w:val="28"/>
        </w:rPr>
        <w:t xml:space="preserve"> </w:t>
      </w:r>
      <w:r w:rsidRPr="002144AD">
        <w:rPr>
          <w:rFonts w:ascii="Times New Roman" w:hAnsi="Times New Roman" w:cs="Times New Roman"/>
          <w:sz w:val="28"/>
          <w:szCs w:val="28"/>
        </w:rPr>
        <w:t>Федерации,</w:t>
      </w:r>
      <w:r w:rsidRPr="002144AD">
        <w:rPr>
          <w:rFonts w:ascii="Times New Roman" w:hAnsi="Times New Roman" w:cs="Times New Roman"/>
          <w:sz w:val="28"/>
          <w:szCs w:val="28"/>
        </w:rPr>
        <w:tab/>
        <w:t>по</w:t>
      </w:r>
      <w:r w:rsidRPr="002144AD">
        <w:rPr>
          <w:rFonts w:ascii="Times New Roman" w:hAnsi="Times New Roman" w:cs="Times New Roman"/>
          <w:sz w:val="28"/>
          <w:szCs w:val="28"/>
        </w:rPr>
        <w:tab/>
        <w:t>которому отражаются</w:t>
      </w:r>
      <w:r w:rsidRPr="002144AD">
        <w:rPr>
          <w:rFonts w:ascii="Times New Roman" w:hAnsi="Times New Roman" w:cs="Times New Roman"/>
          <w:sz w:val="28"/>
          <w:szCs w:val="28"/>
        </w:rPr>
        <w:tab/>
        <w:t>расходные обязательства</w:t>
      </w:r>
      <w:r w:rsidRPr="002144AD">
        <w:rPr>
          <w:rFonts w:ascii="Times New Roman" w:hAnsi="Times New Roman" w:cs="Times New Roman"/>
          <w:sz w:val="28"/>
          <w:szCs w:val="28"/>
        </w:rPr>
        <w:tab/>
        <w:t>субъекта</w:t>
      </w:r>
      <w:r w:rsidR="00ED229C">
        <w:rPr>
          <w:rFonts w:ascii="Times New Roman" w:hAnsi="Times New Roman" w:cs="Times New Roman"/>
          <w:sz w:val="28"/>
          <w:szCs w:val="28"/>
        </w:rPr>
        <w:t xml:space="preserve"> </w:t>
      </w:r>
      <w:r w:rsidRPr="002144AD">
        <w:rPr>
          <w:rFonts w:ascii="Times New Roman" w:hAnsi="Times New Roman" w:cs="Times New Roman"/>
          <w:sz w:val="28"/>
          <w:szCs w:val="28"/>
        </w:rPr>
        <w:t>Российской Федерации (муниципальных образований);</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л)</w:t>
      </w:r>
      <w:r w:rsidRPr="002144AD">
        <w:rPr>
          <w:rFonts w:ascii="Times New Roman" w:hAnsi="Times New Roman" w:cs="Times New Roman"/>
          <w:sz w:val="28"/>
          <w:szCs w:val="28"/>
        </w:rPr>
        <w:tab/>
        <w:t>объем</w:t>
      </w:r>
      <w:r w:rsidRPr="002144AD">
        <w:rPr>
          <w:rFonts w:ascii="Times New Roman" w:hAnsi="Times New Roman" w:cs="Times New Roman"/>
          <w:sz w:val="28"/>
          <w:szCs w:val="28"/>
        </w:rPr>
        <w:tab/>
        <w:t>средств на исполнение</w:t>
      </w:r>
      <w:r w:rsidRPr="002144AD">
        <w:rPr>
          <w:rFonts w:ascii="Times New Roman" w:hAnsi="Times New Roman" w:cs="Times New Roman"/>
          <w:sz w:val="28"/>
          <w:szCs w:val="28"/>
        </w:rPr>
        <w:tab/>
        <w:t>расходного обязательства</w:t>
      </w:r>
      <w:r w:rsidRPr="002144AD">
        <w:rPr>
          <w:rFonts w:ascii="Times New Roman" w:hAnsi="Times New Roman" w:cs="Times New Roman"/>
          <w:sz w:val="28"/>
          <w:szCs w:val="28"/>
        </w:rPr>
        <w:tab/>
        <w:t>(отчетный</w:t>
      </w:r>
      <w:r w:rsidR="00ED229C">
        <w:rPr>
          <w:rFonts w:ascii="Times New Roman" w:hAnsi="Times New Roman" w:cs="Times New Roman"/>
          <w:sz w:val="28"/>
          <w:szCs w:val="28"/>
        </w:rPr>
        <w:t xml:space="preserve"> </w:t>
      </w:r>
      <w:r w:rsidRPr="002144AD">
        <w:rPr>
          <w:rFonts w:ascii="Times New Roman" w:hAnsi="Times New Roman" w:cs="Times New Roman"/>
          <w:sz w:val="28"/>
          <w:szCs w:val="28"/>
        </w:rPr>
        <w:t>финансовый</w:t>
      </w:r>
      <w:r w:rsidRPr="002144AD">
        <w:rPr>
          <w:rFonts w:ascii="Times New Roman" w:hAnsi="Times New Roman" w:cs="Times New Roman"/>
          <w:sz w:val="28"/>
          <w:szCs w:val="28"/>
        </w:rPr>
        <w:tab/>
        <w:t>год</w:t>
      </w:r>
      <w:r w:rsidRPr="002144AD">
        <w:rPr>
          <w:rFonts w:ascii="Times New Roman" w:hAnsi="Times New Roman" w:cs="Times New Roman"/>
          <w:sz w:val="28"/>
          <w:szCs w:val="28"/>
        </w:rPr>
        <w:tab/>
        <w:t>(план, факт), текущий</w:t>
      </w:r>
      <w:r w:rsidRPr="002144AD">
        <w:rPr>
          <w:rFonts w:ascii="Times New Roman" w:hAnsi="Times New Roman" w:cs="Times New Roman"/>
          <w:sz w:val="28"/>
          <w:szCs w:val="28"/>
        </w:rPr>
        <w:tab/>
        <w:t>финансовый год (план),</w:t>
      </w:r>
      <w:r w:rsidRPr="002144AD">
        <w:rPr>
          <w:rFonts w:ascii="Times New Roman" w:hAnsi="Times New Roman" w:cs="Times New Roman"/>
          <w:sz w:val="28"/>
          <w:szCs w:val="28"/>
        </w:rPr>
        <w:tab/>
        <w:t>очередной</w:t>
      </w:r>
      <w:r w:rsidR="00ED229C">
        <w:rPr>
          <w:rFonts w:ascii="Times New Roman" w:hAnsi="Times New Roman" w:cs="Times New Roman"/>
          <w:sz w:val="28"/>
          <w:szCs w:val="28"/>
        </w:rPr>
        <w:t xml:space="preserve"> </w:t>
      </w:r>
      <w:r w:rsidRPr="002144AD">
        <w:rPr>
          <w:rFonts w:ascii="Times New Roman" w:hAnsi="Times New Roman" w:cs="Times New Roman"/>
          <w:sz w:val="28"/>
          <w:szCs w:val="28"/>
        </w:rPr>
        <w:t>финансовый год (прогноз), плановый период (прогноз на два года</w:t>
      </w:r>
      <w:proofErr w:type="gramStart"/>
      <w:r w:rsidRPr="002144AD">
        <w:rPr>
          <w:rFonts w:ascii="Times New Roman" w:hAnsi="Times New Roman" w:cs="Times New Roman"/>
          <w:sz w:val="28"/>
          <w:szCs w:val="28"/>
        </w:rPr>
        <w:t xml:space="preserve"> )</w:t>
      </w:r>
      <w:proofErr w:type="gramEnd"/>
      <w:r w:rsidRPr="002144AD">
        <w:rPr>
          <w:rFonts w:ascii="Times New Roman" w:hAnsi="Times New Roman" w:cs="Times New Roman"/>
          <w:sz w:val="28"/>
          <w:szCs w:val="28"/>
        </w:rPr>
        <w:t>;</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м)</w:t>
      </w:r>
      <w:r w:rsidRPr="002144AD">
        <w:rPr>
          <w:rFonts w:ascii="Times New Roman" w:hAnsi="Times New Roman" w:cs="Times New Roman"/>
          <w:sz w:val="28"/>
          <w:szCs w:val="28"/>
        </w:rPr>
        <w:tab/>
        <w:t xml:space="preserve">объем </w:t>
      </w:r>
      <w:proofErr w:type="gramStart"/>
      <w:r w:rsidRPr="002144AD">
        <w:rPr>
          <w:rFonts w:ascii="Times New Roman" w:hAnsi="Times New Roman" w:cs="Times New Roman"/>
          <w:sz w:val="28"/>
          <w:szCs w:val="28"/>
        </w:rPr>
        <w:t>средств</w:t>
      </w:r>
      <w:proofErr w:type="gramEnd"/>
      <w:r w:rsidRPr="002144AD">
        <w:rPr>
          <w:rFonts w:ascii="Times New Roman" w:hAnsi="Times New Roman" w:cs="Times New Roman"/>
          <w:sz w:val="28"/>
          <w:szCs w:val="28"/>
        </w:rPr>
        <w:t xml:space="preserve">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н)</w:t>
      </w:r>
      <w:r w:rsidRPr="002144AD">
        <w:rPr>
          <w:rFonts w:ascii="Times New Roman" w:hAnsi="Times New Roman" w:cs="Times New Roman"/>
          <w:sz w:val="28"/>
          <w:szCs w:val="28"/>
        </w:rPr>
        <w:tab/>
        <w:t>методику расчета оценки стоимости расходного обязательства.</w:t>
      </w:r>
    </w:p>
    <w:p w:rsidR="00ED229C" w:rsidRPr="002144AD" w:rsidRDefault="00ED229C" w:rsidP="002144AD">
      <w:pPr>
        <w:pStyle w:val="a3"/>
        <w:rPr>
          <w:rFonts w:ascii="Times New Roman" w:hAnsi="Times New Roman" w:cs="Times New Roman"/>
          <w:sz w:val="28"/>
          <w:szCs w:val="28"/>
        </w:rPr>
      </w:pPr>
      <w:r>
        <w:rPr>
          <w:rFonts w:ascii="Times New Roman" w:hAnsi="Times New Roman" w:cs="Times New Roman"/>
          <w:sz w:val="28"/>
          <w:szCs w:val="28"/>
        </w:rPr>
        <w:t>3. Реестр расходных обязательств проходит проверку в Финансовом отделе Чойского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дальнейшем свод реестра расходных обязательств передаётся в Министерство Финансов Республики Алтай.</w:t>
      </w:r>
    </w:p>
    <w:p w:rsidR="002144AD"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5.</w:t>
      </w:r>
      <w:r w:rsidRPr="002144AD">
        <w:rPr>
          <w:rFonts w:ascii="Times New Roman" w:hAnsi="Times New Roman" w:cs="Times New Roman"/>
          <w:sz w:val="28"/>
          <w:szCs w:val="28"/>
        </w:rPr>
        <w:tab/>
        <w:t>При наличии замечаний по итогам проверки,  реестры возвращаются в финансовые органы субъектов Российской Федерации для последующей доработки.</w:t>
      </w:r>
    </w:p>
    <w:p w:rsidR="00100074" w:rsidRPr="002144AD" w:rsidRDefault="002144AD" w:rsidP="002144AD">
      <w:pPr>
        <w:pStyle w:val="a3"/>
        <w:rPr>
          <w:rFonts w:ascii="Times New Roman" w:hAnsi="Times New Roman" w:cs="Times New Roman"/>
          <w:sz w:val="28"/>
          <w:szCs w:val="28"/>
        </w:rPr>
      </w:pPr>
      <w:r w:rsidRPr="002144AD">
        <w:rPr>
          <w:rFonts w:ascii="Times New Roman" w:hAnsi="Times New Roman" w:cs="Times New Roman"/>
          <w:sz w:val="28"/>
          <w:szCs w:val="28"/>
        </w:rPr>
        <w:t>6.</w:t>
      </w:r>
      <w:r w:rsidRPr="002144AD">
        <w:rPr>
          <w:rFonts w:ascii="Times New Roman" w:hAnsi="Times New Roman" w:cs="Times New Roman"/>
          <w:sz w:val="28"/>
          <w:szCs w:val="28"/>
        </w:rPr>
        <w:tab/>
        <w:t xml:space="preserve">Доработанные реестры повторно представляются в </w:t>
      </w:r>
      <w:r w:rsidR="00ED229C" w:rsidRPr="00ED229C">
        <w:rPr>
          <w:rFonts w:ascii="Times New Roman" w:hAnsi="Times New Roman" w:cs="Times New Roman"/>
          <w:sz w:val="28"/>
          <w:szCs w:val="28"/>
        </w:rPr>
        <w:t>Финансов</w:t>
      </w:r>
      <w:r w:rsidR="00ED229C">
        <w:rPr>
          <w:rFonts w:ascii="Times New Roman" w:hAnsi="Times New Roman" w:cs="Times New Roman"/>
          <w:sz w:val="28"/>
          <w:szCs w:val="28"/>
        </w:rPr>
        <w:t>ый</w:t>
      </w:r>
      <w:r w:rsidR="00ED229C" w:rsidRPr="00ED229C">
        <w:rPr>
          <w:rFonts w:ascii="Times New Roman" w:hAnsi="Times New Roman" w:cs="Times New Roman"/>
          <w:sz w:val="28"/>
          <w:szCs w:val="28"/>
        </w:rPr>
        <w:t xml:space="preserve"> отделе Чойского района</w:t>
      </w:r>
      <w:proofErr w:type="gramStart"/>
      <w:r w:rsidR="00ED229C" w:rsidRPr="00ED229C">
        <w:rPr>
          <w:rFonts w:ascii="Times New Roman" w:hAnsi="Times New Roman" w:cs="Times New Roman"/>
          <w:sz w:val="28"/>
          <w:szCs w:val="28"/>
        </w:rPr>
        <w:t xml:space="preserve"> ,</w:t>
      </w:r>
      <w:proofErr w:type="gramEnd"/>
      <w:r w:rsidR="00ED229C" w:rsidRPr="00ED229C">
        <w:rPr>
          <w:rFonts w:ascii="Times New Roman" w:hAnsi="Times New Roman" w:cs="Times New Roman"/>
          <w:sz w:val="28"/>
          <w:szCs w:val="28"/>
        </w:rPr>
        <w:t xml:space="preserve"> </w:t>
      </w:r>
      <w:r w:rsidRPr="002144AD">
        <w:rPr>
          <w:rFonts w:ascii="Times New Roman" w:hAnsi="Times New Roman" w:cs="Times New Roman"/>
          <w:sz w:val="28"/>
          <w:szCs w:val="28"/>
        </w:rPr>
        <w:t>не позднее пяти рабочих дней с даты их возврата финансовому органу субъекта Российской Федерации с соблюдением требований, указанных в пунктах 2 и 3 настоящего Порядка.</w:t>
      </w:r>
    </w:p>
    <w:sectPr w:rsidR="00100074" w:rsidRPr="0021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564"/>
    <w:multiLevelType w:val="hybridMultilevel"/>
    <w:tmpl w:val="1BCE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D"/>
    <w:rsid w:val="00100074"/>
    <w:rsid w:val="002144AD"/>
    <w:rsid w:val="00695819"/>
    <w:rsid w:val="00ED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AD"/>
    <w:pPr>
      <w:spacing w:after="0" w:line="240" w:lineRule="auto"/>
    </w:pPr>
  </w:style>
  <w:style w:type="paragraph" w:styleId="a4">
    <w:name w:val="List Paragraph"/>
    <w:basedOn w:val="a"/>
    <w:uiPriority w:val="34"/>
    <w:qFormat/>
    <w:rsid w:val="00214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AD"/>
    <w:pPr>
      <w:spacing w:after="0" w:line="240" w:lineRule="auto"/>
    </w:pPr>
  </w:style>
  <w:style w:type="paragraph" w:styleId="a4">
    <w:name w:val="List Paragraph"/>
    <w:basedOn w:val="a"/>
    <w:uiPriority w:val="34"/>
    <w:qFormat/>
    <w:rsid w:val="00214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2020-07-02T06:12:00Z</dcterms:created>
  <dcterms:modified xsi:type="dcterms:W3CDTF">2020-07-03T08:49:00Z</dcterms:modified>
</cp:coreProperties>
</file>