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6"/>
        <w:gridCol w:w="3670"/>
      </w:tblGrid>
      <w:tr w:rsidR="005E0A44" w:rsidRPr="005E0A44" w:rsidTr="005E0A44">
        <w:trPr>
          <w:trHeight w:val="1403"/>
        </w:trPr>
        <w:tc>
          <w:tcPr>
            <w:tcW w:w="4014" w:type="dxa"/>
            <w:hideMark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5E0A44" w:rsidRPr="005E0A44" w:rsidRDefault="00623972" w:rsidP="005E0A4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                                                                           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территории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«Каракокшинское сельское поселение» на 2019-2024 годы»                                                                                                                                                                                      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и </w:t>
      </w:r>
      <w:hyperlink r:id="rId5" w:history="1">
        <w:r w:rsidRPr="005E0A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«Каракокшинское сельское поселение» от 23.10.2014 № 238 «</w:t>
      </w:r>
      <w:r w:rsidRPr="005E0A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разработке, утверждении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ведомственных целевых программ муниципального образования «Каракокшинское сельское поселение», Глава  муниципального образования «Каракокшинское сельское поселение»»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  <w:t>ПОСТАНОВИЛ: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муниципальную программу «Комплексное развитие территории сельского  поселения МО «Каракокшинское сельское поселение» на 2019-2024 годы», 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утвержденную постановлением администрации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МО «Каракокшинское сельское поселение»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10 октября 2018 года № 51 согласно приложению к настоящему постановлению.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</w:pPr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 xml:space="preserve">  </w:t>
      </w: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Глава Каракокшинской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сельской администрации                                                         </w:t>
      </w:r>
      <w:proofErr w:type="spell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О.А.</w:t>
      </w:r>
      <w:proofErr w:type="gram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Сырых</w:t>
      </w:r>
      <w:proofErr w:type="spellEnd"/>
      <w:proofErr w:type="gramEnd"/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tbl>
      <w:tblPr>
        <w:tblStyle w:val="af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          ПРИЛОЖЕНИЕ</w:t>
            </w:r>
          </w:p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Сельской администрации  Каракокшинского сельского поселения</w:t>
            </w:r>
          </w:p>
        </w:tc>
      </w:tr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rPr>
                <w:rFonts w:cs="Calibri"/>
                <w:lang w:eastAsia="ru-RU"/>
              </w:rPr>
            </w:pP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3C1E13" w:rsidP="00623972">
            <w:pPr>
              <w:shd w:val="clear" w:color="auto" w:fill="FFFFFF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        от </w:t>
            </w:r>
            <w:r w:rsidR="0062397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2397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ноября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2019 года № </w:t>
            </w:r>
            <w:r w:rsidR="0062397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62</w:t>
            </w:r>
          </w:p>
        </w:tc>
      </w:tr>
    </w:tbl>
    <w:p w:rsidR="005E0A44" w:rsidRPr="005E0A44" w:rsidRDefault="005E0A44" w:rsidP="005E0A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 муниципальной программы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территории сельского поселения муниципального образования «Каракокшинское сельское поселение» на 2019-2024 годы»: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«объемы и источники финансирования программы» изложить в следующей редакции:</w:t>
      </w: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4905"/>
      </w:tblGrid>
      <w:tr w:rsidR="005E0A44" w:rsidRPr="005E0A44" w:rsidTr="005E0A44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за счет всех источников на реализацию программы составит </w:t>
            </w:r>
            <w:r w:rsidR="00447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30395,88</w:t>
            </w:r>
            <w:r w:rsidR="00447BD0"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них: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–4811,8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–5149,5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7341,98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4581,8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4670,4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3570,4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 бюджета сельского поселения на реализацию программы составит </w:t>
            </w:r>
            <w:r w:rsidR="00447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19479,08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2015,2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3546,5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3575,88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3492,7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3424,4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447BD0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3424,4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программы </w:t>
            </w:r>
            <w:bookmarkStart w:id="0" w:name="_GoBack"/>
            <w:bookmarkEnd w:id="0"/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привлечь: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«Чойский район» в объеме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1774,4 тыс. рублей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24,4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650,0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1100,0 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0 тыс. рублей; 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в объеме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954,0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республиканского бюджета Республики Алтай в объеме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241,6 тыс. рублей,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(справочно);</w:t>
            </w:r>
          </w:p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</w:t>
      </w:r>
      <w:r w:rsidRPr="005E0A4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Главу 8 « Ресурсное обеспечение муниципальной программы» изложить в следующей редакции: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программы составит </w:t>
      </w:r>
      <w:r w:rsidR="00447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30395,88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рублей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–4811,8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–5149,5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 w:rsidR="00447BD0">
        <w:rPr>
          <w:rFonts w:ascii="Times New Roman" w:eastAsia="Times New Roman" w:hAnsi="Times New Roman" w:cs="Times New Roman"/>
          <w:sz w:val="28"/>
          <w:szCs w:val="28"/>
          <w:lang w:eastAsia="ru-RU"/>
        </w:rPr>
        <w:t>7341,98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4581,8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4670,4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3570,4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планируется привлечь: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районного бюджета МО «Чойский район» в объеме 1774,4 тыс. руб.                                    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сельских поселений в объеме 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софинансирование</w:t>
      </w:r>
      <w:proofErr w:type="spellEnd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субсидий муниципального района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1900 тыс. рублей;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федерального бюджета – </w:t>
      </w:r>
      <w:r w:rsidR="00447BD0">
        <w:rPr>
          <w:rFonts w:ascii="Times New Roman" w:eastAsia="Times New Roman" w:hAnsi="Times New Roman" w:cs="Times New Roman"/>
          <w:sz w:val="28"/>
          <w:szCs w:val="28"/>
          <w:lang w:eastAsia="ru-RU"/>
        </w:rPr>
        <w:t>3651,2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741,6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                                  </w:t>
      </w:r>
    </w:p>
    <w:p w:rsidR="005E0A44" w:rsidRPr="005E0A44" w:rsidRDefault="005E0A44" w:rsidP="005E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ресурсном обеспечении реализации программы за счет всех источников финансирования по годам реализации программы и соисполнителям представлено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№ 5 к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5E0A44" w:rsidRPr="005E0A44" w:rsidRDefault="005E0A44" w:rsidP="005E0A44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A44" w:rsidRPr="005E0A44">
          <w:pgSz w:w="11906" w:h="16838"/>
          <w:pgMar w:top="1134" w:right="851" w:bottom="851" w:left="1701" w:header="709" w:footer="709" w:gutter="0"/>
          <w:cols w:space="720"/>
        </w:sectPr>
      </w:pPr>
    </w:p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5E0A44" w:rsidRPr="005E0A44" w:rsidTr="005E0A44">
        <w:trPr>
          <w:trHeight w:val="1380"/>
        </w:trPr>
        <w:tc>
          <w:tcPr>
            <w:tcW w:w="14709" w:type="dxa"/>
          </w:tcPr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территории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МО «Каракокшинское сельское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2019-2024 годы»</w:t>
            </w:r>
          </w:p>
          <w:p w:rsidR="005E0A44" w:rsidRPr="005E0A44" w:rsidRDefault="005E0A44" w:rsidP="005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1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9"/>
        <w:gridCol w:w="1583"/>
        <w:gridCol w:w="3543"/>
        <w:gridCol w:w="1559"/>
        <w:gridCol w:w="1134"/>
        <w:gridCol w:w="1134"/>
        <w:gridCol w:w="1134"/>
        <w:gridCol w:w="1136"/>
        <w:gridCol w:w="1273"/>
        <w:gridCol w:w="1134"/>
        <w:gridCol w:w="851"/>
      </w:tblGrid>
      <w:tr w:rsidR="005E0A44" w:rsidRPr="005E0A44" w:rsidTr="003F55BC">
        <w:trPr>
          <w:trHeight w:val="49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6" w:type="dxa"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поселения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7341,98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4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4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447B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экономическ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 налогового потенциала»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2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кооператива по заготовке и переработке дикоросов и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лектехсырья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развития КМН)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аила для ИП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Чепконаков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 (база "Солоны") в рамках развития КМН)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8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11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рыбалки на базе ИПГКФХ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11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60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систем жизнеобеспечения»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3843,24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2226,75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1288,3</w:t>
            </w:r>
          </w:p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3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3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3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3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84481">
        <w:trPr>
          <w:trHeight w:val="31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12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12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Устранения последствий распространения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"Мероприятие дорожной деятельности» на поддержку мер по обеспечению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119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автодорог в границах поселения, обустройство пешеходных переходов в соответствии с национальными стандартами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строительство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котельных (перевод на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павшим Ветеранам ВОВ жителей Каракокшинского сельского поселения, с. Каракокша, ул.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Тартыкова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19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 военных захоронений находящихся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мемориальных знаков</w:t>
            </w:r>
            <w:r w:rsidRPr="005E0A44">
              <w:rPr>
                <w:rFonts w:ascii="Calibri" w:eastAsia="Times New Roman" w:hAnsi="Calibri" w:cs="Calibri"/>
                <w:lang w:eastAsia="ru-RU"/>
              </w:rPr>
              <w:t xml:space="preserve">  на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захоронения находящиеся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F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5E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C5E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C5E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6C5E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6C5E" w:rsidRPr="00AE6C5E" w:rsidRDefault="00784481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E6C5E"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AE6C5E" w:rsidRPr="005E0A44" w:rsidRDefault="00AE6C5E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5E" w:rsidRPr="005E0A44" w:rsidTr="00784481">
        <w:trPr>
          <w:trHeight w:val="31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E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C5E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C5E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6C5E" w:rsidRPr="005E0A44" w:rsidRDefault="00AE6C5E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6C5E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социально-культурной сферы»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789,94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239,05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27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447B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447B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сельского стадиона (в рамках  ГП "Городская среда")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84481">
        <w:trPr>
          <w:trHeight w:val="8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A89" w:rsidRDefault="00373A89"/>
    <w:sectPr w:rsidR="00373A89" w:rsidSect="005E0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4"/>
    <w:rsid w:val="000A736A"/>
    <w:rsid w:val="00173C68"/>
    <w:rsid w:val="00373A89"/>
    <w:rsid w:val="003C1E13"/>
    <w:rsid w:val="003F55BC"/>
    <w:rsid w:val="00411988"/>
    <w:rsid w:val="00447BD0"/>
    <w:rsid w:val="005B5BA9"/>
    <w:rsid w:val="005E0A44"/>
    <w:rsid w:val="00623972"/>
    <w:rsid w:val="00784481"/>
    <w:rsid w:val="00A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6D0E5B66A3F93D161C017821F99880DB782827088809D873DDC297C9E92A361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2020-09-21T04:15:00Z</cp:lastPrinted>
  <dcterms:created xsi:type="dcterms:W3CDTF">2020-09-18T08:06:00Z</dcterms:created>
  <dcterms:modified xsi:type="dcterms:W3CDTF">2020-11-09T04:44:00Z</dcterms:modified>
</cp:coreProperties>
</file>