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94" w:rsidRPr="00C92A94" w:rsidRDefault="00C92A94" w:rsidP="00C92A94">
      <w:pPr>
        <w:jc w:val="right"/>
        <w:rPr>
          <w:b/>
          <w:bCs/>
          <w:sz w:val="20"/>
          <w:szCs w:val="20"/>
          <w:lang w:val="ru-RU"/>
        </w:rPr>
      </w:pPr>
    </w:p>
    <w:p w:rsidR="00C92A94" w:rsidRPr="00C92A94" w:rsidRDefault="00C92A94" w:rsidP="00C92A94">
      <w:pPr>
        <w:jc w:val="center"/>
        <w:rPr>
          <w:b/>
          <w:bCs/>
          <w:sz w:val="20"/>
          <w:szCs w:val="20"/>
          <w:lang w:val="ru-RU"/>
        </w:rPr>
      </w:pPr>
      <w:r w:rsidRPr="00C92A94">
        <w:rPr>
          <w:b/>
          <w:bCs/>
          <w:sz w:val="20"/>
          <w:szCs w:val="20"/>
          <w:lang w:val="ru-RU"/>
        </w:rPr>
        <w:t>РОССИЙСКАЯ ФЕДЕРАЦИЯ</w:t>
      </w:r>
    </w:p>
    <w:p w:rsidR="00C92A94" w:rsidRPr="00C92A94" w:rsidRDefault="00C92A94" w:rsidP="00C92A94">
      <w:pPr>
        <w:jc w:val="center"/>
        <w:rPr>
          <w:b/>
          <w:bCs/>
          <w:sz w:val="20"/>
          <w:szCs w:val="20"/>
          <w:lang w:val="ru-RU"/>
        </w:rPr>
      </w:pPr>
      <w:r w:rsidRPr="00C92A94">
        <w:rPr>
          <w:b/>
          <w:bCs/>
          <w:sz w:val="20"/>
          <w:szCs w:val="20"/>
          <w:lang w:val="ru-RU"/>
        </w:rPr>
        <w:t>РЕСПУБЛИКА АЛТАЙ</w:t>
      </w:r>
    </w:p>
    <w:p w:rsidR="00C92A94" w:rsidRPr="00C92A94" w:rsidRDefault="00C92A94" w:rsidP="00C92A94">
      <w:pPr>
        <w:jc w:val="center"/>
        <w:rPr>
          <w:b/>
          <w:bCs/>
          <w:sz w:val="20"/>
          <w:szCs w:val="20"/>
          <w:lang w:val="ru-RU"/>
        </w:rPr>
      </w:pPr>
      <w:r w:rsidRPr="00C92A94">
        <w:rPr>
          <w:b/>
          <w:bCs/>
          <w:sz w:val="20"/>
          <w:szCs w:val="20"/>
          <w:lang w:val="ru-RU"/>
        </w:rPr>
        <w:t>ЧОЙСКИЙ РАЙОН</w:t>
      </w:r>
    </w:p>
    <w:p w:rsidR="00C92A94" w:rsidRPr="00C92A94" w:rsidRDefault="00C92A94" w:rsidP="00C92A94">
      <w:pPr>
        <w:jc w:val="center"/>
        <w:rPr>
          <w:b/>
          <w:bCs/>
          <w:sz w:val="20"/>
          <w:szCs w:val="20"/>
          <w:lang w:val="ru-RU"/>
        </w:rPr>
      </w:pPr>
      <w:r w:rsidRPr="00C92A94">
        <w:rPr>
          <w:b/>
          <w:bCs/>
          <w:sz w:val="20"/>
          <w:szCs w:val="20"/>
          <w:lang w:val="ru-RU"/>
        </w:rPr>
        <w:t>КАРАКОКШИНСКИЙ СЕЛЬСКИЙ СОВЕТ ДЕПУТАТОВ</w:t>
      </w:r>
    </w:p>
    <w:p w:rsidR="00C92A94" w:rsidRPr="00C92A94" w:rsidRDefault="00B311B5" w:rsidP="00C92A94">
      <w:pPr>
        <w:jc w:val="center"/>
        <w:rPr>
          <w:b/>
          <w:bCs/>
          <w:sz w:val="20"/>
          <w:szCs w:val="20"/>
          <w:lang w:val="ru-RU"/>
        </w:rPr>
      </w:pPr>
      <w:r>
        <w:rPr>
          <w:b/>
          <w:bCs/>
          <w:sz w:val="20"/>
          <w:szCs w:val="20"/>
          <w:lang w:val="ru-RU"/>
        </w:rPr>
        <w:t>СЕМНАДЦАТАЯ</w:t>
      </w:r>
      <w:r w:rsidR="00C92A94" w:rsidRPr="00C92A94">
        <w:rPr>
          <w:b/>
          <w:bCs/>
          <w:sz w:val="20"/>
          <w:szCs w:val="20"/>
          <w:lang w:val="ru-RU"/>
        </w:rPr>
        <w:t xml:space="preserve"> СЕССИЯ</w:t>
      </w:r>
    </w:p>
    <w:p w:rsidR="00C92A94" w:rsidRPr="00C92A94" w:rsidRDefault="00C92A94" w:rsidP="00C92A94">
      <w:pPr>
        <w:jc w:val="center"/>
        <w:rPr>
          <w:b/>
          <w:bCs/>
          <w:sz w:val="20"/>
          <w:szCs w:val="20"/>
          <w:lang w:val="ru-RU"/>
        </w:rPr>
      </w:pPr>
      <w:r w:rsidRPr="00C92A94">
        <w:rPr>
          <w:b/>
          <w:bCs/>
          <w:sz w:val="20"/>
          <w:szCs w:val="20"/>
          <w:lang w:val="ru-RU"/>
        </w:rPr>
        <w:t xml:space="preserve">ЧЕТВЕРТЫЙ СОЗЫВ </w:t>
      </w:r>
    </w:p>
    <w:p w:rsidR="00C92A94" w:rsidRPr="00C92A94" w:rsidRDefault="00C92A94" w:rsidP="00C92A94">
      <w:pPr>
        <w:pStyle w:val="ConsTitle"/>
        <w:widowControl/>
        <w:ind w:right="0" w:firstLine="720"/>
        <w:rPr>
          <w:rFonts w:ascii="Times New Roman" w:hAnsi="Times New Roman" w:cs="Times New Roman"/>
          <w:sz w:val="20"/>
          <w:szCs w:val="20"/>
        </w:rPr>
      </w:pPr>
    </w:p>
    <w:p w:rsidR="00C92A94" w:rsidRPr="00C92A94" w:rsidRDefault="00C92A94" w:rsidP="00C92A94">
      <w:pPr>
        <w:pStyle w:val="ConsTitle"/>
        <w:widowControl/>
        <w:ind w:right="0" w:firstLine="720"/>
        <w:jc w:val="center"/>
        <w:rPr>
          <w:rFonts w:ascii="Times New Roman" w:hAnsi="Times New Roman" w:cs="Times New Roman"/>
          <w:sz w:val="20"/>
          <w:szCs w:val="20"/>
        </w:rPr>
      </w:pPr>
      <w:r w:rsidRPr="00C92A94">
        <w:rPr>
          <w:rFonts w:ascii="Times New Roman" w:hAnsi="Times New Roman" w:cs="Times New Roman"/>
          <w:sz w:val="20"/>
          <w:szCs w:val="20"/>
        </w:rPr>
        <w:t>РЕШЕНИЕ</w:t>
      </w:r>
    </w:p>
    <w:p w:rsidR="00C92A94" w:rsidRPr="00C92A94" w:rsidRDefault="00C92A94" w:rsidP="00C92A94">
      <w:pPr>
        <w:pStyle w:val="ConsTitle"/>
        <w:widowControl/>
        <w:ind w:right="0" w:firstLine="720"/>
        <w:jc w:val="center"/>
        <w:rPr>
          <w:rFonts w:ascii="Times New Roman" w:hAnsi="Times New Roman" w:cs="Times New Roman"/>
          <w:sz w:val="20"/>
          <w:szCs w:val="20"/>
        </w:rPr>
      </w:pPr>
    </w:p>
    <w:p w:rsidR="00C92A94" w:rsidRPr="00C92A94" w:rsidRDefault="0063119D" w:rsidP="00C92A94">
      <w:pPr>
        <w:pStyle w:val="ConsTitle"/>
        <w:widowControl/>
        <w:ind w:right="0" w:firstLine="720"/>
        <w:rPr>
          <w:rFonts w:ascii="Times New Roman" w:hAnsi="Times New Roman" w:cs="Times New Roman"/>
          <w:sz w:val="20"/>
          <w:szCs w:val="20"/>
        </w:rPr>
      </w:pPr>
      <w:r>
        <w:rPr>
          <w:rFonts w:ascii="Times New Roman" w:hAnsi="Times New Roman" w:cs="Times New Roman"/>
          <w:sz w:val="20"/>
          <w:szCs w:val="20"/>
        </w:rPr>
        <w:t>От    «20</w:t>
      </w:r>
      <w:r w:rsidR="00C92A94" w:rsidRPr="00C92A94">
        <w:rPr>
          <w:rFonts w:ascii="Times New Roman" w:hAnsi="Times New Roman" w:cs="Times New Roman"/>
          <w:sz w:val="20"/>
          <w:szCs w:val="20"/>
        </w:rPr>
        <w:t xml:space="preserve">» ноября  2020 года                                       </w:t>
      </w:r>
      <w:r w:rsidR="00704B06">
        <w:rPr>
          <w:rFonts w:ascii="Times New Roman" w:hAnsi="Times New Roman" w:cs="Times New Roman"/>
          <w:sz w:val="20"/>
          <w:szCs w:val="20"/>
        </w:rPr>
        <w:t xml:space="preserve">                                          </w:t>
      </w:r>
      <w:r w:rsidR="00C92A94" w:rsidRPr="00C92A94">
        <w:rPr>
          <w:rFonts w:ascii="Times New Roman" w:hAnsi="Times New Roman" w:cs="Times New Roman"/>
          <w:sz w:val="20"/>
          <w:szCs w:val="20"/>
        </w:rPr>
        <w:t xml:space="preserve">        №  17 -3</w:t>
      </w:r>
    </w:p>
    <w:p w:rsidR="00C92A94" w:rsidRPr="00C92A94" w:rsidRDefault="00C92A94" w:rsidP="00C92A94">
      <w:pPr>
        <w:ind w:firstLine="720"/>
        <w:jc w:val="center"/>
        <w:rPr>
          <w:sz w:val="20"/>
          <w:szCs w:val="20"/>
          <w:lang w:val="ru-RU"/>
        </w:rPr>
      </w:pPr>
    </w:p>
    <w:p w:rsidR="00C92A94" w:rsidRPr="00C92A94" w:rsidRDefault="00C92A94" w:rsidP="00C92A94">
      <w:pPr>
        <w:ind w:firstLine="720"/>
        <w:jc w:val="center"/>
        <w:rPr>
          <w:b/>
          <w:bCs/>
          <w:sz w:val="20"/>
          <w:szCs w:val="20"/>
          <w:lang w:val="ru-RU"/>
        </w:rPr>
      </w:pPr>
      <w:r w:rsidRPr="00C92A94">
        <w:rPr>
          <w:b/>
          <w:bCs/>
          <w:sz w:val="20"/>
          <w:szCs w:val="20"/>
          <w:lang w:val="ru-RU"/>
        </w:rPr>
        <w:t>О проекте бюджета муниципального образования «Каракокшинское сельское поселение» на 2021 год и на планов</w:t>
      </w:r>
      <w:bookmarkStart w:id="0" w:name="_GoBack"/>
      <w:bookmarkEnd w:id="0"/>
      <w:r w:rsidRPr="00C92A94">
        <w:rPr>
          <w:b/>
          <w:bCs/>
          <w:sz w:val="20"/>
          <w:szCs w:val="20"/>
          <w:lang w:val="ru-RU"/>
        </w:rPr>
        <w:t>ый период 2022 и 2023 годов</w:t>
      </w:r>
    </w:p>
    <w:p w:rsidR="00C92A94" w:rsidRPr="00C92A94" w:rsidRDefault="00C92A94" w:rsidP="00C92A94">
      <w:pPr>
        <w:ind w:firstLine="720"/>
        <w:jc w:val="center"/>
        <w:rPr>
          <w:i/>
          <w:iCs/>
          <w:sz w:val="20"/>
          <w:szCs w:val="20"/>
          <w:lang w:val="ru-RU"/>
        </w:rPr>
      </w:pPr>
      <w:r w:rsidRPr="00C92A94">
        <w:rPr>
          <w:i/>
          <w:iCs/>
          <w:sz w:val="20"/>
          <w:szCs w:val="20"/>
          <w:lang w:val="ru-RU"/>
        </w:rPr>
        <w:t>(наименование муниципального образования должно соответствовать наименованию, изложенному в уставе МО)</w:t>
      </w:r>
    </w:p>
    <w:p w:rsidR="00C92A94" w:rsidRPr="00C92A94" w:rsidRDefault="00C92A94" w:rsidP="00C92A94">
      <w:pPr>
        <w:jc w:val="center"/>
        <w:rPr>
          <w:sz w:val="20"/>
          <w:szCs w:val="20"/>
          <w:lang w:val="ru-RU"/>
        </w:rPr>
      </w:pPr>
    </w:p>
    <w:p w:rsidR="00C92A94" w:rsidRPr="00C92A94" w:rsidRDefault="00C92A94" w:rsidP="00C92A94">
      <w:pPr>
        <w:jc w:val="center"/>
        <w:rPr>
          <w:b/>
          <w:bCs/>
          <w:sz w:val="20"/>
          <w:szCs w:val="20"/>
          <w:lang w:val="ru-RU"/>
        </w:rPr>
      </w:pPr>
      <w:proofErr w:type="gramStart"/>
      <w:r w:rsidRPr="00C92A94">
        <w:rPr>
          <w:b/>
          <w:bCs/>
          <w:sz w:val="20"/>
          <w:szCs w:val="20"/>
          <w:lang w:val="ru-RU"/>
        </w:rPr>
        <w:t>Р</w:t>
      </w:r>
      <w:proofErr w:type="gramEnd"/>
      <w:r w:rsidRPr="00C92A94">
        <w:rPr>
          <w:b/>
          <w:bCs/>
          <w:sz w:val="20"/>
          <w:szCs w:val="20"/>
          <w:lang w:val="ru-RU"/>
        </w:rPr>
        <w:t xml:space="preserve"> Е Ш И Л:</w:t>
      </w:r>
    </w:p>
    <w:p w:rsidR="00C92A94" w:rsidRPr="00C92A94" w:rsidRDefault="00C92A94" w:rsidP="00C92A94">
      <w:pPr>
        <w:ind w:firstLine="720"/>
        <w:rPr>
          <w:sz w:val="20"/>
          <w:szCs w:val="20"/>
          <w:lang w:val="ru-RU"/>
        </w:rPr>
      </w:pPr>
    </w:p>
    <w:p w:rsidR="00C92A94" w:rsidRPr="00C92A94" w:rsidRDefault="00C92A94" w:rsidP="00C92A94">
      <w:pPr>
        <w:ind w:firstLine="567"/>
        <w:jc w:val="both"/>
        <w:rPr>
          <w:sz w:val="20"/>
          <w:szCs w:val="20"/>
          <w:lang w:val="ru-RU"/>
        </w:rPr>
      </w:pPr>
      <w:r w:rsidRPr="00C92A94">
        <w:rPr>
          <w:b/>
          <w:bCs/>
          <w:sz w:val="20"/>
          <w:szCs w:val="20"/>
          <w:lang w:val="ru-RU"/>
        </w:rPr>
        <w:t xml:space="preserve">Статья 1. </w:t>
      </w:r>
      <w:r w:rsidRPr="00C92A94">
        <w:rPr>
          <w:sz w:val="20"/>
          <w:szCs w:val="20"/>
          <w:lang w:val="ru-RU"/>
        </w:rPr>
        <w:t>Утвердить основные характеристики  бюджета  муниципального образования «Каракокшинское сельское поселение» (далее – местный бюджет) на 2021 год:</w:t>
      </w:r>
    </w:p>
    <w:p w:rsidR="00C92A94" w:rsidRPr="00C92A94" w:rsidRDefault="00C92A94" w:rsidP="00C92A94">
      <w:pPr>
        <w:ind w:firstLine="567"/>
        <w:jc w:val="both"/>
        <w:rPr>
          <w:sz w:val="20"/>
          <w:szCs w:val="20"/>
          <w:lang w:val="ru-RU"/>
        </w:rPr>
      </w:pPr>
      <w:r w:rsidRPr="00C92A94">
        <w:rPr>
          <w:sz w:val="20"/>
          <w:szCs w:val="20"/>
          <w:lang w:val="ru-RU"/>
        </w:rPr>
        <w:t xml:space="preserve">1) прогнозируемый общий объем доходов местного бюджета в сумме 5884,26 тыс. рублей; </w:t>
      </w:r>
    </w:p>
    <w:p w:rsidR="00C92A94" w:rsidRPr="00C92A94" w:rsidRDefault="00C92A94" w:rsidP="00C92A94">
      <w:pPr>
        <w:ind w:firstLine="567"/>
        <w:jc w:val="both"/>
        <w:rPr>
          <w:sz w:val="20"/>
          <w:szCs w:val="20"/>
          <w:lang w:val="ru-RU"/>
        </w:rPr>
      </w:pPr>
      <w:r w:rsidRPr="00C92A94">
        <w:rPr>
          <w:sz w:val="20"/>
          <w:szCs w:val="20"/>
          <w:lang w:val="ru-RU"/>
        </w:rPr>
        <w:t>2) общий объем расходов местного бюджета в сумме 5884,26 тыс. рублей;</w:t>
      </w:r>
    </w:p>
    <w:p w:rsidR="00C92A94" w:rsidRPr="00C92A94" w:rsidRDefault="00C92A94" w:rsidP="00C92A94">
      <w:pPr>
        <w:ind w:firstLine="567"/>
        <w:jc w:val="both"/>
        <w:rPr>
          <w:sz w:val="20"/>
          <w:szCs w:val="20"/>
          <w:lang w:val="ru-RU"/>
        </w:rPr>
      </w:pPr>
      <w:r w:rsidRPr="00C92A94">
        <w:rPr>
          <w:sz w:val="20"/>
          <w:szCs w:val="20"/>
          <w:lang w:val="ru-RU"/>
        </w:rPr>
        <w:t>3) дефицит проекта местного бюджета в сумме 0тыс. рублей или 0 процентов от доходов без учета объема безвозмездных поступлений.</w:t>
      </w:r>
    </w:p>
    <w:p w:rsidR="00C92A94" w:rsidRPr="00C92A94" w:rsidRDefault="00C92A94" w:rsidP="00C92A94">
      <w:pPr>
        <w:ind w:firstLine="567"/>
        <w:jc w:val="both"/>
        <w:rPr>
          <w:sz w:val="20"/>
          <w:szCs w:val="20"/>
          <w:lang w:val="ru-RU"/>
        </w:rPr>
      </w:pPr>
      <w:r w:rsidRPr="00C92A94">
        <w:rPr>
          <w:sz w:val="20"/>
          <w:szCs w:val="20"/>
          <w:lang w:val="ru-RU"/>
        </w:rPr>
        <w:t>4) источники финансирования дефицита местного бюджета согласно приложению № 1 к настоящему Решению.</w:t>
      </w: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r w:rsidRPr="00C92A94">
        <w:rPr>
          <w:b/>
          <w:bCs/>
          <w:sz w:val="20"/>
          <w:szCs w:val="20"/>
          <w:lang w:val="ru-RU"/>
        </w:rPr>
        <w:t xml:space="preserve">Статья 2. </w:t>
      </w:r>
      <w:r w:rsidRPr="00C92A94">
        <w:rPr>
          <w:sz w:val="20"/>
          <w:szCs w:val="20"/>
          <w:lang w:val="ru-RU"/>
        </w:rPr>
        <w:t>Утвердить отдельные показатели местного бюджета на 2021 год:</w:t>
      </w:r>
    </w:p>
    <w:p w:rsidR="00C92A94" w:rsidRPr="00C92A94" w:rsidRDefault="00C92A94" w:rsidP="00C92A94">
      <w:pPr>
        <w:ind w:firstLine="567"/>
        <w:jc w:val="both"/>
        <w:rPr>
          <w:sz w:val="20"/>
          <w:szCs w:val="20"/>
          <w:lang w:val="ru-RU"/>
        </w:rPr>
      </w:pPr>
      <w:r w:rsidRPr="00C92A94">
        <w:rPr>
          <w:sz w:val="20"/>
          <w:szCs w:val="20"/>
          <w:lang w:val="ru-RU"/>
        </w:rPr>
        <w:t>1) общий объем межбюджетные трансферты в местный бюджет в сумме 5093,96 тыс. рублей;</w:t>
      </w:r>
    </w:p>
    <w:p w:rsidR="00C92A94" w:rsidRPr="00C92A94" w:rsidRDefault="00C92A94" w:rsidP="00C92A94">
      <w:pPr>
        <w:ind w:firstLine="567"/>
        <w:jc w:val="both"/>
        <w:rPr>
          <w:sz w:val="20"/>
          <w:szCs w:val="20"/>
          <w:lang w:val="ru-RU"/>
        </w:rPr>
      </w:pPr>
      <w:r w:rsidRPr="00C92A94">
        <w:rPr>
          <w:sz w:val="20"/>
          <w:szCs w:val="20"/>
          <w:lang w:val="ru-RU"/>
        </w:rPr>
        <w:t>2) объем межбюджетные трансферты от других бюджетов бюджетной системы Российской Федерации в сумме 5093,96тыс. рублей;</w:t>
      </w:r>
    </w:p>
    <w:p w:rsidR="00C92A94" w:rsidRPr="00C92A94" w:rsidRDefault="00C92A94" w:rsidP="00C92A94">
      <w:pPr>
        <w:ind w:firstLine="567"/>
        <w:jc w:val="both"/>
        <w:rPr>
          <w:sz w:val="20"/>
          <w:szCs w:val="20"/>
          <w:lang w:val="ru-RU"/>
        </w:rPr>
      </w:pPr>
      <w:r w:rsidRPr="00C92A94">
        <w:rPr>
          <w:sz w:val="20"/>
          <w:szCs w:val="20"/>
          <w:lang w:val="ru-RU"/>
        </w:rPr>
        <w:t xml:space="preserve">3), верхний предел муниципального долга на 1 января 2022 года в сумме 0 тыс. рублей, в том числе верхний предел муниципального долга по муниципальным гарантиям на 1 января 2022 года в сумме 0 тыс. рублей; </w:t>
      </w: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r w:rsidRPr="00C92A94">
        <w:rPr>
          <w:b/>
          <w:bCs/>
          <w:sz w:val="20"/>
          <w:szCs w:val="20"/>
          <w:lang w:val="ru-RU"/>
        </w:rPr>
        <w:t>Статья 3.</w:t>
      </w:r>
      <w:r w:rsidRPr="00C92A94">
        <w:rPr>
          <w:sz w:val="20"/>
          <w:szCs w:val="20"/>
          <w:lang w:val="ru-RU"/>
        </w:rPr>
        <w:t xml:space="preserve"> Утвердить основные характеристики местного бюджета на 2022 год и на 2023 год:</w:t>
      </w:r>
    </w:p>
    <w:p w:rsidR="00C92A94" w:rsidRPr="00C92A94" w:rsidRDefault="00C92A94" w:rsidP="00C92A94">
      <w:pPr>
        <w:ind w:firstLine="567"/>
        <w:jc w:val="both"/>
        <w:rPr>
          <w:sz w:val="20"/>
          <w:szCs w:val="20"/>
          <w:lang w:val="ru-RU"/>
        </w:rPr>
      </w:pPr>
      <w:r w:rsidRPr="00C92A94">
        <w:rPr>
          <w:sz w:val="20"/>
          <w:szCs w:val="20"/>
          <w:lang w:val="ru-RU"/>
        </w:rPr>
        <w:t>1) прогнозируемый общий объем доходов местного бюджета на 2022 год в сумме 3759,80 тыс. рублей и на 2023 год в сумме 3787 тыс</w:t>
      </w:r>
      <w:proofErr w:type="gramStart"/>
      <w:r w:rsidRPr="00C92A94">
        <w:rPr>
          <w:sz w:val="20"/>
          <w:szCs w:val="20"/>
          <w:lang w:val="ru-RU"/>
        </w:rPr>
        <w:t>.р</w:t>
      </w:r>
      <w:proofErr w:type="gramEnd"/>
      <w:r w:rsidRPr="00C92A94">
        <w:rPr>
          <w:sz w:val="20"/>
          <w:szCs w:val="20"/>
          <w:lang w:val="ru-RU"/>
        </w:rPr>
        <w:t xml:space="preserve">ублей; </w:t>
      </w:r>
    </w:p>
    <w:p w:rsidR="00C92A94" w:rsidRPr="00C92A94" w:rsidRDefault="00C92A94" w:rsidP="00C92A94">
      <w:pPr>
        <w:ind w:firstLine="567"/>
        <w:jc w:val="both"/>
        <w:rPr>
          <w:sz w:val="20"/>
          <w:szCs w:val="20"/>
          <w:lang w:val="ru-RU"/>
        </w:rPr>
      </w:pPr>
      <w:r w:rsidRPr="00C92A94">
        <w:rPr>
          <w:sz w:val="20"/>
          <w:szCs w:val="20"/>
          <w:lang w:val="ru-RU"/>
        </w:rPr>
        <w:t xml:space="preserve">2) общий объем расходов местного бюджета на 2022 год в сумме 3759,80 тыс. рублей и на 2023 год в сумме 3787 тыс. рублей; </w:t>
      </w:r>
    </w:p>
    <w:p w:rsidR="00C92A94" w:rsidRPr="00C92A94" w:rsidRDefault="00C92A94" w:rsidP="00C92A94">
      <w:pPr>
        <w:ind w:firstLine="567"/>
        <w:jc w:val="both"/>
        <w:rPr>
          <w:sz w:val="20"/>
          <w:szCs w:val="20"/>
          <w:lang w:val="ru-RU"/>
        </w:rPr>
      </w:pPr>
      <w:r w:rsidRPr="00C92A94">
        <w:rPr>
          <w:sz w:val="20"/>
          <w:szCs w:val="20"/>
          <w:lang w:val="ru-RU"/>
        </w:rPr>
        <w:t>3)Общий объем условно утвержденных (утвержденных) расходов на 2022 год составил 2,5% от общего объема расходов бюджета (без учета расходов  бюджета</w:t>
      </w:r>
      <w:proofErr w:type="gramStart"/>
      <w:r w:rsidRPr="00C92A94">
        <w:rPr>
          <w:sz w:val="20"/>
          <w:szCs w:val="20"/>
          <w:lang w:val="ru-RU"/>
        </w:rPr>
        <w:t xml:space="preserve"> ,</w:t>
      </w:r>
      <w:proofErr w:type="gramEnd"/>
      <w:r w:rsidRPr="00C92A94">
        <w:rPr>
          <w:sz w:val="20"/>
          <w:szCs w:val="20"/>
          <w:lang w:val="ru-RU"/>
        </w:rPr>
        <w:t xml:space="preserve"> предусмотренных за счет межбюджетных трансфертов из других бюджетов бюджетной системы Российской Федерации, имеющих целевое назначения. В сумме 91,703 тыс</w:t>
      </w:r>
      <w:proofErr w:type="gramStart"/>
      <w:r w:rsidRPr="00C92A94">
        <w:rPr>
          <w:sz w:val="20"/>
          <w:szCs w:val="20"/>
          <w:lang w:val="ru-RU"/>
        </w:rPr>
        <w:t>.р</w:t>
      </w:r>
      <w:proofErr w:type="gramEnd"/>
      <w:r w:rsidRPr="00C92A94">
        <w:rPr>
          <w:sz w:val="20"/>
          <w:szCs w:val="20"/>
          <w:lang w:val="ru-RU"/>
        </w:rPr>
        <w:t>ублей;</w:t>
      </w:r>
    </w:p>
    <w:p w:rsidR="00C92A94" w:rsidRPr="00C92A94" w:rsidRDefault="00C92A94" w:rsidP="00C92A94">
      <w:pPr>
        <w:ind w:firstLine="567"/>
        <w:jc w:val="both"/>
        <w:rPr>
          <w:sz w:val="20"/>
          <w:szCs w:val="20"/>
          <w:lang w:val="ru-RU"/>
        </w:rPr>
      </w:pPr>
      <w:r w:rsidRPr="00C92A94">
        <w:rPr>
          <w:sz w:val="20"/>
          <w:szCs w:val="20"/>
          <w:lang w:val="ru-RU"/>
        </w:rPr>
        <w:t>5)Общий объем условно утвержденных (утвержденных) расходов на 2023 год составил 5% от общего объема расходов бюджета (без учета расходов  бюджета</w:t>
      </w:r>
      <w:proofErr w:type="gramStart"/>
      <w:r w:rsidRPr="00C92A94">
        <w:rPr>
          <w:sz w:val="20"/>
          <w:szCs w:val="20"/>
          <w:lang w:val="ru-RU"/>
        </w:rPr>
        <w:t xml:space="preserve"> ,</w:t>
      </w:r>
      <w:proofErr w:type="gramEnd"/>
      <w:r w:rsidRPr="00C92A94">
        <w:rPr>
          <w:sz w:val="20"/>
          <w:szCs w:val="20"/>
          <w:lang w:val="ru-RU"/>
        </w:rPr>
        <w:t xml:space="preserve"> предусмотренных за счет межбюджетных трансфертов из других бюджетов бюджетной системы Российской Федерации, имеющих целевое назначения. В сумме 180,33 тыс</w:t>
      </w:r>
      <w:proofErr w:type="gramStart"/>
      <w:r w:rsidRPr="00C92A94">
        <w:rPr>
          <w:sz w:val="20"/>
          <w:szCs w:val="20"/>
          <w:lang w:val="ru-RU"/>
        </w:rPr>
        <w:t>.р</w:t>
      </w:r>
      <w:proofErr w:type="gramEnd"/>
      <w:r w:rsidRPr="00C92A94">
        <w:rPr>
          <w:sz w:val="20"/>
          <w:szCs w:val="20"/>
          <w:lang w:val="ru-RU"/>
        </w:rPr>
        <w:t>ублей;</w:t>
      </w:r>
    </w:p>
    <w:p w:rsidR="00C92A94" w:rsidRPr="00C92A94" w:rsidRDefault="00C92A94" w:rsidP="00C92A94">
      <w:pPr>
        <w:ind w:firstLine="567"/>
        <w:jc w:val="both"/>
        <w:rPr>
          <w:sz w:val="20"/>
          <w:szCs w:val="20"/>
          <w:lang w:val="ru-RU"/>
        </w:rPr>
      </w:pPr>
      <w:r w:rsidRPr="00C92A94">
        <w:rPr>
          <w:sz w:val="20"/>
          <w:szCs w:val="20"/>
          <w:lang w:val="ru-RU"/>
        </w:rPr>
        <w:t>6) дефицит местного бюджета на 2022 год в сумме 0 тыс. рублей или  0процентов от доходов без учета объема безвозмездных поступлений и на 2023 год в сумме 0 тыс. рублей или  0 процентов от доходов без учета объема безвозмездных поступлений.</w:t>
      </w: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r w:rsidRPr="00C92A94">
        <w:rPr>
          <w:b/>
          <w:bCs/>
          <w:sz w:val="20"/>
          <w:szCs w:val="20"/>
          <w:lang w:val="ru-RU"/>
        </w:rPr>
        <w:t>Статья 4.</w:t>
      </w:r>
      <w:r w:rsidRPr="00C92A94">
        <w:rPr>
          <w:sz w:val="20"/>
          <w:szCs w:val="20"/>
          <w:lang w:val="ru-RU"/>
        </w:rPr>
        <w:t xml:space="preserve"> Утвердить отдельные показатели проекта местного бюджета на 2022 год и на 2023 год:</w:t>
      </w:r>
    </w:p>
    <w:p w:rsidR="00C92A94" w:rsidRPr="00C92A94" w:rsidRDefault="00C92A94" w:rsidP="00C92A94">
      <w:pPr>
        <w:ind w:firstLine="567"/>
        <w:jc w:val="both"/>
        <w:rPr>
          <w:sz w:val="20"/>
          <w:szCs w:val="20"/>
          <w:lang w:val="ru-RU"/>
        </w:rPr>
      </w:pPr>
      <w:r w:rsidRPr="00C92A94">
        <w:rPr>
          <w:sz w:val="20"/>
          <w:szCs w:val="20"/>
          <w:lang w:val="ru-RU"/>
        </w:rPr>
        <w:t>1)общий объем межбюджетные трансферты в местный бюджет на 2022 год в сумме 2970,9 тыс. рублей и на 2023 год в сумме 2987,4 тыс. рублей;</w:t>
      </w:r>
    </w:p>
    <w:p w:rsidR="00C92A94" w:rsidRPr="00C92A94" w:rsidRDefault="00C92A94" w:rsidP="00C92A94">
      <w:pPr>
        <w:ind w:firstLine="567"/>
        <w:jc w:val="both"/>
        <w:rPr>
          <w:sz w:val="20"/>
          <w:szCs w:val="20"/>
          <w:lang w:val="ru-RU"/>
        </w:rPr>
      </w:pPr>
      <w:r w:rsidRPr="00C92A94">
        <w:rPr>
          <w:sz w:val="20"/>
          <w:szCs w:val="20"/>
          <w:lang w:val="ru-RU"/>
        </w:rPr>
        <w:t>2) объем межбюджетные трансферты от других бюджетов бюджетной системы Российской Федерации на 2022 год в сумме 2970,9 тыс. рублей и на 2023 год в сумме 2987,4 тыс. рублей;</w:t>
      </w:r>
    </w:p>
    <w:p w:rsidR="00C92A94" w:rsidRPr="00C92A94" w:rsidRDefault="00C92A94" w:rsidP="00C92A94">
      <w:pPr>
        <w:ind w:firstLine="567"/>
        <w:jc w:val="both"/>
        <w:rPr>
          <w:sz w:val="20"/>
          <w:szCs w:val="20"/>
          <w:lang w:val="ru-RU"/>
        </w:rPr>
      </w:pPr>
      <w:proofErr w:type="gramStart"/>
      <w:r w:rsidRPr="00C92A94">
        <w:rPr>
          <w:sz w:val="20"/>
          <w:szCs w:val="20"/>
          <w:lang w:val="ru-RU"/>
        </w:rPr>
        <w:t>3) верхний предел муниципального долга на 1 января 2023 года в сумме 0 тыс. рублей и на 1 января 2024 года в сумме 0 тыс. рублей, в том числе верхний предел муниципального долга по муниципальным гарантиям на 1 января 2023 года  в сумме 0 тыс. рублей и на 1 января 2024 года в сумме 0 тыс. рублей;</w:t>
      </w:r>
      <w:proofErr w:type="gramEnd"/>
    </w:p>
    <w:p w:rsidR="00C92A94" w:rsidRPr="00C92A94" w:rsidRDefault="00C92A94" w:rsidP="00C92A94">
      <w:pPr>
        <w:ind w:firstLine="567"/>
        <w:jc w:val="both"/>
        <w:rPr>
          <w:sz w:val="20"/>
          <w:szCs w:val="20"/>
          <w:lang w:val="ru-RU"/>
        </w:rPr>
      </w:pPr>
      <w:r w:rsidRPr="00C92A94">
        <w:rPr>
          <w:sz w:val="20"/>
          <w:szCs w:val="20"/>
          <w:lang w:val="ru-RU"/>
        </w:rPr>
        <w:t>4) источники финансирования дефицита местного бюджета на 2022 год и на 2023 год согласно приложению № 2 к настоящему Решению.</w:t>
      </w:r>
    </w:p>
    <w:p w:rsidR="00C92A94" w:rsidRPr="00C92A94" w:rsidRDefault="00C92A94" w:rsidP="00C92A94">
      <w:pPr>
        <w:ind w:firstLine="567"/>
        <w:jc w:val="both"/>
        <w:rPr>
          <w:b/>
          <w:bCs/>
          <w:sz w:val="20"/>
          <w:szCs w:val="20"/>
          <w:lang w:val="ru-RU"/>
        </w:rPr>
      </w:pPr>
    </w:p>
    <w:p w:rsidR="00C92A94" w:rsidRPr="00C92A94" w:rsidRDefault="00C92A94" w:rsidP="00C92A94">
      <w:pPr>
        <w:ind w:firstLine="567"/>
        <w:jc w:val="both"/>
        <w:rPr>
          <w:sz w:val="20"/>
          <w:szCs w:val="20"/>
          <w:lang w:val="ru-RU"/>
        </w:rPr>
      </w:pPr>
      <w:r w:rsidRPr="00C92A94">
        <w:rPr>
          <w:b/>
          <w:bCs/>
          <w:sz w:val="20"/>
          <w:szCs w:val="20"/>
          <w:lang w:val="ru-RU"/>
        </w:rPr>
        <w:t xml:space="preserve">Статья 5. </w:t>
      </w:r>
    </w:p>
    <w:p w:rsidR="00C92A94" w:rsidRPr="00C92A94" w:rsidRDefault="00C92A94" w:rsidP="00C92A94">
      <w:pPr>
        <w:ind w:firstLine="567"/>
        <w:jc w:val="both"/>
        <w:rPr>
          <w:sz w:val="20"/>
          <w:szCs w:val="20"/>
          <w:lang w:val="ru-RU"/>
        </w:rPr>
      </w:pPr>
      <w:r w:rsidRPr="00C92A94">
        <w:rPr>
          <w:sz w:val="20"/>
          <w:szCs w:val="20"/>
          <w:lang w:val="ru-RU"/>
        </w:rPr>
        <w:lastRenderedPageBreak/>
        <w:t>1. Утвердить перечень главных администраторов доходов проекта местного бюджета согласно приложению № 3 к настоящему Решению.</w:t>
      </w:r>
    </w:p>
    <w:p w:rsidR="00C92A94" w:rsidRPr="00C92A94" w:rsidRDefault="00C92A94" w:rsidP="00C92A94">
      <w:pPr>
        <w:ind w:firstLine="567"/>
        <w:jc w:val="both"/>
        <w:rPr>
          <w:sz w:val="20"/>
          <w:szCs w:val="20"/>
          <w:lang w:val="ru-RU"/>
        </w:rPr>
      </w:pPr>
      <w:r w:rsidRPr="00C92A94">
        <w:rPr>
          <w:sz w:val="20"/>
          <w:szCs w:val="20"/>
          <w:lang w:val="ru-RU"/>
        </w:rPr>
        <w:t xml:space="preserve">2. Утвердить перечень главных </w:t>
      </w:r>
      <w:proofErr w:type="gramStart"/>
      <w:r w:rsidRPr="00C92A94">
        <w:rPr>
          <w:sz w:val="20"/>
          <w:szCs w:val="20"/>
          <w:lang w:val="ru-RU"/>
        </w:rPr>
        <w:t>администраторов источников финансирования дефицита  местного бюджета</w:t>
      </w:r>
      <w:proofErr w:type="gramEnd"/>
      <w:r w:rsidRPr="00C92A94">
        <w:rPr>
          <w:sz w:val="20"/>
          <w:szCs w:val="20"/>
          <w:lang w:val="ru-RU"/>
        </w:rPr>
        <w:t xml:space="preserve"> согласно приложению № 4 к настоящему Решению.</w:t>
      </w: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r w:rsidRPr="00C92A94">
        <w:rPr>
          <w:b/>
          <w:bCs/>
          <w:sz w:val="20"/>
          <w:szCs w:val="20"/>
          <w:lang w:val="ru-RU"/>
        </w:rPr>
        <w:t>Статья 6</w:t>
      </w:r>
      <w:r w:rsidRPr="00C92A94">
        <w:rPr>
          <w:sz w:val="20"/>
          <w:szCs w:val="20"/>
          <w:lang w:val="ru-RU"/>
        </w:rPr>
        <w:t xml:space="preserve">. </w:t>
      </w:r>
      <w:proofErr w:type="gramStart"/>
      <w:r w:rsidRPr="00C92A94">
        <w:rPr>
          <w:sz w:val="20"/>
          <w:szCs w:val="20"/>
          <w:lang w:val="ru-RU"/>
        </w:rPr>
        <w:t>Установить, что в  проекте местного бюджета в 2021 году и на плановый период 2022 и 2023 годов по федеральным, региональным  и местным налогам и сборам, налогам, предусмотренным специальными налоговыми режимами, и неналоговым доходам применяются нормативы отчислений, установленные Бюджетным кодексом Российской Федерации, Закон Республики Алтай « О республиканском бюджете Республики Алтай на 2020 год и на плановый период 2022 и 2023 годов</w:t>
      </w:r>
      <w:proofErr w:type="gramEnd"/>
      <w:r w:rsidRPr="00C92A94">
        <w:rPr>
          <w:sz w:val="20"/>
          <w:szCs w:val="20"/>
          <w:lang w:val="ru-RU"/>
        </w:rPr>
        <w:t>», Решением совета депутатов  муниципального образования «Чойский район»</w:t>
      </w: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r w:rsidRPr="00C92A94">
        <w:rPr>
          <w:b/>
          <w:bCs/>
          <w:sz w:val="20"/>
          <w:szCs w:val="20"/>
          <w:lang w:val="ru-RU"/>
        </w:rPr>
        <w:t>Статья 7.</w:t>
      </w:r>
      <w:r w:rsidRPr="00C92A94">
        <w:rPr>
          <w:sz w:val="20"/>
          <w:szCs w:val="20"/>
          <w:lang w:val="ru-RU"/>
        </w:rPr>
        <w:t>Утвердить Объем поступлений доходов в проект бюджета муниципального образования "Каракокшинское сельское поселение" в 2021 году согласно приложению № 5 к настоящему Решению.</w:t>
      </w:r>
    </w:p>
    <w:p w:rsidR="00C92A94" w:rsidRPr="00C92A94" w:rsidRDefault="00C92A94" w:rsidP="00C92A94">
      <w:pPr>
        <w:ind w:firstLine="567"/>
        <w:jc w:val="both"/>
        <w:rPr>
          <w:sz w:val="20"/>
          <w:szCs w:val="20"/>
          <w:lang w:val="ru-RU"/>
        </w:rPr>
      </w:pPr>
      <w:r w:rsidRPr="00C92A94">
        <w:rPr>
          <w:sz w:val="20"/>
          <w:szCs w:val="20"/>
          <w:lang w:val="ru-RU"/>
        </w:rPr>
        <w:t>Объем поступлений доходов в бюджет муниципального образования "Каракокшинское сельское поселение" в 2022-2023  годах согласно приложению № 6 к настоящему Решению.</w:t>
      </w: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r w:rsidRPr="00C92A94">
        <w:rPr>
          <w:b/>
          <w:bCs/>
          <w:sz w:val="20"/>
          <w:szCs w:val="20"/>
          <w:lang w:val="ru-RU"/>
        </w:rPr>
        <w:t>Статья 8.</w:t>
      </w:r>
      <w:r w:rsidRPr="00C92A94">
        <w:rPr>
          <w:sz w:val="20"/>
          <w:szCs w:val="20"/>
          <w:lang w:val="ru-RU"/>
        </w:rPr>
        <w:t>Утвердить распределение бюджетных ассигнований по разделам, подразделам классификации расходов проекта бюджета муниципального образования "Каракокшинское сельское поселение"   на 2021 год:</w:t>
      </w:r>
    </w:p>
    <w:p w:rsidR="00C92A94" w:rsidRPr="00C92A94" w:rsidRDefault="00C92A94" w:rsidP="00C92A94">
      <w:pPr>
        <w:ind w:firstLine="567"/>
        <w:jc w:val="both"/>
        <w:rPr>
          <w:sz w:val="20"/>
          <w:szCs w:val="20"/>
          <w:lang w:val="ru-RU"/>
        </w:rPr>
      </w:pPr>
      <w:r w:rsidRPr="00C92A94">
        <w:rPr>
          <w:sz w:val="20"/>
          <w:szCs w:val="20"/>
          <w:lang w:val="ru-RU"/>
        </w:rPr>
        <w:t>1) на 2021 год согласно приложению № 7 к настоящему Решению;</w:t>
      </w:r>
    </w:p>
    <w:p w:rsidR="00C92A94" w:rsidRPr="00C92A94" w:rsidRDefault="00C92A94" w:rsidP="00C92A94">
      <w:pPr>
        <w:ind w:firstLine="567"/>
        <w:jc w:val="both"/>
        <w:rPr>
          <w:sz w:val="20"/>
          <w:szCs w:val="20"/>
          <w:lang w:val="ru-RU"/>
        </w:rPr>
      </w:pPr>
      <w:r w:rsidRPr="00C92A94">
        <w:rPr>
          <w:sz w:val="20"/>
          <w:szCs w:val="20"/>
          <w:lang w:val="ru-RU"/>
        </w:rPr>
        <w:t>2) на 2022-2023годы согласно приложению № 8 к настоящему Решению.</w:t>
      </w: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proofErr w:type="gramStart"/>
      <w:r w:rsidRPr="00C92A94">
        <w:rPr>
          <w:b/>
          <w:bCs/>
          <w:sz w:val="20"/>
          <w:szCs w:val="20"/>
          <w:lang w:val="ru-RU"/>
        </w:rPr>
        <w:t>Статья 9.</w:t>
      </w:r>
      <w:r w:rsidRPr="00C92A94">
        <w:rPr>
          <w:sz w:val="20"/>
          <w:szCs w:val="20"/>
          <w:lang w:val="ru-RU"/>
        </w:rPr>
        <w:t xml:space="preserve">Утвердить распределение бюджетных ассигнований проекта местного бюджета </w:t>
      </w:r>
      <w:r w:rsidRPr="00C92A94">
        <w:rPr>
          <w:sz w:val="20"/>
          <w:szCs w:val="20"/>
          <w:lang w:val="ru-RU" w:eastAsia="ru-RU"/>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Pr="00C92A94">
        <w:rPr>
          <w:sz w:val="20"/>
          <w:szCs w:val="20"/>
          <w:lang w:val="ru-RU"/>
        </w:rPr>
        <w:t>классификации расходов бюджета муниципального образования «Каракокшинское сельское поселение»:</w:t>
      </w:r>
      <w:proofErr w:type="gramEnd"/>
    </w:p>
    <w:p w:rsidR="00C92A94" w:rsidRPr="00C92A94" w:rsidRDefault="00C92A94" w:rsidP="00C92A94">
      <w:pPr>
        <w:ind w:firstLine="567"/>
        <w:jc w:val="both"/>
        <w:rPr>
          <w:sz w:val="20"/>
          <w:szCs w:val="20"/>
          <w:lang w:val="ru-RU"/>
        </w:rPr>
      </w:pPr>
      <w:r w:rsidRPr="00C92A94">
        <w:rPr>
          <w:sz w:val="20"/>
          <w:szCs w:val="20"/>
          <w:lang w:val="ru-RU"/>
        </w:rPr>
        <w:t>1) на 2021 год согласно приложению № 9 к настоящему Решению;</w:t>
      </w:r>
    </w:p>
    <w:p w:rsidR="00C92A94" w:rsidRPr="00C92A94" w:rsidRDefault="00C92A94" w:rsidP="00C92A94">
      <w:pPr>
        <w:ind w:firstLine="567"/>
        <w:jc w:val="both"/>
        <w:rPr>
          <w:sz w:val="20"/>
          <w:szCs w:val="20"/>
          <w:lang w:val="ru-RU"/>
        </w:rPr>
      </w:pPr>
      <w:r w:rsidRPr="00C92A94">
        <w:rPr>
          <w:sz w:val="20"/>
          <w:szCs w:val="20"/>
          <w:lang w:val="ru-RU"/>
        </w:rPr>
        <w:t>2) на 2022-2023 годы согласно приложению № 10 к настоящему Решению.</w:t>
      </w: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r w:rsidRPr="00C92A94">
        <w:rPr>
          <w:b/>
          <w:bCs/>
          <w:sz w:val="20"/>
          <w:szCs w:val="20"/>
          <w:lang w:val="ru-RU"/>
        </w:rPr>
        <w:t>Статья 10.</w:t>
      </w:r>
      <w:r w:rsidRPr="00C92A94">
        <w:rPr>
          <w:sz w:val="20"/>
          <w:szCs w:val="20"/>
          <w:lang w:val="ru-RU"/>
        </w:rPr>
        <w:t xml:space="preserve"> Утвердить ведомственную структуру расходов проекта местного бюджета муниципального образования «Каракокшинское сельское поселение»:</w:t>
      </w:r>
    </w:p>
    <w:p w:rsidR="00C92A94" w:rsidRPr="00C92A94" w:rsidRDefault="00C92A94" w:rsidP="00C92A94">
      <w:pPr>
        <w:ind w:firstLine="567"/>
        <w:jc w:val="both"/>
        <w:rPr>
          <w:sz w:val="20"/>
          <w:szCs w:val="20"/>
          <w:lang w:val="ru-RU"/>
        </w:rPr>
      </w:pPr>
      <w:r w:rsidRPr="00C92A94">
        <w:rPr>
          <w:sz w:val="20"/>
          <w:szCs w:val="20"/>
          <w:lang w:val="ru-RU"/>
        </w:rPr>
        <w:t>1) на 2021 год согласно приложению № 11 к настоящему Решению;</w:t>
      </w:r>
    </w:p>
    <w:p w:rsidR="00C92A94" w:rsidRPr="00C92A94" w:rsidRDefault="00C92A94" w:rsidP="00C92A94">
      <w:pPr>
        <w:ind w:firstLine="567"/>
        <w:jc w:val="both"/>
        <w:rPr>
          <w:sz w:val="20"/>
          <w:szCs w:val="20"/>
          <w:lang w:val="ru-RU"/>
        </w:rPr>
      </w:pPr>
      <w:r w:rsidRPr="00C92A94">
        <w:rPr>
          <w:sz w:val="20"/>
          <w:szCs w:val="20"/>
          <w:lang w:val="ru-RU"/>
        </w:rPr>
        <w:t>2) на 2022-2023 годы согласно приложению № 12 к настоящему Решению.</w:t>
      </w:r>
    </w:p>
    <w:p w:rsidR="00C92A94" w:rsidRPr="00C92A94" w:rsidRDefault="00C92A94" w:rsidP="00C92A94">
      <w:pPr>
        <w:pStyle w:val="ConsNormal"/>
        <w:ind w:right="0" w:firstLine="0"/>
        <w:jc w:val="both"/>
        <w:rPr>
          <w:rFonts w:ascii="Times New Roman" w:hAnsi="Times New Roman" w:cs="Times New Roman"/>
          <w:b/>
          <w:bCs/>
        </w:rPr>
      </w:pPr>
    </w:p>
    <w:p w:rsidR="00C92A94" w:rsidRPr="00C92A94" w:rsidRDefault="00C92A94" w:rsidP="00C92A94">
      <w:pPr>
        <w:pStyle w:val="ConsNormal"/>
        <w:ind w:right="0" w:firstLine="0"/>
        <w:jc w:val="both"/>
        <w:rPr>
          <w:rFonts w:ascii="Times New Roman" w:hAnsi="Times New Roman" w:cs="Times New Roman"/>
          <w:b/>
          <w:bCs/>
        </w:rPr>
      </w:pPr>
    </w:p>
    <w:p w:rsidR="00C92A94" w:rsidRPr="00C92A94" w:rsidRDefault="00C92A94" w:rsidP="00C92A94">
      <w:pPr>
        <w:pStyle w:val="ConsNormal"/>
        <w:ind w:right="0" w:firstLine="0"/>
        <w:jc w:val="both"/>
        <w:rPr>
          <w:rFonts w:ascii="Times New Roman" w:hAnsi="Times New Roman" w:cs="Times New Roman"/>
          <w:b/>
          <w:bCs/>
        </w:rPr>
      </w:pPr>
    </w:p>
    <w:p w:rsidR="00C92A94" w:rsidRPr="00C92A94" w:rsidRDefault="00C92A94" w:rsidP="00C92A94">
      <w:pPr>
        <w:pStyle w:val="ConsNormal"/>
        <w:ind w:right="0" w:firstLine="0"/>
        <w:jc w:val="both"/>
        <w:rPr>
          <w:rFonts w:ascii="Times New Roman" w:hAnsi="Times New Roman" w:cs="Times New Roman"/>
        </w:rPr>
      </w:pPr>
      <w:r w:rsidRPr="00C92A94">
        <w:rPr>
          <w:rFonts w:ascii="Times New Roman" w:hAnsi="Times New Roman" w:cs="Times New Roman"/>
          <w:b/>
          <w:bCs/>
        </w:rPr>
        <w:t xml:space="preserve">        Статья 11. </w:t>
      </w:r>
      <w:r w:rsidRPr="00C92A94">
        <w:rPr>
          <w:rFonts w:ascii="Times New Roman" w:hAnsi="Times New Roman" w:cs="Times New Roman"/>
        </w:rPr>
        <w:t>Утвердить распределения бюджетных ассигнований проекта местного бюджета на реализацию муниципальных программ</w:t>
      </w:r>
      <w:r w:rsidRPr="00C92A94">
        <w:rPr>
          <w:rFonts w:ascii="Times New Roman" w:hAnsi="Times New Roman" w:cs="Times New Roman"/>
          <w:color w:val="282828"/>
        </w:rPr>
        <w:t>:</w:t>
      </w:r>
      <w:r w:rsidRPr="00C92A94">
        <w:rPr>
          <w:rFonts w:ascii="Times New Roman" w:hAnsi="Times New Roman" w:cs="Times New Roman"/>
          <w:color w:val="282828"/>
        </w:rPr>
        <w:br/>
      </w:r>
      <w:r w:rsidRPr="00C92A94">
        <w:rPr>
          <w:rFonts w:ascii="Times New Roman" w:hAnsi="Times New Roman" w:cs="Times New Roman"/>
        </w:rPr>
        <w:t>1) на 2021 год согласно приложению № 13 к настоящему Решению;</w:t>
      </w:r>
      <w:r w:rsidRPr="00C92A94">
        <w:rPr>
          <w:rFonts w:ascii="Times New Roman" w:hAnsi="Times New Roman" w:cs="Times New Roman"/>
        </w:rPr>
        <w:br/>
        <w:t xml:space="preserve">         2) на 2022-2023 годы согласно приложению № 14 к настоящему Решению.</w:t>
      </w:r>
    </w:p>
    <w:p w:rsidR="00C92A94" w:rsidRPr="00C92A94" w:rsidRDefault="00C92A94" w:rsidP="00C92A94">
      <w:pPr>
        <w:pStyle w:val="ConsNormal"/>
        <w:ind w:right="0" w:firstLine="0"/>
        <w:jc w:val="both"/>
        <w:rPr>
          <w:rFonts w:ascii="Times New Roman" w:hAnsi="Times New Roman" w:cs="Times New Roman"/>
        </w:rPr>
      </w:pPr>
      <w:r w:rsidRPr="00C92A94">
        <w:rPr>
          <w:rFonts w:ascii="Times New Roman" w:hAnsi="Times New Roman" w:cs="Times New Roman"/>
          <w:b/>
          <w:bCs/>
        </w:rPr>
        <w:t xml:space="preserve">        Статья 12.</w:t>
      </w:r>
      <w:r w:rsidRPr="00C92A94">
        <w:rPr>
          <w:rFonts w:ascii="Times New Roman" w:hAnsi="Times New Roman" w:cs="Times New Roman"/>
        </w:rPr>
        <w:t xml:space="preserve"> Реестр источников доходов  Каракокшинского сельского поселения на 2021 год и плановый период 2022 и 2023 годов</w:t>
      </w:r>
    </w:p>
    <w:p w:rsidR="00C92A94" w:rsidRPr="00C92A94" w:rsidRDefault="00C92A94" w:rsidP="00C92A94">
      <w:pPr>
        <w:pStyle w:val="ConsNormal"/>
        <w:ind w:right="0" w:firstLine="0"/>
        <w:jc w:val="both"/>
        <w:rPr>
          <w:rFonts w:ascii="Times New Roman" w:hAnsi="Times New Roman" w:cs="Times New Roman"/>
        </w:rPr>
      </w:pPr>
    </w:p>
    <w:p w:rsidR="00C92A94" w:rsidRPr="00C92A94" w:rsidRDefault="00C92A94" w:rsidP="00C92A94">
      <w:pPr>
        <w:pStyle w:val="ConsNormal"/>
        <w:ind w:right="0" w:firstLine="0"/>
        <w:jc w:val="both"/>
        <w:rPr>
          <w:rFonts w:ascii="Times New Roman" w:hAnsi="Times New Roman" w:cs="Times New Roman"/>
        </w:rPr>
      </w:pPr>
      <w:r w:rsidRPr="00C92A94">
        <w:rPr>
          <w:rFonts w:ascii="Times New Roman" w:hAnsi="Times New Roman" w:cs="Times New Roman"/>
          <w:b/>
        </w:rPr>
        <w:t xml:space="preserve">Статья 13. </w:t>
      </w:r>
      <w:r w:rsidRPr="00C92A94">
        <w:rPr>
          <w:rFonts w:ascii="Times New Roman" w:hAnsi="Times New Roman" w:cs="Times New Roman"/>
        </w:rPr>
        <w:t>Утвердить Роспись расходов проекта местного бюджета</w:t>
      </w:r>
    </w:p>
    <w:p w:rsidR="00C92A94" w:rsidRPr="00C92A94" w:rsidRDefault="00C92A94" w:rsidP="00C92A94">
      <w:pPr>
        <w:ind w:firstLine="567"/>
        <w:jc w:val="both"/>
        <w:rPr>
          <w:sz w:val="20"/>
          <w:szCs w:val="20"/>
          <w:lang w:val="ru-RU"/>
        </w:rPr>
      </w:pPr>
      <w:r w:rsidRPr="00C92A94">
        <w:rPr>
          <w:sz w:val="20"/>
          <w:szCs w:val="20"/>
          <w:lang w:val="ru-RU"/>
        </w:rPr>
        <w:t>1) на 2021 год согласно приложению № 15 к настоящему Решению;</w:t>
      </w:r>
    </w:p>
    <w:p w:rsidR="00C92A94" w:rsidRPr="00C92A94" w:rsidRDefault="00C92A94" w:rsidP="00C92A94">
      <w:pPr>
        <w:ind w:firstLine="567"/>
        <w:jc w:val="both"/>
        <w:rPr>
          <w:sz w:val="20"/>
          <w:szCs w:val="20"/>
          <w:lang w:val="ru-RU"/>
        </w:rPr>
      </w:pPr>
      <w:r w:rsidRPr="00C92A94">
        <w:rPr>
          <w:sz w:val="20"/>
          <w:szCs w:val="20"/>
          <w:lang w:val="ru-RU"/>
        </w:rPr>
        <w:t>2) на 2022годы согласно приложению № 16 к настоящему Решению.</w:t>
      </w:r>
    </w:p>
    <w:p w:rsidR="00C92A94" w:rsidRPr="00C92A94" w:rsidRDefault="00C92A94" w:rsidP="00C92A94">
      <w:pPr>
        <w:ind w:firstLine="567"/>
        <w:jc w:val="both"/>
        <w:rPr>
          <w:sz w:val="20"/>
          <w:szCs w:val="20"/>
          <w:lang w:val="ru-RU"/>
        </w:rPr>
      </w:pPr>
      <w:r w:rsidRPr="00C92A94">
        <w:rPr>
          <w:sz w:val="20"/>
          <w:szCs w:val="20"/>
          <w:lang w:val="ru-RU"/>
        </w:rPr>
        <w:t>3) на 2023 год согласно приложению № 17 к настоящему Решению;</w:t>
      </w: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p>
    <w:p w:rsidR="00C92A94" w:rsidRPr="00C92A94" w:rsidRDefault="00C92A94" w:rsidP="00C92A94">
      <w:pPr>
        <w:ind w:firstLine="567"/>
        <w:jc w:val="both"/>
        <w:rPr>
          <w:sz w:val="20"/>
          <w:szCs w:val="20"/>
          <w:lang w:val="ru-RU"/>
        </w:rPr>
      </w:pPr>
      <w:r w:rsidRPr="00C92A94">
        <w:rPr>
          <w:b/>
          <w:bCs/>
          <w:sz w:val="20"/>
          <w:szCs w:val="20"/>
          <w:lang w:val="ru-RU"/>
        </w:rPr>
        <w:t>Статья 14.</w:t>
      </w:r>
      <w:r w:rsidRPr="00C92A94">
        <w:rPr>
          <w:sz w:val="20"/>
          <w:szCs w:val="20"/>
          <w:lang w:val="ru-RU"/>
        </w:rPr>
        <w:t xml:space="preserve"> Установить, что заключение и оплата муниципальными учреждениями и органами местного самоуправления муниципального образования «Каракокшинское сельское поселение» договоров, муниципальных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w:t>
      </w:r>
    </w:p>
    <w:p w:rsidR="00C92A94" w:rsidRPr="00C92A94" w:rsidRDefault="00C92A94" w:rsidP="00C92A94">
      <w:pPr>
        <w:ind w:firstLine="567"/>
        <w:jc w:val="both"/>
        <w:rPr>
          <w:sz w:val="20"/>
          <w:szCs w:val="20"/>
          <w:lang w:val="ru-RU"/>
        </w:rPr>
      </w:pPr>
      <w:r w:rsidRPr="00C92A94">
        <w:rPr>
          <w:sz w:val="20"/>
          <w:szCs w:val="20"/>
          <w:lang w:val="ru-RU"/>
        </w:rPr>
        <w:t>Обязательства, вытекающие из договоров, муниципальных контрактов, исполнение которых осуществляется за счет средств местного бюджета,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w:t>
      </w:r>
    </w:p>
    <w:p w:rsidR="00C92A94" w:rsidRPr="00C92A94" w:rsidRDefault="00C92A94" w:rsidP="00C92A94">
      <w:pPr>
        <w:pStyle w:val="ConsNormal"/>
        <w:ind w:right="0" w:firstLine="567"/>
        <w:jc w:val="both"/>
        <w:rPr>
          <w:rFonts w:ascii="Times New Roman" w:hAnsi="Times New Roman" w:cs="Times New Roman"/>
          <w:b/>
          <w:bCs/>
        </w:rPr>
      </w:pPr>
    </w:p>
    <w:p w:rsidR="00C92A94" w:rsidRPr="00C92A94" w:rsidRDefault="00C92A94" w:rsidP="00C92A94">
      <w:pPr>
        <w:pStyle w:val="ConsNormal"/>
        <w:ind w:right="0" w:firstLine="567"/>
        <w:jc w:val="both"/>
        <w:rPr>
          <w:rFonts w:ascii="Times New Roman" w:hAnsi="Times New Roman" w:cs="Times New Roman"/>
        </w:rPr>
      </w:pPr>
      <w:proofErr w:type="gramStart"/>
      <w:r w:rsidRPr="00C92A94">
        <w:rPr>
          <w:rFonts w:ascii="Times New Roman" w:hAnsi="Times New Roman" w:cs="Times New Roman"/>
          <w:b/>
          <w:bCs/>
        </w:rPr>
        <w:t>Статья 15.</w:t>
      </w:r>
      <w:r w:rsidRPr="00C92A94">
        <w:rPr>
          <w:rFonts w:ascii="Times New Roman" w:hAnsi="Times New Roman" w:cs="Times New Roman"/>
        </w:rPr>
        <w:t>Органы местного самоуправления муниципального образования «Каракокшинское сельское поселение» не вправе принимать решения, приводящие к увеличению численности муниципальных служащих и работников муниципальных учреждений, а также расходов на содержание бюджетной сферы, за исключением численности муниципальных служащих и работников муниципальных учреждений, необходимой для реализации переданных государственных полномочий Российской Федерации и Республики Алтай.</w:t>
      </w:r>
      <w:proofErr w:type="gramEnd"/>
    </w:p>
    <w:p w:rsidR="00C92A94" w:rsidRPr="00C92A94" w:rsidRDefault="00C92A94" w:rsidP="00C92A94">
      <w:pPr>
        <w:ind w:firstLine="567"/>
        <w:jc w:val="both"/>
        <w:rPr>
          <w:b/>
          <w:bCs/>
          <w:sz w:val="20"/>
          <w:szCs w:val="20"/>
          <w:lang w:val="ru-RU"/>
        </w:rPr>
      </w:pPr>
    </w:p>
    <w:p w:rsidR="00C92A94" w:rsidRPr="00C92A94" w:rsidRDefault="00C92A94" w:rsidP="00C92A94">
      <w:pPr>
        <w:autoSpaceDE w:val="0"/>
        <w:autoSpaceDN w:val="0"/>
        <w:adjustRightInd w:val="0"/>
        <w:ind w:firstLine="567"/>
        <w:jc w:val="both"/>
        <w:rPr>
          <w:sz w:val="20"/>
          <w:szCs w:val="20"/>
          <w:lang w:val="ru-RU" w:eastAsia="ru-RU"/>
        </w:rPr>
      </w:pPr>
      <w:r w:rsidRPr="00C92A94">
        <w:rPr>
          <w:b/>
          <w:bCs/>
          <w:sz w:val="20"/>
          <w:szCs w:val="20"/>
          <w:lang w:val="ru-RU"/>
        </w:rPr>
        <w:t xml:space="preserve">Статья 16. </w:t>
      </w:r>
      <w:proofErr w:type="gramStart"/>
      <w:r w:rsidRPr="00C92A94">
        <w:rPr>
          <w:color w:val="222222"/>
          <w:sz w:val="20"/>
          <w:szCs w:val="20"/>
          <w:shd w:val="clear" w:color="auto" w:fill="FFFFFF"/>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r w:rsidRPr="00C92A94">
        <w:rPr>
          <w:sz w:val="20"/>
          <w:szCs w:val="20"/>
          <w:lang w:val="ru-RU" w:eastAsia="ru-RU"/>
        </w:rPr>
        <w:t>.</w:t>
      </w:r>
      <w:proofErr w:type="gramEnd"/>
    </w:p>
    <w:p w:rsidR="00C92A94" w:rsidRPr="00C92A94" w:rsidRDefault="00C92A94" w:rsidP="00C92A94">
      <w:pPr>
        <w:autoSpaceDE w:val="0"/>
        <w:autoSpaceDN w:val="0"/>
        <w:adjustRightInd w:val="0"/>
        <w:ind w:firstLine="567"/>
        <w:jc w:val="both"/>
        <w:rPr>
          <w:sz w:val="20"/>
          <w:szCs w:val="20"/>
          <w:lang w:val="ru-RU"/>
        </w:rPr>
      </w:pPr>
    </w:p>
    <w:p w:rsidR="00C92A94" w:rsidRPr="00C92A94" w:rsidRDefault="00C92A94" w:rsidP="00C92A94">
      <w:pPr>
        <w:pStyle w:val="ConsNormal"/>
        <w:ind w:right="0" w:firstLine="567"/>
        <w:jc w:val="both"/>
        <w:rPr>
          <w:rFonts w:ascii="Times New Roman" w:hAnsi="Times New Roman" w:cs="Times New Roman"/>
        </w:rPr>
      </w:pPr>
      <w:r w:rsidRPr="00C92A94">
        <w:rPr>
          <w:rFonts w:ascii="Times New Roman" w:hAnsi="Times New Roman" w:cs="Times New Roman"/>
          <w:b/>
          <w:bCs/>
        </w:rPr>
        <w:t>Статья 18.</w:t>
      </w:r>
      <w:r w:rsidRPr="00C92A94">
        <w:rPr>
          <w:rFonts w:ascii="Times New Roman" w:hAnsi="Times New Roman" w:cs="Times New Roman"/>
        </w:rPr>
        <w:t xml:space="preserve"> Настоящее Решение вступает в силу с 1 января 2021 года.</w:t>
      </w:r>
    </w:p>
    <w:p w:rsidR="00C92A94" w:rsidRPr="00C92A94" w:rsidRDefault="00C92A94" w:rsidP="00C92A94">
      <w:pPr>
        <w:autoSpaceDE w:val="0"/>
        <w:autoSpaceDN w:val="0"/>
        <w:adjustRightInd w:val="0"/>
        <w:ind w:firstLine="567"/>
        <w:jc w:val="both"/>
        <w:rPr>
          <w:b/>
          <w:bCs/>
          <w:sz w:val="20"/>
          <w:szCs w:val="20"/>
          <w:lang w:val="ru-RU"/>
        </w:rPr>
      </w:pPr>
    </w:p>
    <w:p w:rsidR="00C92A94" w:rsidRPr="00C92A94" w:rsidRDefault="00C92A94" w:rsidP="00C92A94">
      <w:pPr>
        <w:autoSpaceDE w:val="0"/>
        <w:autoSpaceDN w:val="0"/>
        <w:adjustRightInd w:val="0"/>
        <w:ind w:firstLine="567"/>
        <w:jc w:val="both"/>
        <w:rPr>
          <w:sz w:val="20"/>
          <w:szCs w:val="20"/>
          <w:lang w:val="ru-RU"/>
        </w:rPr>
      </w:pPr>
      <w:r w:rsidRPr="00C92A94">
        <w:rPr>
          <w:b/>
          <w:bCs/>
          <w:sz w:val="20"/>
          <w:szCs w:val="20"/>
          <w:lang w:val="ru-RU"/>
        </w:rPr>
        <w:t>Статья 19.</w:t>
      </w:r>
      <w:r w:rsidRPr="00C92A94">
        <w:rPr>
          <w:sz w:val="20"/>
          <w:szCs w:val="20"/>
          <w:lang w:val="ru-RU"/>
        </w:rPr>
        <w:t xml:space="preserve"> Настоящее Решение подлежит официальному опубликованию не позднее 10 дней после его подписания. </w:t>
      </w:r>
    </w:p>
    <w:p w:rsidR="00C92A94" w:rsidRPr="00C92A94" w:rsidRDefault="00C92A94" w:rsidP="00C92A94">
      <w:pPr>
        <w:autoSpaceDE w:val="0"/>
        <w:autoSpaceDN w:val="0"/>
        <w:adjustRightInd w:val="0"/>
        <w:ind w:firstLine="567"/>
        <w:jc w:val="both"/>
        <w:rPr>
          <w:sz w:val="20"/>
          <w:szCs w:val="20"/>
          <w:lang w:val="ru-RU"/>
        </w:rPr>
      </w:pPr>
    </w:p>
    <w:p w:rsidR="00C92A94" w:rsidRPr="00C92A94" w:rsidRDefault="00C92A94" w:rsidP="00C92A94">
      <w:pPr>
        <w:autoSpaceDE w:val="0"/>
        <w:autoSpaceDN w:val="0"/>
        <w:adjustRightInd w:val="0"/>
        <w:ind w:firstLine="567"/>
        <w:jc w:val="both"/>
        <w:rPr>
          <w:sz w:val="20"/>
          <w:szCs w:val="20"/>
          <w:lang w:val="ru-RU" w:eastAsia="ru-RU"/>
        </w:rPr>
      </w:pPr>
      <w:r w:rsidRPr="00C92A94">
        <w:rPr>
          <w:b/>
          <w:bCs/>
          <w:sz w:val="20"/>
          <w:szCs w:val="20"/>
          <w:lang w:val="ru-RU"/>
        </w:rPr>
        <w:t xml:space="preserve">Статья 20. </w:t>
      </w:r>
      <w:r w:rsidRPr="00C92A94">
        <w:rPr>
          <w:sz w:val="20"/>
          <w:szCs w:val="20"/>
          <w:lang w:val="ru-RU" w:eastAsia="ru-RU"/>
        </w:rPr>
        <w:t>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«Каракокшинское сельское поселение».</w:t>
      </w:r>
    </w:p>
    <w:p w:rsidR="00C92A94" w:rsidRPr="00C92A94" w:rsidRDefault="00C92A94" w:rsidP="00C92A94">
      <w:pPr>
        <w:autoSpaceDE w:val="0"/>
        <w:autoSpaceDN w:val="0"/>
        <w:adjustRightInd w:val="0"/>
        <w:ind w:firstLine="567"/>
        <w:jc w:val="both"/>
        <w:rPr>
          <w:sz w:val="20"/>
          <w:szCs w:val="20"/>
          <w:lang w:val="ru-RU" w:eastAsia="ru-RU"/>
        </w:rPr>
      </w:pPr>
    </w:p>
    <w:p w:rsidR="00C92A94" w:rsidRPr="00C92A94" w:rsidRDefault="00C92A94" w:rsidP="00C92A94">
      <w:pPr>
        <w:autoSpaceDE w:val="0"/>
        <w:autoSpaceDN w:val="0"/>
        <w:adjustRightInd w:val="0"/>
        <w:ind w:firstLine="567"/>
        <w:jc w:val="both"/>
        <w:rPr>
          <w:sz w:val="20"/>
          <w:szCs w:val="20"/>
          <w:lang w:val="ru-RU" w:eastAsia="ru-RU"/>
        </w:rPr>
      </w:pPr>
      <w:r w:rsidRPr="00C92A94">
        <w:rPr>
          <w:sz w:val="20"/>
          <w:szCs w:val="20"/>
          <w:lang w:val="ru-RU" w:eastAsia="ru-RU"/>
        </w:rPr>
        <w:t xml:space="preserve">Глава Каракокшинской </w:t>
      </w:r>
    </w:p>
    <w:p w:rsidR="00C92A94" w:rsidRPr="00C92A94" w:rsidRDefault="00C92A94" w:rsidP="00C92A94">
      <w:pPr>
        <w:autoSpaceDE w:val="0"/>
        <w:autoSpaceDN w:val="0"/>
        <w:adjustRightInd w:val="0"/>
        <w:ind w:firstLine="567"/>
        <w:jc w:val="both"/>
        <w:rPr>
          <w:sz w:val="20"/>
          <w:szCs w:val="20"/>
          <w:lang w:val="ru-RU"/>
        </w:rPr>
      </w:pPr>
      <w:r w:rsidRPr="00C92A94">
        <w:rPr>
          <w:sz w:val="20"/>
          <w:szCs w:val="20"/>
          <w:lang w:val="ru-RU" w:eastAsia="ru-RU"/>
        </w:rPr>
        <w:t>сельской администрации                                    О.А.Сырых</w:t>
      </w:r>
    </w:p>
    <w:p w:rsidR="00C1625A" w:rsidRDefault="00C1625A">
      <w:pPr>
        <w:rPr>
          <w:lang w:val="ru-RU"/>
        </w:rPr>
      </w:pPr>
    </w:p>
    <w:p w:rsidR="00C92A94" w:rsidRDefault="00C92A94">
      <w:pPr>
        <w:rPr>
          <w:lang w:val="ru-RU"/>
        </w:rPr>
      </w:pPr>
    </w:p>
    <w:p w:rsidR="00C92A94" w:rsidRDefault="00C92A94">
      <w:pPr>
        <w:rPr>
          <w:lang w:val="ru-RU"/>
        </w:rPr>
      </w:pPr>
    </w:p>
    <w:p w:rsidR="00C92A94" w:rsidRDefault="00C92A94">
      <w:pPr>
        <w:rPr>
          <w:lang w:val="ru-RU"/>
        </w:rPr>
      </w:pPr>
    </w:p>
    <w:p w:rsidR="00C92A94" w:rsidRDefault="00C92A94">
      <w:pPr>
        <w:rPr>
          <w:lang w:val="ru-RU"/>
        </w:rPr>
      </w:pPr>
    </w:p>
    <w:p w:rsidR="00C92A94" w:rsidRDefault="00C92A94">
      <w:pPr>
        <w:rPr>
          <w:lang w:val="ru-RU"/>
        </w:rPr>
      </w:pPr>
    </w:p>
    <w:p w:rsidR="00C92A94" w:rsidRPr="00C92A94" w:rsidRDefault="00C92A94" w:rsidP="00C92A94">
      <w:pPr>
        <w:tabs>
          <w:tab w:val="left" w:pos="1134"/>
        </w:tabs>
        <w:suppressAutoHyphens/>
        <w:jc w:val="center"/>
        <w:rPr>
          <w:b/>
          <w:noProof/>
          <w:sz w:val="20"/>
          <w:szCs w:val="20"/>
          <w:lang w:val="ru-RU" w:eastAsia="ru-RU"/>
        </w:rPr>
      </w:pPr>
      <w:r w:rsidRPr="00C92A94">
        <w:rPr>
          <w:b/>
          <w:noProof/>
          <w:sz w:val="20"/>
          <w:szCs w:val="20"/>
          <w:lang w:val="ru-RU" w:eastAsia="ru-RU"/>
        </w:rPr>
        <w:t>Пояснительная записка</w:t>
      </w:r>
    </w:p>
    <w:p w:rsidR="00C92A94" w:rsidRPr="00C92A94" w:rsidRDefault="00C92A94" w:rsidP="00C92A94">
      <w:pPr>
        <w:tabs>
          <w:tab w:val="left" w:pos="1134"/>
        </w:tabs>
        <w:suppressAutoHyphens/>
        <w:ind w:firstLine="720"/>
        <w:jc w:val="center"/>
        <w:rPr>
          <w:b/>
          <w:noProof/>
          <w:sz w:val="20"/>
          <w:szCs w:val="20"/>
          <w:lang w:val="ru-RU" w:eastAsia="ru-RU"/>
        </w:rPr>
      </w:pPr>
      <w:r w:rsidRPr="00C92A94">
        <w:rPr>
          <w:b/>
          <w:noProof/>
          <w:sz w:val="20"/>
          <w:szCs w:val="20"/>
          <w:lang w:val="ru-RU" w:eastAsia="ru-RU"/>
        </w:rPr>
        <w:t xml:space="preserve">главного распорядителя средств местного бюджета </w:t>
      </w:r>
    </w:p>
    <w:p w:rsidR="00C92A94" w:rsidRPr="00C92A94" w:rsidRDefault="00C92A94" w:rsidP="00C92A94">
      <w:pPr>
        <w:tabs>
          <w:tab w:val="left" w:pos="1134"/>
        </w:tabs>
        <w:suppressAutoHyphens/>
        <w:ind w:firstLine="720"/>
        <w:jc w:val="center"/>
        <w:rPr>
          <w:b/>
          <w:noProof/>
          <w:sz w:val="20"/>
          <w:szCs w:val="20"/>
          <w:lang w:val="ru-RU" w:eastAsia="ru-RU"/>
        </w:rPr>
      </w:pPr>
      <w:r w:rsidRPr="00C92A94">
        <w:rPr>
          <w:b/>
          <w:noProof/>
          <w:sz w:val="20"/>
          <w:szCs w:val="20"/>
          <w:lang w:val="ru-RU" w:eastAsia="ru-RU"/>
        </w:rPr>
        <w:t>к решению сессии</w:t>
      </w:r>
    </w:p>
    <w:p w:rsidR="00C92A94" w:rsidRPr="00C92A94" w:rsidRDefault="00C92A94" w:rsidP="00C92A94">
      <w:pPr>
        <w:tabs>
          <w:tab w:val="left" w:pos="1134"/>
        </w:tabs>
        <w:suppressAutoHyphens/>
        <w:ind w:firstLine="720"/>
        <w:jc w:val="center"/>
        <w:rPr>
          <w:b/>
          <w:noProof/>
          <w:sz w:val="20"/>
          <w:szCs w:val="20"/>
          <w:lang w:val="ru-RU" w:eastAsia="ru-RU"/>
        </w:rPr>
      </w:pPr>
      <w:r w:rsidRPr="00C92A94">
        <w:rPr>
          <w:b/>
          <w:noProof/>
          <w:sz w:val="20"/>
          <w:szCs w:val="20"/>
          <w:lang w:val="ru-RU" w:eastAsia="ru-RU"/>
        </w:rPr>
        <w:t>«О бюджете муниципального образования Каракокшинское сельское поселение на 2021 год  и на плановый период 2022 и 2023 годов»</w:t>
      </w:r>
    </w:p>
    <w:p w:rsidR="00C92A94" w:rsidRPr="00C92A94" w:rsidRDefault="00C92A94" w:rsidP="00C92A94">
      <w:pPr>
        <w:tabs>
          <w:tab w:val="left" w:pos="1134"/>
        </w:tabs>
        <w:suppressAutoHyphens/>
        <w:ind w:firstLine="720"/>
        <w:jc w:val="center"/>
        <w:rPr>
          <w:b/>
          <w:noProof/>
          <w:sz w:val="20"/>
          <w:szCs w:val="20"/>
          <w:lang w:val="ru-RU" w:eastAsia="ru-RU"/>
        </w:rPr>
      </w:pPr>
    </w:p>
    <w:p w:rsidR="00C92A94" w:rsidRPr="00C92A94" w:rsidRDefault="00C92A94" w:rsidP="00C92A94">
      <w:pPr>
        <w:autoSpaceDE w:val="0"/>
        <w:autoSpaceDN w:val="0"/>
        <w:adjustRightInd w:val="0"/>
        <w:jc w:val="center"/>
        <w:rPr>
          <w:sz w:val="20"/>
          <w:szCs w:val="20"/>
          <w:lang w:val="ru-RU" w:eastAsia="ru-RU"/>
        </w:rPr>
      </w:pPr>
      <w:r w:rsidRPr="00C92A94">
        <w:rPr>
          <w:sz w:val="20"/>
          <w:szCs w:val="20"/>
          <w:lang w:val="ru-RU" w:eastAsia="ru-RU"/>
        </w:rPr>
        <w:t>_____</w:t>
      </w:r>
      <w:r w:rsidRPr="00C92A94">
        <w:rPr>
          <w:sz w:val="20"/>
          <w:szCs w:val="20"/>
          <w:u w:val="single"/>
          <w:lang w:val="ru-RU" w:eastAsia="ru-RU"/>
        </w:rPr>
        <w:t>Сельская администрация Каракокшинского сельского поселен</w:t>
      </w:r>
      <w:r w:rsidRPr="00C92A94">
        <w:rPr>
          <w:sz w:val="20"/>
          <w:szCs w:val="20"/>
          <w:lang w:val="ru-RU" w:eastAsia="ru-RU"/>
        </w:rPr>
        <w:t>ия________</w:t>
      </w:r>
    </w:p>
    <w:p w:rsidR="00C92A94" w:rsidRPr="00C92A94" w:rsidRDefault="00C92A94" w:rsidP="00C92A94">
      <w:pPr>
        <w:autoSpaceDE w:val="0"/>
        <w:autoSpaceDN w:val="0"/>
        <w:adjustRightInd w:val="0"/>
        <w:jc w:val="center"/>
        <w:rPr>
          <w:sz w:val="20"/>
          <w:szCs w:val="20"/>
          <w:lang w:val="ru-RU" w:eastAsia="ru-RU"/>
        </w:rPr>
      </w:pPr>
      <w:r w:rsidRPr="00C92A94">
        <w:rPr>
          <w:sz w:val="20"/>
          <w:szCs w:val="20"/>
          <w:lang w:val="ru-RU" w:eastAsia="ru-RU"/>
        </w:rPr>
        <w:t>(Наименование главного распорядителя средств бюджета)</w:t>
      </w:r>
    </w:p>
    <w:p w:rsidR="00C92A94" w:rsidRPr="00C92A94" w:rsidRDefault="00C92A94" w:rsidP="00C92A94">
      <w:pPr>
        <w:autoSpaceDE w:val="0"/>
        <w:autoSpaceDN w:val="0"/>
        <w:adjustRightInd w:val="0"/>
        <w:rPr>
          <w:i/>
          <w:sz w:val="20"/>
          <w:szCs w:val="20"/>
          <w:lang w:val="ru-RU" w:eastAsia="ru-RU"/>
        </w:rPr>
      </w:pPr>
    </w:p>
    <w:p w:rsidR="00C92A94" w:rsidRPr="00C92A94" w:rsidRDefault="00C92A94" w:rsidP="00C92A94">
      <w:pPr>
        <w:autoSpaceDE w:val="0"/>
        <w:autoSpaceDN w:val="0"/>
        <w:adjustRightInd w:val="0"/>
        <w:ind w:firstLine="709"/>
        <w:jc w:val="both"/>
        <w:rPr>
          <w:sz w:val="20"/>
          <w:szCs w:val="20"/>
          <w:lang w:val="ru-RU" w:eastAsia="ru-RU"/>
        </w:rPr>
      </w:pPr>
      <w:r w:rsidRPr="00C92A94">
        <w:rPr>
          <w:sz w:val="20"/>
          <w:szCs w:val="20"/>
          <w:lang w:val="ru-RU" w:eastAsia="ru-RU"/>
        </w:rPr>
        <w:t>Проект бюджета Каракокшинского сельского поселения на 2021 год и на плановый  период 2022 и 2023 годов подготовлен в соответствии с требованиями, установленными Бюджетным кодексом Российской Федерации, Положением о бюджетном процессе в Каракокшинском сельском поселении, утвержденном Решением сессии Совета депутатов Каракокшинского сельского поселения № 3-1 от 29.10.2008 г.</w:t>
      </w:r>
    </w:p>
    <w:p w:rsidR="00C92A94" w:rsidRPr="00C92A94" w:rsidRDefault="00C92A94" w:rsidP="00C92A94">
      <w:pPr>
        <w:ind w:firstLine="709"/>
        <w:jc w:val="both"/>
        <w:rPr>
          <w:sz w:val="20"/>
          <w:szCs w:val="20"/>
          <w:lang w:val="ru-RU" w:eastAsia="ru-RU"/>
        </w:rPr>
      </w:pPr>
      <w:r w:rsidRPr="00C92A94">
        <w:rPr>
          <w:sz w:val="20"/>
          <w:szCs w:val="20"/>
          <w:lang w:val="ru-RU" w:eastAsia="ru-RU"/>
        </w:rPr>
        <w:t>Проект местного бюджета составлен в соответствии с Приказом Минфина РФ от 21.12.2011 № 180 н «Об утверждении Указаний о порядке применения бюджетной классификации Российской Федерации».</w:t>
      </w:r>
    </w:p>
    <w:p w:rsidR="00C92A94" w:rsidRPr="00C92A94" w:rsidRDefault="00C92A94" w:rsidP="00C92A94">
      <w:pPr>
        <w:suppressAutoHyphens/>
        <w:ind w:firstLine="709"/>
        <w:jc w:val="both"/>
        <w:rPr>
          <w:sz w:val="20"/>
          <w:szCs w:val="20"/>
          <w:lang w:val="ru-RU" w:eastAsia="ru-RU"/>
        </w:rPr>
      </w:pPr>
      <w:r w:rsidRPr="00C92A94">
        <w:rPr>
          <w:sz w:val="20"/>
          <w:szCs w:val="20"/>
          <w:lang w:val="ru-RU" w:eastAsia="ru-RU"/>
        </w:rPr>
        <w:t xml:space="preserve">Проект бюджета поселения предлагается к рассмотрению на трехлетний период 2021-2023 годов. </w:t>
      </w:r>
    </w:p>
    <w:p w:rsidR="00C92A94" w:rsidRPr="00C92A94" w:rsidRDefault="00C92A94" w:rsidP="00C92A94">
      <w:pPr>
        <w:autoSpaceDE w:val="0"/>
        <w:autoSpaceDN w:val="0"/>
        <w:adjustRightInd w:val="0"/>
        <w:ind w:firstLine="720"/>
        <w:jc w:val="both"/>
        <w:rPr>
          <w:sz w:val="20"/>
          <w:szCs w:val="20"/>
          <w:lang w:val="ru-RU" w:eastAsia="ru-RU"/>
        </w:rPr>
      </w:pPr>
      <w:r w:rsidRPr="00C92A94">
        <w:rPr>
          <w:sz w:val="20"/>
          <w:szCs w:val="20"/>
          <w:lang w:val="ru-RU" w:eastAsia="ru-RU"/>
        </w:rPr>
        <w:t>Проект бюджета на 2021 год по доходам предлагается в сумме  5884,26 тыс. рублей, в том числе за счет:</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собственных средств        -  790,3 тыс. рублей:</w:t>
      </w:r>
    </w:p>
    <w:p w:rsidR="00C92A94" w:rsidRPr="00C92A94" w:rsidRDefault="00C92A94" w:rsidP="00C92A94">
      <w:pPr>
        <w:numPr>
          <w:ilvl w:val="0"/>
          <w:numId w:val="3"/>
        </w:numPr>
        <w:autoSpaceDE w:val="0"/>
        <w:autoSpaceDN w:val="0"/>
        <w:adjustRightInd w:val="0"/>
        <w:jc w:val="both"/>
        <w:rPr>
          <w:sz w:val="20"/>
          <w:szCs w:val="20"/>
          <w:lang w:val="ru-RU" w:eastAsia="ru-RU"/>
        </w:rPr>
      </w:pPr>
      <w:r w:rsidRPr="00C92A94">
        <w:rPr>
          <w:sz w:val="20"/>
          <w:szCs w:val="20"/>
          <w:lang w:val="ru-RU" w:eastAsia="ru-RU"/>
        </w:rPr>
        <w:t>Налоговые доходы –  790,3 тыс. рублей;</w:t>
      </w:r>
    </w:p>
    <w:p w:rsidR="00C92A94" w:rsidRPr="00C92A94" w:rsidRDefault="00C92A94" w:rsidP="00C92A94">
      <w:pPr>
        <w:autoSpaceDE w:val="0"/>
        <w:autoSpaceDN w:val="0"/>
        <w:adjustRightInd w:val="0"/>
        <w:ind w:left="1800"/>
        <w:jc w:val="both"/>
        <w:rPr>
          <w:sz w:val="20"/>
          <w:szCs w:val="20"/>
          <w:lang w:val="ru-RU" w:eastAsia="ru-RU"/>
        </w:rPr>
      </w:pPr>
      <w:r w:rsidRPr="00C92A94">
        <w:rPr>
          <w:sz w:val="20"/>
          <w:szCs w:val="20"/>
          <w:lang w:val="ru-RU" w:eastAsia="ru-RU"/>
        </w:rPr>
        <w:t xml:space="preserve">При планировании налоговых доходов </w:t>
      </w:r>
      <w:proofErr w:type="gramStart"/>
      <w:r w:rsidRPr="00C92A94">
        <w:rPr>
          <w:sz w:val="20"/>
          <w:szCs w:val="20"/>
          <w:lang w:val="ru-RU" w:eastAsia="ru-RU"/>
        </w:rPr>
        <w:t>учитывалась сумма начисленных налогов предоставленная МРИ</w:t>
      </w:r>
      <w:proofErr w:type="gramEnd"/>
      <w:r w:rsidRPr="00C92A94">
        <w:rPr>
          <w:sz w:val="20"/>
          <w:szCs w:val="20"/>
          <w:lang w:val="ru-RU" w:eastAsia="ru-RU"/>
        </w:rPr>
        <w:t xml:space="preserve"> ФНС России по РА в 2019 году.</w:t>
      </w:r>
    </w:p>
    <w:p w:rsidR="00C92A94" w:rsidRPr="00C92A94" w:rsidRDefault="00C92A94" w:rsidP="00C92A94">
      <w:pPr>
        <w:numPr>
          <w:ilvl w:val="0"/>
          <w:numId w:val="3"/>
        </w:numPr>
        <w:autoSpaceDE w:val="0"/>
        <w:autoSpaceDN w:val="0"/>
        <w:adjustRightInd w:val="0"/>
        <w:jc w:val="both"/>
        <w:rPr>
          <w:sz w:val="20"/>
          <w:szCs w:val="20"/>
          <w:lang w:val="ru-RU" w:eastAsia="ru-RU"/>
        </w:rPr>
      </w:pPr>
      <w:r w:rsidRPr="00C92A94">
        <w:rPr>
          <w:sz w:val="20"/>
          <w:szCs w:val="20"/>
          <w:lang w:val="ru-RU" w:eastAsia="ru-RU"/>
        </w:rPr>
        <w:t>Неналоговые доходы –  0 тыс. рублей.</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 xml:space="preserve">дотации на выравнивание бюджетной обеспеченности поселения – 1749,15 тыс. рублей, </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Иные межбюджетные трансферты бюджетам сельских поселений на оплату труда и начисления на выплаты по оплате труда работникам бюджетной сферы – 94,5 тыс. рублей</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Прочие межбюджетные трансферты передаваемые сельским бюджетам на осуществление дорожной деятельности – 1047,81 тыс</w:t>
      </w:r>
      <w:proofErr w:type="gramStart"/>
      <w:r w:rsidRPr="00C92A94">
        <w:rPr>
          <w:sz w:val="20"/>
          <w:szCs w:val="20"/>
          <w:lang w:val="ru-RU" w:eastAsia="ru-RU"/>
        </w:rPr>
        <w:t>.р</w:t>
      </w:r>
      <w:proofErr w:type="gramEnd"/>
      <w:r w:rsidRPr="00C92A94">
        <w:rPr>
          <w:sz w:val="20"/>
          <w:szCs w:val="20"/>
          <w:lang w:val="ru-RU" w:eastAsia="ru-RU"/>
        </w:rPr>
        <w:t>ублей</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Прочие межбюджетные трансферты передаваемые сельским бюджетам на реализацию программы формирование современной городской среды (благоустройство стадиона ул</w:t>
      </w:r>
      <w:proofErr w:type="gramStart"/>
      <w:r w:rsidRPr="00C92A94">
        <w:rPr>
          <w:sz w:val="20"/>
          <w:szCs w:val="20"/>
          <w:lang w:val="ru-RU" w:eastAsia="ru-RU"/>
        </w:rPr>
        <w:t>.С</w:t>
      </w:r>
      <w:proofErr w:type="gramEnd"/>
      <w:r w:rsidRPr="00C92A94">
        <w:rPr>
          <w:sz w:val="20"/>
          <w:szCs w:val="20"/>
          <w:lang w:val="ru-RU" w:eastAsia="ru-RU"/>
        </w:rPr>
        <w:t xml:space="preserve">оветская </w:t>
      </w:r>
      <w:proofErr w:type="spellStart"/>
      <w:r w:rsidRPr="00C92A94">
        <w:rPr>
          <w:sz w:val="20"/>
          <w:szCs w:val="20"/>
          <w:lang w:val="ru-RU" w:eastAsia="ru-RU"/>
        </w:rPr>
        <w:t>с.Каракокша</w:t>
      </w:r>
      <w:proofErr w:type="spellEnd"/>
      <w:r w:rsidRPr="00C92A94">
        <w:rPr>
          <w:sz w:val="20"/>
          <w:szCs w:val="20"/>
          <w:lang w:val="ru-RU" w:eastAsia="ru-RU"/>
        </w:rPr>
        <w:t xml:space="preserve"> – 1818,2 тыс.рублей;</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 xml:space="preserve">Прочие межбюджетные </w:t>
      </w:r>
      <w:proofErr w:type="gramStart"/>
      <w:r w:rsidRPr="00C92A94">
        <w:rPr>
          <w:sz w:val="20"/>
          <w:szCs w:val="20"/>
          <w:lang w:val="ru-RU" w:eastAsia="ru-RU"/>
        </w:rPr>
        <w:t>трансферты</w:t>
      </w:r>
      <w:proofErr w:type="gramEnd"/>
      <w:r w:rsidRPr="00C92A94">
        <w:rPr>
          <w:sz w:val="20"/>
          <w:szCs w:val="20"/>
          <w:lang w:val="ru-RU" w:eastAsia="ru-RU"/>
        </w:rPr>
        <w:t xml:space="preserve"> передаваемые сельским бюджетам на реализацию программы «Увековечение памяти погибших при защите Отечества на 2019-2024 годы» (проведение восстановительных работ) – 220,8 тыс. рублей;</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 xml:space="preserve">Прочие межбюджетные </w:t>
      </w:r>
      <w:proofErr w:type="gramStart"/>
      <w:r w:rsidRPr="00C92A94">
        <w:rPr>
          <w:sz w:val="20"/>
          <w:szCs w:val="20"/>
          <w:lang w:val="ru-RU" w:eastAsia="ru-RU"/>
        </w:rPr>
        <w:t>трансферты</w:t>
      </w:r>
      <w:proofErr w:type="gramEnd"/>
      <w:r w:rsidRPr="00C92A94">
        <w:rPr>
          <w:sz w:val="20"/>
          <w:szCs w:val="20"/>
          <w:lang w:val="ru-RU" w:eastAsia="ru-RU"/>
        </w:rPr>
        <w:t xml:space="preserve"> передаваемые сельским бюджетам на реализацию программы «Увековечение памяти погибших при защите Отечества на 2019-2024 годы» (установка мемориальных знаков) – 25,8 тыс. рублей;</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субвенции на осуществление первичного воинского учета  -  137,7 тыс. рублей;</w:t>
      </w:r>
    </w:p>
    <w:p w:rsidR="00C92A94" w:rsidRPr="00C92A94" w:rsidRDefault="00C92A94" w:rsidP="00C92A94">
      <w:pPr>
        <w:autoSpaceDE w:val="0"/>
        <w:autoSpaceDN w:val="0"/>
        <w:adjustRightInd w:val="0"/>
        <w:jc w:val="both"/>
        <w:rPr>
          <w:sz w:val="20"/>
          <w:szCs w:val="20"/>
          <w:lang w:val="ru-RU" w:eastAsia="ru-RU"/>
        </w:rPr>
      </w:pPr>
    </w:p>
    <w:p w:rsidR="00C92A94" w:rsidRPr="00C92A94" w:rsidRDefault="00C92A94" w:rsidP="00C92A94">
      <w:pPr>
        <w:autoSpaceDE w:val="0"/>
        <w:autoSpaceDN w:val="0"/>
        <w:adjustRightInd w:val="0"/>
        <w:ind w:firstLine="720"/>
        <w:jc w:val="both"/>
        <w:rPr>
          <w:sz w:val="20"/>
          <w:szCs w:val="20"/>
          <w:lang w:val="ru-RU" w:eastAsia="ru-RU"/>
        </w:rPr>
      </w:pPr>
      <w:r w:rsidRPr="00C92A94">
        <w:rPr>
          <w:sz w:val="20"/>
          <w:szCs w:val="20"/>
          <w:lang w:val="ru-RU" w:eastAsia="ru-RU"/>
        </w:rPr>
        <w:lastRenderedPageBreak/>
        <w:t>Расходы  бюджета на 2021 год предусмотрены в размере 5884,26 тыс. рублей и в целом позволяют обеспечить:</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Функционирование исполнительной власти – 2108,8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 xml:space="preserve">Мобилизационная и войсковая подготовка – 137,7 тыс. </w:t>
      </w:r>
      <w:proofErr w:type="spellStart"/>
      <w:r w:rsidRPr="00C92A94">
        <w:rPr>
          <w:sz w:val="20"/>
          <w:szCs w:val="20"/>
          <w:lang w:val="ru-RU" w:eastAsia="ru-RU"/>
        </w:rPr>
        <w:t>руб</w:t>
      </w:r>
      <w:proofErr w:type="spellEnd"/>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Национальная безопасность, предупреждение и ликвидация ЧС на территории поселения – 5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Мероприятия в области дорожной деятельности – 1047,81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Уплата земельного налога за 2020 год 76,7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Выплаты по переданным полномочиям по земельному контролю 0,1 тыс. рублей</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Организация благоустройства и жилищно-коммунального хозяйства на территории сельского поселения – 14,91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Благоустройство территории стадиона по ул</w:t>
      </w:r>
      <w:proofErr w:type="gramStart"/>
      <w:r w:rsidRPr="00C92A94">
        <w:rPr>
          <w:sz w:val="20"/>
          <w:szCs w:val="20"/>
          <w:lang w:val="ru-RU" w:eastAsia="ru-RU"/>
        </w:rPr>
        <w:t>.С</w:t>
      </w:r>
      <w:proofErr w:type="gramEnd"/>
      <w:r w:rsidRPr="00C92A94">
        <w:rPr>
          <w:sz w:val="20"/>
          <w:szCs w:val="20"/>
          <w:lang w:val="ru-RU" w:eastAsia="ru-RU"/>
        </w:rPr>
        <w:t xml:space="preserve">оветская в </w:t>
      </w:r>
      <w:proofErr w:type="spellStart"/>
      <w:r w:rsidRPr="00C92A94">
        <w:rPr>
          <w:sz w:val="20"/>
          <w:szCs w:val="20"/>
          <w:lang w:val="ru-RU" w:eastAsia="ru-RU"/>
        </w:rPr>
        <w:t>с.Каракокша</w:t>
      </w:r>
      <w:proofErr w:type="spellEnd"/>
      <w:r w:rsidRPr="00C92A94">
        <w:rPr>
          <w:sz w:val="20"/>
          <w:szCs w:val="20"/>
          <w:lang w:val="ru-RU" w:eastAsia="ru-RU"/>
        </w:rPr>
        <w:t xml:space="preserve"> </w:t>
      </w:r>
      <w:proofErr w:type="spellStart"/>
      <w:r w:rsidRPr="00C92A94">
        <w:rPr>
          <w:sz w:val="20"/>
          <w:szCs w:val="20"/>
          <w:lang w:val="ru-RU" w:eastAsia="ru-RU"/>
        </w:rPr>
        <w:t>Чойского</w:t>
      </w:r>
      <w:proofErr w:type="spellEnd"/>
      <w:r w:rsidRPr="00C92A94">
        <w:rPr>
          <w:sz w:val="20"/>
          <w:szCs w:val="20"/>
          <w:lang w:val="ru-RU" w:eastAsia="ru-RU"/>
        </w:rPr>
        <w:t xml:space="preserve"> района Республики Алтай – 1994 </w:t>
      </w:r>
      <w:proofErr w:type="spellStart"/>
      <w:r w:rsidRPr="00C92A94">
        <w:rPr>
          <w:sz w:val="20"/>
          <w:szCs w:val="20"/>
          <w:lang w:val="ru-RU" w:eastAsia="ru-RU"/>
        </w:rPr>
        <w:t>тыс.рубей</w:t>
      </w:r>
      <w:proofErr w:type="spellEnd"/>
      <w:r w:rsidRPr="00C92A94">
        <w:rPr>
          <w:sz w:val="20"/>
          <w:szCs w:val="20"/>
          <w:lang w:val="ru-RU" w:eastAsia="ru-RU"/>
        </w:rPr>
        <w:t>;</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 xml:space="preserve">Восстановление военных захоронений находящихся на территории кладбища </w:t>
      </w:r>
      <w:proofErr w:type="spellStart"/>
      <w:r w:rsidRPr="00C92A94">
        <w:rPr>
          <w:sz w:val="20"/>
          <w:szCs w:val="20"/>
          <w:lang w:val="ru-RU" w:eastAsia="ru-RU"/>
        </w:rPr>
        <w:t>с</w:t>
      </w:r>
      <w:proofErr w:type="gramStart"/>
      <w:r w:rsidRPr="00C92A94">
        <w:rPr>
          <w:sz w:val="20"/>
          <w:szCs w:val="20"/>
          <w:lang w:val="ru-RU" w:eastAsia="ru-RU"/>
        </w:rPr>
        <w:t>.К</w:t>
      </w:r>
      <w:proofErr w:type="gramEnd"/>
      <w:r w:rsidRPr="00C92A94">
        <w:rPr>
          <w:sz w:val="20"/>
          <w:szCs w:val="20"/>
          <w:lang w:val="ru-RU" w:eastAsia="ru-RU"/>
        </w:rPr>
        <w:t>аракокша</w:t>
      </w:r>
      <w:proofErr w:type="spellEnd"/>
      <w:r w:rsidRPr="00C92A94">
        <w:rPr>
          <w:sz w:val="20"/>
          <w:szCs w:val="20"/>
          <w:lang w:val="ru-RU" w:eastAsia="ru-RU"/>
        </w:rPr>
        <w:t xml:space="preserve"> – 223 </w:t>
      </w:r>
      <w:proofErr w:type="spellStart"/>
      <w:r w:rsidRPr="00C92A94">
        <w:rPr>
          <w:sz w:val="20"/>
          <w:szCs w:val="20"/>
          <w:lang w:val="ru-RU" w:eastAsia="ru-RU"/>
        </w:rPr>
        <w:t>тыс.рубей</w:t>
      </w:r>
      <w:proofErr w:type="spellEnd"/>
      <w:r w:rsidRPr="00C92A94">
        <w:rPr>
          <w:sz w:val="20"/>
          <w:szCs w:val="20"/>
          <w:lang w:val="ru-RU" w:eastAsia="ru-RU"/>
        </w:rPr>
        <w:t>;</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 xml:space="preserve">Установка мемориальных знаков на военные захоронения находящиеся на территории </w:t>
      </w:r>
      <w:proofErr w:type="spellStart"/>
      <w:r w:rsidRPr="00C92A94">
        <w:rPr>
          <w:sz w:val="20"/>
          <w:szCs w:val="20"/>
          <w:lang w:val="ru-RU" w:eastAsia="ru-RU"/>
        </w:rPr>
        <w:t>коладбища</w:t>
      </w:r>
      <w:proofErr w:type="spellEnd"/>
      <w:r w:rsidRPr="00C92A94">
        <w:rPr>
          <w:sz w:val="20"/>
          <w:szCs w:val="20"/>
          <w:lang w:val="ru-RU" w:eastAsia="ru-RU"/>
        </w:rPr>
        <w:t xml:space="preserve"> </w:t>
      </w:r>
      <w:proofErr w:type="spellStart"/>
      <w:r w:rsidRPr="00C92A94">
        <w:rPr>
          <w:sz w:val="20"/>
          <w:szCs w:val="20"/>
          <w:lang w:val="ru-RU" w:eastAsia="ru-RU"/>
        </w:rPr>
        <w:t>с</w:t>
      </w:r>
      <w:proofErr w:type="gramStart"/>
      <w:r w:rsidRPr="00C92A94">
        <w:rPr>
          <w:sz w:val="20"/>
          <w:szCs w:val="20"/>
          <w:lang w:val="ru-RU" w:eastAsia="ru-RU"/>
        </w:rPr>
        <w:t>.К</w:t>
      </w:r>
      <w:proofErr w:type="gramEnd"/>
      <w:r w:rsidRPr="00C92A94">
        <w:rPr>
          <w:sz w:val="20"/>
          <w:szCs w:val="20"/>
          <w:lang w:val="ru-RU" w:eastAsia="ru-RU"/>
        </w:rPr>
        <w:t>аракокша</w:t>
      </w:r>
      <w:proofErr w:type="spellEnd"/>
      <w:r w:rsidRPr="00C92A94">
        <w:rPr>
          <w:sz w:val="20"/>
          <w:szCs w:val="20"/>
          <w:lang w:val="ru-RU" w:eastAsia="ru-RU"/>
        </w:rPr>
        <w:t xml:space="preserve"> – 26 </w:t>
      </w:r>
      <w:proofErr w:type="spellStart"/>
      <w:r w:rsidRPr="00C92A94">
        <w:rPr>
          <w:sz w:val="20"/>
          <w:szCs w:val="20"/>
          <w:lang w:val="ru-RU" w:eastAsia="ru-RU"/>
        </w:rPr>
        <w:t>тыс.рубей</w:t>
      </w:r>
      <w:proofErr w:type="spellEnd"/>
      <w:r w:rsidRPr="00C92A94">
        <w:rPr>
          <w:sz w:val="20"/>
          <w:szCs w:val="20"/>
          <w:lang w:val="ru-RU" w:eastAsia="ru-RU"/>
        </w:rPr>
        <w:t>;</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 xml:space="preserve">Социальная политика (муниципальная пенсия) – 188,7 тыс. руб. </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Культура и кинематография и средства массовой информации – 51,24 тыс. руб.</w:t>
      </w:r>
    </w:p>
    <w:p w:rsidR="00C92A94" w:rsidRPr="00C92A94" w:rsidRDefault="00C92A94" w:rsidP="00C92A94">
      <w:pPr>
        <w:autoSpaceDE w:val="0"/>
        <w:autoSpaceDN w:val="0"/>
        <w:adjustRightInd w:val="0"/>
        <w:ind w:firstLine="720"/>
        <w:jc w:val="both"/>
        <w:rPr>
          <w:sz w:val="20"/>
          <w:szCs w:val="20"/>
          <w:lang w:val="ru-RU" w:eastAsia="ru-RU"/>
        </w:rPr>
      </w:pPr>
    </w:p>
    <w:p w:rsidR="00C92A94" w:rsidRPr="00C92A94" w:rsidRDefault="00C92A94" w:rsidP="00C92A94">
      <w:pPr>
        <w:autoSpaceDE w:val="0"/>
        <w:autoSpaceDN w:val="0"/>
        <w:adjustRightInd w:val="0"/>
        <w:ind w:firstLine="720"/>
        <w:jc w:val="both"/>
        <w:rPr>
          <w:sz w:val="20"/>
          <w:szCs w:val="20"/>
          <w:lang w:val="ru-RU" w:eastAsia="ru-RU"/>
        </w:rPr>
      </w:pPr>
      <w:r w:rsidRPr="00C92A94">
        <w:rPr>
          <w:sz w:val="20"/>
          <w:szCs w:val="20"/>
          <w:lang w:val="ru-RU" w:eastAsia="ru-RU"/>
        </w:rPr>
        <w:t>Доходы бюджета Каракокшинского сельского поселения с учетом изменений на 2022 год составляет 3759,80 тыс. рублей, в том числе за счет:</w:t>
      </w:r>
    </w:p>
    <w:p w:rsidR="00C92A94" w:rsidRPr="00C92A94" w:rsidRDefault="00C92A94" w:rsidP="00C92A94">
      <w:pPr>
        <w:autoSpaceDE w:val="0"/>
        <w:autoSpaceDN w:val="0"/>
        <w:adjustRightInd w:val="0"/>
        <w:ind w:firstLine="720"/>
        <w:jc w:val="both"/>
        <w:rPr>
          <w:sz w:val="20"/>
          <w:szCs w:val="20"/>
          <w:lang w:val="ru-RU" w:eastAsia="ru-RU"/>
        </w:rPr>
      </w:pPr>
      <w:r w:rsidRPr="00C92A94">
        <w:rPr>
          <w:sz w:val="20"/>
          <w:szCs w:val="20"/>
          <w:lang w:val="ru-RU" w:eastAsia="ru-RU"/>
        </w:rPr>
        <w:t>дотаций на выравнивание бюджетной обеспеченности – 1749,15 тыс. рублей;</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субвенции на осуществление первичного воинского учета  -  139,1 тыс. рублей;</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Прочие межбюджетные субвенции в сфере дорожной деятельности – 1082,65 тыс</w:t>
      </w:r>
      <w:proofErr w:type="gramStart"/>
      <w:r w:rsidRPr="00C92A94">
        <w:rPr>
          <w:sz w:val="20"/>
          <w:szCs w:val="20"/>
          <w:lang w:val="ru-RU" w:eastAsia="ru-RU"/>
        </w:rPr>
        <w:t>.р</w:t>
      </w:r>
      <w:proofErr w:type="gramEnd"/>
      <w:r w:rsidRPr="00C92A94">
        <w:rPr>
          <w:sz w:val="20"/>
          <w:szCs w:val="20"/>
          <w:lang w:val="ru-RU" w:eastAsia="ru-RU"/>
        </w:rPr>
        <w:t>ублей</w:t>
      </w:r>
    </w:p>
    <w:p w:rsidR="00C92A94" w:rsidRPr="00C92A94" w:rsidRDefault="00C92A94" w:rsidP="00C92A94">
      <w:pPr>
        <w:autoSpaceDE w:val="0"/>
        <w:autoSpaceDN w:val="0"/>
        <w:adjustRightInd w:val="0"/>
        <w:ind w:firstLine="720"/>
        <w:jc w:val="both"/>
        <w:rPr>
          <w:sz w:val="20"/>
          <w:szCs w:val="20"/>
          <w:lang w:val="ru-RU" w:eastAsia="ru-RU"/>
        </w:rPr>
      </w:pPr>
      <w:r w:rsidRPr="00C92A94">
        <w:rPr>
          <w:sz w:val="20"/>
          <w:szCs w:val="20"/>
          <w:lang w:val="ru-RU" w:eastAsia="ru-RU"/>
        </w:rPr>
        <w:t>собственных доходов – 788,9 тыс. рублей, в том числе:</w:t>
      </w:r>
    </w:p>
    <w:p w:rsidR="00C92A94" w:rsidRPr="00C92A94" w:rsidRDefault="00C92A94" w:rsidP="00C92A94">
      <w:pPr>
        <w:numPr>
          <w:ilvl w:val="0"/>
          <w:numId w:val="4"/>
        </w:numPr>
        <w:autoSpaceDE w:val="0"/>
        <w:autoSpaceDN w:val="0"/>
        <w:adjustRightInd w:val="0"/>
        <w:jc w:val="both"/>
        <w:rPr>
          <w:sz w:val="20"/>
          <w:szCs w:val="20"/>
          <w:lang w:val="ru-RU" w:eastAsia="ru-RU"/>
        </w:rPr>
      </w:pPr>
      <w:r w:rsidRPr="00C92A94">
        <w:rPr>
          <w:sz w:val="20"/>
          <w:szCs w:val="20"/>
          <w:lang w:val="ru-RU" w:eastAsia="ru-RU"/>
        </w:rPr>
        <w:t>Налоговые доходы –788,9 тыс. руб.;</w:t>
      </w:r>
    </w:p>
    <w:p w:rsidR="00C92A94" w:rsidRPr="00C92A94" w:rsidRDefault="00C92A94" w:rsidP="00C92A94">
      <w:pPr>
        <w:numPr>
          <w:ilvl w:val="0"/>
          <w:numId w:val="4"/>
        </w:numPr>
        <w:autoSpaceDE w:val="0"/>
        <w:autoSpaceDN w:val="0"/>
        <w:adjustRightInd w:val="0"/>
        <w:jc w:val="both"/>
        <w:rPr>
          <w:sz w:val="20"/>
          <w:szCs w:val="20"/>
          <w:lang w:val="ru-RU" w:eastAsia="ru-RU"/>
        </w:rPr>
      </w:pPr>
      <w:r w:rsidRPr="00C92A94">
        <w:rPr>
          <w:sz w:val="20"/>
          <w:szCs w:val="20"/>
          <w:lang w:val="ru-RU" w:eastAsia="ru-RU"/>
        </w:rPr>
        <w:t>Неналоговые доходы – 0 тыс. руб.</w:t>
      </w:r>
    </w:p>
    <w:p w:rsidR="00C92A94" w:rsidRPr="00C92A94" w:rsidRDefault="00C92A94" w:rsidP="00C92A94">
      <w:pPr>
        <w:autoSpaceDE w:val="0"/>
        <w:autoSpaceDN w:val="0"/>
        <w:adjustRightInd w:val="0"/>
        <w:jc w:val="both"/>
        <w:rPr>
          <w:sz w:val="20"/>
          <w:szCs w:val="20"/>
          <w:lang w:val="ru-RU" w:eastAsia="ru-RU"/>
        </w:rPr>
      </w:pPr>
      <w:r w:rsidRPr="00C92A94">
        <w:rPr>
          <w:sz w:val="20"/>
          <w:szCs w:val="20"/>
          <w:lang w:val="ru-RU" w:eastAsia="ru-RU"/>
        </w:rPr>
        <w:t xml:space="preserve">    Расходы бюджета в 2022 году планируются в размере 3759,80 тыс. </w:t>
      </w:r>
      <w:proofErr w:type="spellStart"/>
      <w:r w:rsidRPr="00C92A94">
        <w:rPr>
          <w:sz w:val="20"/>
          <w:szCs w:val="20"/>
          <w:lang w:val="ru-RU" w:eastAsia="ru-RU"/>
        </w:rPr>
        <w:t>руб</w:t>
      </w:r>
      <w:proofErr w:type="spellEnd"/>
      <w:r w:rsidRPr="00C92A94">
        <w:rPr>
          <w:sz w:val="20"/>
          <w:szCs w:val="20"/>
          <w:lang w:val="ru-RU" w:eastAsia="ru-RU"/>
        </w:rPr>
        <w:t>:</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Функционирование исполнительной власти – 2116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 xml:space="preserve">Мобилизационная и войсковая подготовка – 139,1 тыс. </w:t>
      </w:r>
      <w:proofErr w:type="spellStart"/>
      <w:r w:rsidRPr="00C92A94">
        <w:rPr>
          <w:sz w:val="20"/>
          <w:szCs w:val="20"/>
          <w:lang w:val="ru-RU" w:eastAsia="ru-RU"/>
        </w:rPr>
        <w:t>руб</w:t>
      </w:r>
      <w:proofErr w:type="spellEnd"/>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Национальная безопасность, предупреждение и ликвидация ЧС на территории поселения – 5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Мероприятия в области дорожной деятельности –1082,65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Уплата земельного налога за 2021 год 20,9,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Выплаты по переданным полномочиям по земельному контролю 0,1 тыс. рублей</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Организация благоустройства и жилищно-коммунального хозяйства на территории сельского поселения – 55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Культура и кинематография и средства массовой информации –50,35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Социальная политика (муниципальная пенсия) – 188,7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Условно утвержденные расходы (2,5%) – 91,703 тыс</w:t>
      </w:r>
      <w:proofErr w:type="gramStart"/>
      <w:r w:rsidRPr="00C92A94">
        <w:rPr>
          <w:sz w:val="20"/>
          <w:szCs w:val="20"/>
          <w:lang w:val="ru-RU" w:eastAsia="ru-RU"/>
        </w:rPr>
        <w:t>.р</w:t>
      </w:r>
      <w:proofErr w:type="gramEnd"/>
      <w:r w:rsidRPr="00C92A94">
        <w:rPr>
          <w:sz w:val="20"/>
          <w:szCs w:val="20"/>
          <w:lang w:val="ru-RU" w:eastAsia="ru-RU"/>
        </w:rPr>
        <w:t>уб.</w:t>
      </w:r>
    </w:p>
    <w:p w:rsidR="00C92A94" w:rsidRPr="00C92A94" w:rsidRDefault="00C92A94" w:rsidP="00C92A94">
      <w:pPr>
        <w:autoSpaceDE w:val="0"/>
        <w:autoSpaceDN w:val="0"/>
        <w:adjustRightInd w:val="0"/>
        <w:jc w:val="both"/>
        <w:rPr>
          <w:sz w:val="20"/>
          <w:szCs w:val="20"/>
          <w:lang w:val="ru-RU" w:eastAsia="ru-RU"/>
        </w:rPr>
      </w:pPr>
      <w:r w:rsidRPr="00C92A94">
        <w:rPr>
          <w:sz w:val="20"/>
          <w:szCs w:val="20"/>
          <w:lang w:val="ru-RU" w:eastAsia="ru-RU"/>
        </w:rPr>
        <w:t xml:space="preserve">   Доходы бюджета Каракокшинское сельское поселение на 2023 год планируются в сумме 3787 тыс. рублей, в том числе за счет средств:</w:t>
      </w:r>
    </w:p>
    <w:p w:rsidR="00C92A94" w:rsidRPr="00C92A94" w:rsidRDefault="00C92A94" w:rsidP="00C92A94">
      <w:pPr>
        <w:autoSpaceDE w:val="0"/>
        <w:autoSpaceDN w:val="0"/>
        <w:adjustRightInd w:val="0"/>
        <w:ind w:firstLine="720"/>
        <w:jc w:val="both"/>
        <w:rPr>
          <w:sz w:val="20"/>
          <w:szCs w:val="20"/>
          <w:lang w:val="ru-RU" w:eastAsia="ru-RU"/>
        </w:rPr>
      </w:pPr>
      <w:r w:rsidRPr="00C92A94">
        <w:rPr>
          <w:sz w:val="20"/>
          <w:szCs w:val="20"/>
          <w:lang w:val="ru-RU" w:eastAsia="ru-RU"/>
        </w:rPr>
        <w:t xml:space="preserve">дотаций на выравнивание бюджетной обеспеченности – 1749,15 </w:t>
      </w:r>
      <w:proofErr w:type="spellStart"/>
      <w:r w:rsidRPr="00C92A94">
        <w:rPr>
          <w:sz w:val="20"/>
          <w:szCs w:val="20"/>
          <w:lang w:val="ru-RU" w:eastAsia="ru-RU"/>
        </w:rPr>
        <w:t>тыс</w:t>
      </w:r>
      <w:proofErr w:type="gramStart"/>
      <w:r w:rsidRPr="00C92A94">
        <w:rPr>
          <w:sz w:val="20"/>
          <w:szCs w:val="20"/>
          <w:lang w:val="ru-RU" w:eastAsia="ru-RU"/>
        </w:rPr>
        <w:t>.р</w:t>
      </w:r>
      <w:proofErr w:type="gramEnd"/>
      <w:r w:rsidRPr="00C92A94">
        <w:rPr>
          <w:sz w:val="20"/>
          <w:szCs w:val="20"/>
          <w:lang w:val="ru-RU" w:eastAsia="ru-RU"/>
        </w:rPr>
        <w:t>уб</w:t>
      </w:r>
      <w:proofErr w:type="spellEnd"/>
      <w:r w:rsidRPr="00C92A94">
        <w:rPr>
          <w:sz w:val="20"/>
          <w:szCs w:val="20"/>
          <w:lang w:val="ru-RU" w:eastAsia="ru-RU"/>
        </w:rPr>
        <w:t>;</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субвенции на осуществление первичного воинского учета  -  146 тыс. рублей;</w:t>
      </w:r>
    </w:p>
    <w:p w:rsidR="00C92A94" w:rsidRPr="00C92A94" w:rsidRDefault="00C92A94" w:rsidP="00C92A94">
      <w:pPr>
        <w:numPr>
          <w:ilvl w:val="0"/>
          <w:numId w:val="1"/>
        </w:numPr>
        <w:autoSpaceDE w:val="0"/>
        <w:autoSpaceDN w:val="0"/>
        <w:adjustRightInd w:val="0"/>
        <w:jc w:val="both"/>
        <w:rPr>
          <w:sz w:val="20"/>
          <w:szCs w:val="20"/>
          <w:lang w:val="ru-RU" w:eastAsia="ru-RU"/>
        </w:rPr>
      </w:pPr>
      <w:r w:rsidRPr="00C92A94">
        <w:rPr>
          <w:sz w:val="20"/>
          <w:szCs w:val="20"/>
          <w:lang w:val="ru-RU" w:eastAsia="ru-RU"/>
        </w:rPr>
        <w:t>Прочие межбюджетные субвенции в сфере дорожной деятельности – 1092,25 тыс</w:t>
      </w:r>
      <w:proofErr w:type="gramStart"/>
      <w:r w:rsidRPr="00C92A94">
        <w:rPr>
          <w:sz w:val="20"/>
          <w:szCs w:val="20"/>
          <w:lang w:val="ru-RU" w:eastAsia="ru-RU"/>
        </w:rPr>
        <w:t>.р</w:t>
      </w:r>
      <w:proofErr w:type="gramEnd"/>
      <w:r w:rsidRPr="00C92A94">
        <w:rPr>
          <w:sz w:val="20"/>
          <w:szCs w:val="20"/>
          <w:lang w:val="ru-RU" w:eastAsia="ru-RU"/>
        </w:rPr>
        <w:t>ублей</w:t>
      </w:r>
    </w:p>
    <w:p w:rsidR="00C92A94" w:rsidRPr="00C92A94" w:rsidRDefault="00C92A94" w:rsidP="00C92A94">
      <w:pPr>
        <w:autoSpaceDE w:val="0"/>
        <w:autoSpaceDN w:val="0"/>
        <w:adjustRightInd w:val="0"/>
        <w:ind w:firstLine="720"/>
        <w:jc w:val="both"/>
        <w:rPr>
          <w:sz w:val="20"/>
          <w:szCs w:val="20"/>
          <w:lang w:val="ru-RU" w:eastAsia="ru-RU"/>
        </w:rPr>
      </w:pPr>
      <w:r w:rsidRPr="00C92A94">
        <w:rPr>
          <w:sz w:val="20"/>
          <w:szCs w:val="20"/>
          <w:lang w:val="ru-RU" w:eastAsia="ru-RU"/>
        </w:rPr>
        <w:t>собственных средств  - 799,6 тыс. рублей, в том числе:</w:t>
      </w:r>
    </w:p>
    <w:p w:rsidR="00C92A94" w:rsidRPr="00C92A94" w:rsidRDefault="00C92A94" w:rsidP="00C92A94">
      <w:pPr>
        <w:numPr>
          <w:ilvl w:val="0"/>
          <w:numId w:val="5"/>
        </w:numPr>
        <w:autoSpaceDE w:val="0"/>
        <w:autoSpaceDN w:val="0"/>
        <w:adjustRightInd w:val="0"/>
        <w:jc w:val="both"/>
        <w:rPr>
          <w:sz w:val="20"/>
          <w:szCs w:val="20"/>
          <w:lang w:val="ru-RU" w:eastAsia="ru-RU"/>
        </w:rPr>
      </w:pPr>
      <w:r w:rsidRPr="00C92A94">
        <w:rPr>
          <w:sz w:val="20"/>
          <w:szCs w:val="20"/>
          <w:lang w:val="ru-RU" w:eastAsia="ru-RU"/>
        </w:rPr>
        <w:t>Налоговые доходы –799,6 тыс. руб.;</w:t>
      </w:r>
    </w:p>
    <w:p w:rsidR="00C92A94" w:rsidRPr="00C92A94" w:rsidRDefault="00C92A94" w:rsidP="00C92A94">
      <w:pPr>
        <w:numPr>
          <w:ilvl w:val="0"/>
          <w:numId w:val="5"/>
        </w:numPr>
        <w:autoSpaceDE w:val="0"/>
        <w:autoSpaceDN w:val="0"/>
        <w:adjustRightInd w:val="0"/>
        <w:jc w:val="both"/>
        <w:rPr>
          <w:sz w:val="20"/>
          <w:szCs w:val="20"/>
          <w:lang w:val="ru-RU" w:eastAsia="ru-RU"/>
        </w:rPr>
      </w:pPr>
      <w:r w:rsidRPr="00C92A94">
        <w:rPr>
          <w:sz w:val="20"/>
          <w:szCs w:val="20"/>
          <w:lang w:val="ru-RU" w:eastAsia="ru-RU"/>
        </w:rPr>
        <w:t>Неналоговые доходы – 0 тыс. руб.</w:t>
      </w:r>
    </w:p>
    <w:p w:rsidR="00C92A94" w:rsidRPr="00C92A94" w:rsidRDefault="00C92A94" w:rsidP="00C92A94">
      <w:pPr>
        <w:autoSpaceDE w:val="0"/>
        <w:autoSpaceDN w:val="0"/>
        <w:adjustRightInd w:val="0"/>
        <w:jc w:val="both"/>
        <w:rPr>
          <w:sz w:val="20"/>
          <w:szCs w:val="20"/>
          <w:lang w:val="ru-RU" w:eastAsia="ru-RU"/>
        </w:rPr>
      </w:pPr>
      <w:r w:rsidRPr="00C92A94">
        <w:rPr>
          <w:sz w:val="20"/>
          <w:szCs w:val="20"/>
          <w:lang w:val="ru-RU" w:eastAsia="ru-RU"/>
        </w:rPr>
        <w:t xml:space="preserve">Расходы бюджета в 2023 году планируются в размере 3787 тыс. </w:t>
      </w:r>
      <w:proofErr w:type="spellStart"/>
      <w:r w:rsidRPr="00C92A94">
        <w:rPr>
          <w:sz w:val="20"/>
          <w:szCs w:val="20"/>
          <w:lang w:val="ru-RU" w:eastAsia="ru-RU"/>
        </w:rPr>
        <w:t>руб</w:t>
      </w:r>
      <w:proofErr w:type="spellEnd"/>
      <w:r w:rsidRPr="00C92A94">
        <w:rPr>
          <w:sz w:val="20"/>
          <w:szCs w:val="20"/>
          <w:lang w:val="ru-RU" w:eastAsia="ru-RU"/>
        </w:rPr>
        <w:t>:</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Функционирование исполнительной власти – 2043,4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Мобилизационная и войсковая подготовка –146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Национальная безопасность, предупреждение и ликвидация ЧС на территории поселения – 5,0тыс.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Мероприятия в области дорожной деятельности – 1092,25 тыс. руб.;</w:t>
      </w:r>
    </w:p>
    <w:p w:rsidR="00C92A94" w:rsidRPr="00C92A94" w:rsidRDefault="00C92A94" w:rsidP="00C92A94">
      <w:pPr>
        <w:numPr>
          <w:ilvl w:val="0"/>
          <w:numId w:val="2"/>
        </w:numPr>
        <w:rPr>
          <w:sz w:val="20"/>
          <w:szCs w:val="20"/>
          <w:lang w:val="ru-RU" w:eastAsia="ru-RU"/>
        </w:rPr>
      </w:pPr>
      <w:r w:rsidRPr="00C92A94">
        <w:rPr>
          <w:sz w:val="20"/>
          <w:szCs w:val="20"/>
          <w:lang w:val="ru-RU" w:eastAsia="ru-RU"/>
        </w:rPr>
        <w:t>Уплата земельного налога за 2022 год 20,9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Выплаты по переданным полномочиям по земельному контролю 0,1 тыс. рублей</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Организация благоустройства и жилищно-коммунального хозяйства на территории сельского поселения – 50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Культура и кинематография и средства массовой информации –50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Социальная политика (муниципальная пенсия) – 188,7 тыс. руб.</w:t>
      </w:r>
    </w:p>
    <w:p w:rsidR="00C92A94" w:rsidRPr="00C92A94" w:rsidRDefault="00C92A94" w:rsidP="00C92A94">
      <w:pPr>
        <w:numPr>
          <w:ilvl w:val="0"/>
          <w:numId w:val="2"/>
        </w:numPr>
        <w:autoSpaceDE w:val="0"/>
        <w:autoSpaceDN w:val="0"/>
        <w:adjustRightInd w:val="0"/>
        <w:jc w:val="both"/>
        <w:rPr>
          <w:sz w:val="20"/>
          <w:szCs w:val="20"/>
          <w:lang w:val="ru-RU" w:eastAsia="ru-RU"/>
        </w:rPr>
      </w:pPr>
      <w:r w:rsidRPr="00C92A94">
        <w:rPr>
          <w:sz w:val="20"/>
          <w:szCs w:val="20"/>
          <w:lang w:val="ru-RU" w:eastAsia="ru-RU"/>
        </w:rPr>
        <w:t>Условно утвержденные расходы (5%) – 180,33 тыс</w:t>
      </w:r>
      <w:proofErr w:type="gramStart"/>
      <w:r w:rsidRPr="00C92A94">
        <w:rPr>
          <w:sz w:val="20"/>
          <w:szCs w:val="20"/>
          <w:lang w:val="ru-RU" w:eastAsia="ru-RU"/>
        </w:rPr>
        <w:t>.р</w:t>
      </w:r>
      <w:proofErr w:type="gramEnd"/>
      <w:r w:rsidRPr="00C92A94">
        <w:rPr>
          <w:sz w:val="20"/>
          <w:szCs w:val="20"/>
          <w:lang w:val="ru-RU" w:eastAsia="ru-RU"/>
        </w:rPr>
        <w:t>уб.</w:t>
      </w:r>
    </w:p>
    <w:p w:rsidR="00C92A94" w:rsidRDefault="00C92A94">
      <w:pPr>
        <w:rPr>
          <w:lang w:val="ru-RU"/>
        </w:rPr>
      </w:pPr>
    </w:p>
    <w:p w:rsidR="00C92A94" w:rsidRDefault="00C92A94">
      <w:pPr>
        <w:rPr>
          <w:lang w:val="ru-RU"/>
        </w:rPr>
      </w:pPr>
    </w:p>
    <w:p w:rsidR="00C92A94" w:rsidRDefault="00C92A94">
      <w:pPr>
        <w:rPr>
          <w:lang w:val="ru-RU"/>
        </w:rPr>
      </w:pPr>
    </w:p>
    <w:p w:rsidR="00C92A94" w:rsidRDefault="00F26B81">
      <w:pPr>
        <w:rPr>
          <w:lang w:val="ru-RU"/>
        </w:rPr>
      </w:pPr>
      <w:r w:rsidRPr="00F26B81">
        <w:rPr>
          <w:noProof/>
          <w:lang w:val="ru-RU" w:eastAsia="ru-RU"/>
        </w:rPr>
        <w:drawing>
          <wp:inline distT="0" distB="0" distL="0" distR="0">
            <wp:extent cx="5940425" cy="6220114"/>
            <wp:effectExtent l="0" t="0" r="317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220114"/>
                    </a:xfrm>
                    <a:prstGeom prst="rect">
                      <a:avLst/>
                    </a:prstGeom>
                    <a:noFill/>
                    <a:ln>
                      <a:noFill/>
                    </a:ln>
                  </pic:spPr>
                </pic:pic>
              </a:graphicData>
            </a:graphic>
          </wp:inline>
        </w:drawing>
      </w:r>
    </w:p>
    <w:p w:rsidR="00C92A94" w:rsidRDefault="00F26B81">
      <w:pPr>
        <w:rPr>
          <w:lang w:val="ru-RU"/>
        </w:rPr>
      </w:pPr>
      <w:r w:rsidRPr="00F26B81">
        <w:rPr>
          <w:noProof/>
          <w:lang w:val="ru-RU" w:eastAsia="ru-RU"/>
        </w:rPr>
        <w:lastRenderedPageBreak/>
        <w:drawing>
          <wp:inline distT="0" distB="0" distL="0" distR="0">
            <wp:extent cx="5940425" cy="6004318"/>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004318"/>
                    </a:xfrm>
                    <a:prstGeom prst="rect">
                      <a:avLst/>
                    </a:prstGeom>
                    <a:noFill/>
                    <a:ln>
                      <a:noFill/>
                    </a:ln>
                  </pic:spPr>
                </pic:pic>
              </a:graphicData>
            </a:graphic>
          </wp:inline>
        </w:drawing>
      </w:r>
    </w:p>
    <w:p w:rsidR="00C92A94" w:rsidRDefault="00C92A94">
      <w:pPr>
        <w:rPr>
          <w:lang w:val="ru-RU"/>
        </w:rPr>
      </w:pPr>
    </w:p>
    <w:p w:rsidR="00C92A94" w:rsidRDefault="00F26B81">
      <w:pPr>
        <w:rPr>
          <w:lang w:val="ru-RU"/>
        </w:rPr>
      </w:pPr>
      <w:r w:rsidRPr="00F26B81">
        <w:rPr>
          <w:noProof/>
          <w:lang w:val="ru-RU" w:eastAsia="ru-RU"/>
        </w:rPr>
        <w:lastRenderedPageBreak/>
        <w:drawing>
          <wp:inline distT="0" distB="0" distL="0" distR="0">
            <wp:extent cx="5940425" cy="7467832"/>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467832"/>
                    </a:xfrm>
                    <a:prstGeom prst="rect">
                      <a:avLst/>
                    </a:prstGeom>
                    <a:noFill/>
                    <a:ln>
                      <a:noFill/>
                    </a:ln>
                  </pic:spPr>
                </pic:pic>
              </a:graphicData>
            </a:graphic>
          </wp:inline>
        </w:drawing>
      </w:r>
    </w:p>
    <w:p w:rsidR="00C92A94" w:rsidRDefault="00C92A94">
      <w:pPr>
        <w:rPr>
          <w:lang w:val="ru-RU"/>
        </w:rPr>
      </w:pPr>
    </w:p>
    <w:p w:rsidR="00C92A94" w:rsidRDefault="00F26B81">
      <w:pPr>
        <w:rPr>
          <w:lang w:val="ru-RU"/>
        </w:rPr>
      </w:pPr>
      <w:r w:rsidRPr="00F26B81">
        <w:rPr>
          <w:noProof/>
          <w:lang w:val="ru-RU" w:eastAsia="ru-RU"/>
        </w:rPr>
        <w:lastRenderedPageBreak/>
        <w:drawing>
          <wp:inline distT="0" distB="0" distL="0" distR="0">
            <wp:extent cx="5940425" cy="4337961"/>
            <wp:effectExtent l="0" t="0" r="3175"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337961"/>
                    </a:xfrm>
                    <a:prstGeom prst="rect">
                      <a:avLst/>
                    </a:prstGeom>
                    <a:noFill/>
                    <a:ln>
                      <a:noFill/>
                    </a:ln>
                  </pic:spPr>
                </pic:pic>
              </a:graphicData>
            </a:graphic>
          </wp:inline>
        </w:drawing>
      </w:r>
      <w:r w:rsidRPr="00F26B81">
        <w:rPr>
          <w:noProof/>
          <w:lang w:val="ru-RU" w:eastAsia="ru-RU"/>
        </w:rPr>
        <w:lastRenderedPageBreak/>
        <w:drawing>
          <wp:inline distT="0" distB="0" distL="0" distR="0">
            <wp:extent cx="5940425" cy="6443337"/>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443337"/>
                    </a:xfrm>
                    <a:prstGeom prst="rect">
                      <a:avLst/>
                    </a:prstGeom>
                    <a:noFill/>
                    <a:ln>
                      <a:noFill/>
                    </a:ln>
                  </pic:spPr>
                </pic:pic>
              </a:graphicData>
            </a:graphic>
          </wp:inline>
        </w:drawing>
      </w:r>
    </w:p>
    <w:p w:rsidR="00C92A94" w:rsidRDefault="00F26B81">
      <w:pPr>
        <w:rPr>
          <w:lang w:val="ru-RU"/>
        </w:rPr>
      </w:pPr>
      <w:r w:rsidRPr="00F26B81">
        <w:rPr>
          <w:noProof/>
          <w:lang w:val="ru-RU" w:eastAsia="ru-RU"/>
        </w:rPr>
        <w:lastRenderedPageBreak/>
        <w:drawing>
          <wp:inline distT="0" distB="0" distL="0" distR="0">
            <wp:extent cx="5940425" cy="4201164"/>
            <wp:effectExtent l="0" t="0" r="3175"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201164"/>
                    </a:xfrm>
                    <a:prstGeom prst="rect">
                      <a:avLst/>
                    </a:prstGeom>
                    <a:noFill/>
                    <a:ln>
                      <a:noFill/>
                    </a:ln>
                  </pic:spPr>
                </pic:pic>
              </a:graphicData>
            </a:graphic>
          </wp:inline>
        </w:drawing>
      </w:r>
      <w:r w:rsidRPr="00F26B81">
        <w:rPr>
          <w:noProof/>
          <w:lang w:val="ru-RU" w:eastAsia="ru-RU"/>
        </w:rPr>
        <w:lastRenderedPageBreak/>
        <w:drawing>
          <wp:inline distT="0" distB="0" distL="0" distR="0">
            <wp:extent cx="5940425" cy="7052958"/>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052958"/>
                    </a:xfrm>
                    <a:prstGeom prst="rect">
                      <a:avLst/>
                    </a:prstGeom>
                    <a:noFill/>
                    <a:ln>
                      <a:noFill/>
                    </a:ln>
                  </pic:spPr>
                </pic:pic>
              </a:graphicData>
            </a:graphic>
          </wp:inline>
        </w:drawing>
      </w:r>
      <w:r w:rsidRPr="00F26B81">
        <w:rPr>
          <w:noProof/>
          <w:lang w:val="ru-RU" w:eastAsia="ru-RU"/>
        </w:rPr>
        <w:lastRenderedPageBreak/>
        <w:drawing>
          <wp:inline distT="0" distB="0" distL="0" distR="0">
            <wp:extent cx="5940425" cy="7043459"/>
            <wp:effectExtent l="0" t="0" r="317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043459"/>
                    </a:xfrm>
                    <a:prstGeom prst="rect">
                      <a:avLst/>
                    </a:prstGeom>
                    <a:noFill/>
                    <a:ln>
                      <a:noFill/>
                    </a:ln>
                  </pic:spPr>
                </pic:pic>
              </a:graphicData>
            </a:graphic>
          </wp:inline>
        </w:drawing>
      </w:r>
    </w:p>
    <w:p w:rsidR="00C92A94" w:rsidRDefault="00F26B81">
      <w:pPr>
        <w:rPr>
          <w:lang w:val="ru-RU"/>
        </w:rPr>
      </w:pPr>
      <w:r w:rsidRPr="00F26B81">
        <w:rPr>
          <w:noProof/>
          <w:lang w:val="ru-RU" w:eastAsia="ru-RU"/>
        </w:rPr>
        <w:lastRenderedPageBreak/>
        <w:drawing>
          <wp:inline distT="0" distB="0" distL="0" distR="0">
            <wp:extent cx="5940425" cy="7759674"/>
            <wp:effectExtent l="0" t="0" r="317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759674"/>
                    </a:xfrm>
                    <a:prstGeom prst="rect">
                      <a:avLst/>
                    </a:prstGeom>
                    <a:noFill/>
                    <a:ln>
                      <a:noFill/>
                    </a:ln>
                  </pic:spPr>
                </pic:pic>
              </a:graphicData>
            </a:graphic>
          </wp:inline>
        </w:drawing>
      </w:r>
      <w:r w:rsidRPr="00F26B81">
        <w:rPr>
          <w:noProof/>
          <w:lang w:val="ru-RU" w:eastAsia="ru-RU"/>
        </w:rPr>
        <w:lastRenderedPageBreak/>
        <w:drawing>
          <wp:inline distT="0" distB="0" distL="0" distR="0">
            <wp:extent cx="5940425" cy="6850050"/>
            <wp:effectExtent l="0" t="0" r="3175" b="825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850050"/>
                    </a:xfrm>
                    <a:prstGeom prst="rect">
                      <a:avLst/>
                    </a:prstGeom>
                    <a:noFill/>
                    <a:ln>
                      <a:noFill/>
                    </a:ln>
                  </pic:spPr>
                </pic:pic>
              </a:graphicData>
            </a:graphic>
          </wp:inline>
        </w:drawing>
      </w:r>
    </w:p>
    <w:p w:rsidR="00C92A94" w:rsidRDefault="00C92A94">
      <w:pPr>
        <w:rPr>
          <w:lang w:val="ru-RU"/>
        </w:rPr>
      </w:pPr>
    </w:p>
    <w:p w:rsidR="00C92A94" w:rsidRDefault="00C92A94">
      <w:pPr>
        <w:rPr>
          <w:lang w:val="ru-RU"/>
        </w:rPr>
      </w:pPr>
    </w:p>
    <w:p w:rsidR="00C92A94" w:rsidRDefault="00C92A94">
      <w:pPr>
        <w:rPr>
          <w:lang w:val="ru-RU"/>
        </w:rPr>
      </w:pPr>
    </w:p>
    <w:p w:rsidR="00C92A94" w:rsidRDefault="00F26B81">
      <w:pPr>
        <w:rPr>
          <w:lang w:val="ru-RU"/>
        </w:rPr>
      </w:pPr>
      <w:r w:rsidRPr="00F26B81">
        <w:rPr>
          <w:noProof/>
          <w:lang w:val="ru-RU" w:eastAsia="ru-RU"/>
        </w:rPr>
        <w:lastRenderedPageBreak/>
        <w:drawing>
          <wp:inline distT="0" distB="0" distL="0" distR="0">
            <wp:extent cx="5940425" cy="6348543"/>
            <wp:effectExtent l="0" t="0" r="317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348543"/>
                    </a:xfrm>
                    <a:prstGeom prst="rect">
                      <a:avLst/>
                    </a:prstGeom>
                    <a:noFill/>
                    <a:ln>
                      <a:noFill/>
                    </a:ln>
                  </pic:spPr>
                </pic:pic>
              </a:graphicData>
            </a:graphic>
          </wp:inline>
        </w:drawing>
      </w:r>
    </w:p>
    <w:p w:rsidR="00C92A94" w:rsidRDefault="00FA472F">
      <w:pPr>
        <w:rPr>
          <w:lang w:val="ru-RU"/>
        </w:rPr>
      </w:pPr>
      <w:r w:rsidRPr="00FA472F">
        <w:rPr>
          <w:noProof/>
          <w:lang w:val="ru-RU" w:eastAsia="ru-RU"/>
        </w:rPr>
        <w:lastRenderedPageBreak/>
        <w:drawing>
          <wp:inline distT="0" distB="0" distL="0" distR="0">
            <wp:extent cx="5940425" cy="4778953"/>
            <wp:effectExtent l="0" t="0" r="3175" b="317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778953"/>
                    </a:xfrm>
                    <a:prstGeom prst="rect">
                      <a:avLst/>
                    </a:prstGeom>
                    <a:noFill/>
                    <a:ln>
                      <a:noFill/>
                    </a:ln>
                  </pic:spPr>
                </pic:pic>
              </a:graphicData>
            </a:graphic>
          </wp:inline>
        </w:drawing>
      </w:r>
    </w:p>
    <w:p w:rsidR="00C92A94" w:rsidRDefault="00C92A94">
      <w:pPr>
        <w:rPr>
          <w:lang w:val="ru-RU"/>
        </w:rPr>
      </w:pPr>
    </w:p>
    <w:p w:rsidR="00C92A94" w:rsidRDefault="00C92A94">
      <w:pPr>
        <w:rPr>
          <w:lang w:val="ru-RU"/>
        </w:rPr>
      </w:pPr>
    </w:p>
    <w:p w:rsidR="00C92A94" w:rsidRDefault="00FA472F">
      <w:pPr>
        <w:rPr>
          <w:lang w:val="ru-RU"/>
        </w:rPr>
      </w:pPr>
      <w:r w:rsidRPr="00FA472F">
        <w:rPr>
          <w:noProof/>
          <w:lang w:val="ru-RU" w:eastAsia="ru-RU"/>
        </w:rPr>
        <w:lastRenderedPageBreak/>
        <w:drawing>
          <wp:inline distT="0" distB="0" distL="0" distR="0">
            <wp:extent cx="5940425" cy="8988214"/>
            <wp:effectExtent l="0" t="0" r="3175"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988214"/>
                    </a:xfrm>
                    <a:prstGeom prst="rect">
                      <a:avLst/>
                    </a:prstGeom>
                    <a:noFill/>
                    <a:ln>
                      <a:noFill/>
                    </a:ln>
                  </pic:spPr>
                </pic:pic>
              </a:graphicData>
            </a:graphic>
          </wp:inline>
        </w:drawing>
      </w:r>
      <w:r w:rsidRPr="00FA472F">
        <w:rPr>
          <w:noProof/>
          <w:lang w:val="ru-RU" w:eastAsia="ru-RU"/>
        </w:rPr>
        <w:lastRenderedPageBreak/>
        <w:drawing>
          <wp:inline distT="0" distB="0" distL="0" distR="0">
            <wp:extent cx="5940425" cy="8525585"/>
            <wp:effectExtent l="0" t="0" r="3175" b="889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525585"/>
                    </a:xfrm>
                    <a:prstGeom prst="rect">
                      <a:avLst/>
                    </a:prstGeom>
                    <a:noFill/>
                    <a:ln>
                      <a:noFill/>
                    </a:ln>
                  </pic:spPr>
                </pic:pic>
              </a:graphicData>
            </a:graphic>
          </wp:inline>
        </w:drawing>
      </w:r>
    </w:p>
    <w:p w:rsidR="00C92A94" w:rsidRDefault="00C92A94">
      <w:pPr>
        <w:rPr>
          <w:lang w:val="ru-RU"/>
        </w:rPr>
      </w:pPr>
    </w:p>
    <w:p w:rsidR="00C92A94" w:rsidRDefault="00C92A94">
      <w:pPr>
        <w:rPr>
          <w:lang w:val="ru-RU"/>
        </w:rPr>
      </w:pPr>
    </w:p>
    <w:p w:rsidR="00C92A94" w:rsidRDefault="00C92A94">
      <w:pPr>
        <w:rPr>
          <w:lang w:val="ru-RU"/>
        </w:rPr>
      </w:pPr>
    </w:p>
    <w:p w:rsidR="00C92A94" w:rsidRDefault="00C92A94">
      <w:pPr>
        <w:rPr>
          <w:lang w:val="ru-RU"/>
        </w:rPr>
      </w:pPr>
    </w:p>
    <w:p w:rsidR="00C92A94" w:rsidRDefault="00FA472F">
      <w:pPr>
        <w:rPr>
          <w:lang w:val="ru-RU"/>
        </w:rPr>
      </w:pPr>
      <w:r w:rsidRPr="00FA472F">
        <w:rPr>
          <w:noProof/>
          <w:lang w:val="ru-RU" w:eastAsia="ru-RU"/>
        </w:rPr>
        <w:lastRenderedPageBreak/>
        <w:drawing>
          <wp:inline distT="0" distB="0" distL="0" distR="0">
            <wp:extent cx="5940425" cy="5260067"/>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260067"/>
                    </a:xfrm>
                    <a:prstGeom prst="rect">
                      <a:avLst/>
                    </a:prstGeom>
                    <a:noFill/>
                    <a:ln>
                      <a:noFill/>
                    </a:ln>
                  </pic:spPr>
                </pic:pic>
              </a:graphicData>
            </a:graphic>
          </wp:inline>
        </w:drawing>
      </w:r>
      <w:r w:rsidRPr="00FA472F">
        <w:rPr>
          <w:noProof/>
          <w:lang w:val="ru-RU" w:eastAsia="ru-RU"/>
        </w:rPr>
        <w:drawing>
          <wp:inline distT="0" distB="0" distL="0" distR="0">
            <wp:extent cx="5940425" cy="3783745"/>
            <wp:effectExtent l="0" t="0" r="3175"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783745"/>
                    </a:xfrm>
                    <a:prstGeom prst="rect">
                      <a:avLst/>
                    </a:prstGeom>
                    <a:noFill/>
                    <a:ln>
                      <a:noFill/>
                    </a:ln>
                  </pic:spPr>
                </pic:pic>
              </a:graphicData>
            </a:graphic>
          </wp:inline>
        </w:drawing>
      </w:r>
    </w:p>
    <w:p w:rsidR="00C92A94" w:rsidRDefault="00C92A94">
      <w:pPr>
        <w:rPr>
          <w:lang w:val="ru-RU"/>
        </w:rPr>
      </w:pPr>
    </w:p>
    <w:p w:rsidR="00046146" w:rsidRDefault="00046146">
      <w:pPr>
        <w:rPr>
          <w:lang w:val="ru-RU"/>
        </w:rPr>
      </w:pPr>
    </w:p>
    <w:p w:rsidR="00046146" w:rsidRDefault="00046146">
      <w:pPr>
        <w:rPr>
          <w:lang w:val="ru-RU"/>
        </w:rPr>
      </w:pPr>
    </w:p>
    <w:p w:rsidR="00046146" w:rsidRDefault="00FA472F">
      <w:pPr>
        <w:rPr>
          <w:lang w:val="ru-RU"/>
        </w:rPr>
      </w:pPr>
      <w:r w:rsidRPr="00FA472F">
        <w:rPr>
          <w:noProof/>
          <w:lang w:val="ru-RU" w:eastAsia="ru-RU"/>
        </w:rPr>
        <w:lastRenderedPageBreak/>
        <w:drawing>
          <wp:inline distT="0" distB="0" distL="0" distR="0">
            <wp:extent cx="5944399" cy="9386371"/>
            <wp:effectExtent l="0" t="0" r="0" b="571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9380096"/>
                    </a:xfrm>
                    <a:prstGeom prst="rect">
                      <a:avLst/>
                    </a:prstGeom>
                    <a:noFill/>
                    <a:ln>
                      <a:noFill/>
                    </a:ln>
                  </pic:spPr>
                </pic:pic>
              </a:graphicData>
            </a:graphic>
          </wp:inline>
        </w:drawing>
      </w:r>
    </w:p>
    <w:p w:rsidR="00FA472F" w:rsidRDefault="00FA472F">
      <w:pPr>
        <w:rPr>
          <w:lang w:val="ru-RU"/>
        </w:rPr>
      </w:pPr>
      <w:r w:rsidRPr="00FA472F">
        <w:rPr>
          <w:noProof/>
          <w:lang w:val="ru-RU" w:eastAsia="ru-RU"/>
        </w:rPr>
        <w:lastRenderedPageBreak/>
        <w:drawing>
          <wp:inline distT="0" distB="0" distL="0" distR="0">
            <wp:extent cx="5940425" cy="5285828"/>
            <wp:effectExtent l="0" t="0" r="317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285828"/>
                    </a:xfrm>
                    <a:prstGeom prst="rect">
                      <a:avLst/>
                    </a:prstGeom>
                    <a:noFill/>
                    <a:ln>
                      <a:noFill/>
                    </a:ln>
                  </pic:spPr>
                </pic:pic>
              </a:graphicData>
            </a:graphic>
          </wp:inline>
        </w:drawing>
      </w:r>
    </w:p>
    <w:p w:rsidR="00FA472F" w:rsidRDefault="00FA472F">
      <w:pPr>
        <w:rPr>
          <w:lang w:val="ru-RU"/>
        </w:rPr>
      </w:pPr>
    </w:p>
    <w:p w:rsidR="00046146" w:rsidRDefault="00FA472F">
      <w:pPr>
        <w:rPr>
          <w:lang w:val="ru-RU"/>
        </w:rPr>
      </w:pPr>
      <w:r w:rsidRPr="00FA472F">
        <w:rPr>
          <w:noProof/>
          <w:lang w:val="ru-RU" w:eastAsia="ru-RU"/>
        </w:rPr>
        <w:lastRenderedPageBreak/>
        <w:drawing>
          <wp:inline distT="0" distB="0" distL="0" distR="0">
            <wp:extent cx="5940425" cy="9144877"/>
            <wp:effectExtent l="0" t="0" r="317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9144877"/>
                    </a:xfrm>
                    <a:prstGeom prst="rect">
                      <a:avLst/>
                    </a:prstGeom>
                    <a:noFill/>
                    <a:ln>
                      <a:noFill/>
                    </a:ln>
                  </pic:spPr>
                </pic:pic>
              </a:graphicData>
            </a:graphic>
          </wp:inline>
        </w:drawing>
      </w:r>
      <w:r w:rsidRPr="00FA472F">
        <w:rPr>
          <w:noProof/>
          <w:lang w:val="ru-RU" w:eastAsia="ru-RU"/>
        </w:rPr>
        <w:lastRenderedPageBreak/>
        <w:drawing>
          <wp:inline distT="0" distB="0" distL="0" distR="0">
            <wp:extent cx="5940425" cy="4253529"/>
            <wp:effectExtent l="0" t="0" r="317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253529"/>
                    </a:xfrm>
                    <a:prstGeom prst="rect">
                      <a:avLst/>
                    </a:prstGeom>
                    <a:noFill/>
                    <a:ln>
                      <a:noFill/>
                    </a:ln>
                  </pic:spPr>
                </pic:pic>
              </a:graphicData>
            </a:graphic>
          </wp:inline>
        </w:drawing>
      </w: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FA472F">
      <w:pPr>
        <w:rPr>
          <w:lang w:val="ru-RU"/>
        </w:rPr>
        <w:sectPr w:rsidR="00046146" w:rsidSect="00C92A94">
          <w:pgSz w:w="11906" w:h="16838"/>
          <w:pgMar w:top="1134" w:right="850" w:bottom="142" w:left="1701" w:header="708" w:footer="708" w:gutter="0"/>
          <w:cols w:space="708"/>
          <w:docGrid w:linePitch="360"/>
        </w:sectPr>
      </w:pPr>
      <w:r w:rsidRPr="00FA472F">
        <w:rPr>
          <w:noProof/>
          <w:lang w:val="ru-RU" w:eastAsia="ru-RU"/>
        </w:rPr>
        <w:lastRenderedPageBreak/>
        <w:drawing>
          <wp:inline distT="0" distB="0" distL="0" distR="0">
            <wp:extent cx="5940425" cy="8542676"/>
            <wp:effectExtent l="0" t="0" r="317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542676"/>
                    </a:xfrm>
                    <a:prstGeom prst="rect">
                      <a:avLst/>
                    </a:prstGeom>
                    <a:noFill/>
                    <a:ln>
                      <a:noFill/>
                    </a:ln>
                  </pic:spPr>
                </pic:pic>
              </a:graphicData>
            </a:graphic>
          </wp:inline>
        </w:drawing>
      </w:r>
      <w:r w:rsidRPr="00FA472F">
        <w:rPr>
          <w:noProof/>
          <w:lang w:val="ru-RU" w:eastAsia="ru-RU"/>
        </w:rPr>
        <w:lastRenderedPageBreak/>
        <w:drawing>
          <wp:inline distT="0" distB="0" distL="0" distR="0">
            <wp:extent cx="5940425" cy="4543330"/>
            <wp:effectExtent l="0" t="0" r="317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543330"/>
                    </a:xfrm>
                    <a:prstGeom prst="rect">
                      <a:avLst/>
                    </a:prstGeom>
                    <a:noFill/>
                    <a:ln>
                      <a:noFill/>
                    </a:ln>
                  </pic:spPr>
                </pic:pic>
              </a:graphicData>
            </a:graphic>
          </wp:inline>
        </w:drawing>
      </w:r>
    </w:p>
    <w:p w:rsidR="00046146" w:rsidRDefault="00FA472F">
      <w:pPr>
        <w:rPr>
          <w:lang w:val="ru-RU"/>
        </w:rPr>
      </w:pPr>
      <w:r w:rsidRPr="00FA472F">
        <w:rPr>
          <w:noProof/>
          <w:lang w:val="ru-RU" w:eastAsia="ru-RU"/>
        </w:rPr>
        <w:lastRenderedPageBreak/>
        <w:drawing>
          <wp:inline distT="0" distB="0" distL="0" distR="0">
            <wp:extent cx="9817100" cy="6636757"/>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7100" cy="6636757"/>
                    </a:xfrm>
                    <a:prstGeom prst="rect">
                      <a:avLst/>
                    </a:prstGeom>
                    <a:noFill/>
                    <a:ln>
                      <a:noFill/>
                    </a:ln>
                  </pic:spPr>
                </pic:pic>
              </a:graphicData>
            </a:graphic>
          </wp:inline>
        </w:drawing>
      </w:r>
    </w:p>
    <w:p w:rsidR="00046146" w:rsidRDefault="00046146">
      <w:pPr>
        <w:rPr>
          <w:lang w:val="ru-RU"/>
        </w:rPr>
      </w:pPr>
    </w:p>
    <w:p w:rsidR="00046146" w:rsidRDefault="00046146">
      <w:pPr>
        <w:rPr>
          <w:lang w:val="ru-RU"/>
        </w:rPr>
      </w:pPr>
      <w:r w:rsidRPr="00046146">
        <w:rPr>
          <w:noProof/>
          <w:lang w:val="ru-RU" w:eastAsia="ru-RU"/>
        </w:rPr>
        <w:lastRenderedPageBreak/>
        <w:drawing>
          <wp:inline distT="0" distB="0" distL="0" distR="0">
            <wp:extent cx="9817100" cy="6736143"/>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7100" cy="6736143"/>
                    </a:xfrm>
                    <a:prstGeom prst="rect">
                      <a:avLst/>
                    </a:prstGeom>
                    <a:noFill/>
                    <a:ln>
                      <a:noFill/>
                    </a:ln>
                  </pic:spPr>
                </pic:pic>
              </a:graphicData>
            </a:graphic>
          </wp:inline>
        </w:drawing>
      </w:r>
    </w:p>
    <w:p w:rsidR="00046146" w:rsidRDefault="00046146">
      <w:pPr>
        <w:rPr>
          <w:lang w:val="ru-RU"/>
        </w:rPr>
      </w:pPr>
    </w:p>
    <w:p w:rsidR="00046146" w:rsidRDefault="00046146">
      <w:pPr>
        <w:rPr>
          <w:lang w:val="ru-RU"/>
        </w:rPr>
      </w:pPr>
      <w:r w:rsidRPr="00046146">
        <w:rPr>
          <w:noProof/>
          <w:lang w:val="ru-RU" w:eastAsia="ru-RU"/>
        </w:rPr>
        <w:drawing>
          <wp:inline distT="0" distB="0" distL="0" distR="0">
            <wp:extent cx="9816029" cy="6527638"/>
            <wp:effectExtent l="0" t="0" r="0" b="698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7100" cy="6528350"/>
                    </a:xfrm>
                    <a:prstGeom prst="rect">
                      <a:avLst/>
                    </a:prstGeom>
                    <a:noFill/>
                    <a:ln>
                      <a:noFill/>
                    </a:ln>
                  </pic:spPr>
                </pic:pic>
              </a:graphicData>
            </a:graphic>
          </wp:inline>
        </w:drawing>
      </w:r>
    </w:p>
    <w:p w:rsidR="00046146" w:rsidRDefault="00FA472F">
      <w:pPr>
        <w:rPr>
          <w:lang w:val="ru-RU"/>
        </w:rPr>
      </w:pPr>
      <w:r w:rsidRPr="00FA472F">
        <w:rPr>
          <w:noProof/>
          <w:lang w:val="ru-RU" w:eastAsia="ru-RU"/>
        </w:rPr>
        <w:lastRenderedPageBreak/>
        <w:drawing>
          <wp:inline distT="0" distB="0" distL="0" distR="0">
            <wp:extent cx="7205032" cy="6422483"/>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5345" cy="6422762"/>
                    </a:xfrm>
                    <a:prstGeom prst="rect">
                      <a:avLst/>
                    </a:prstGeom>
                    <a:noFill/>
                    <a:ln>
                      <a:noFill/>
                    </a:ln>
                  </pic:spPr>
                </pic:pic>
              </a:graphicData>
            </a:graphic>
          </wp:inline>
        </w:drawing>
      </w: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Pr="00046146" w:rsidRDefault="00046146" w:rsidP="00046146">
      <w:pPr>
        <w:jc w:val="right"/>
        <w:rPr>
          <w:lang w:val="ru-RU" w:eastAsia="ru-RU"/>
        </w:rPr>
      </w:pPr>
      <w:r w:rsidRPr="00046146">
        <w:rPr>
          <w:lang w:val="ru-RU" w:eastAsia="ru-RU"/>
        </w:rPr>
        <w:t xml:space="preserve">                                                                                                                            Приложение № 20                                                                                               </w:t>
      </w:r>
    </w:p>
    <w:p w:rsidR="00046146" w:rsidRPr="00046146" w:rsidRDefault="00046146" w:rsidP="00046146">
      <w:pPr>
        <w:jc w:val="right"/>
        <w:rPr>
          <w:lang w:val="ru-RU" w:eastAsia="ru-RU"/>
        </w:rPr>
      </w:pPr>
      <w:r w:rsidRPr="00046146">
        <w:rPr>
          <w:lang w:val="ru-RU" w:eastAsia="ru-RU"/>
        </w:rPr>
        <w:t xml:space="preserve"> к решению  №</w:t>
      </w:r>
      <w:r w:rsidR="00FA472F">
        <w:rPr>
          <w:lang w:val="ru-RU" w:eastAsia="ru-RU"/>
        </w:rPr>
        <w:t xml:space="preserve"> 17-3</w:t>
      </w:r>
      <w:r w:rsidRPr="00046146">
        <w:rPr>
          <w:lang w:val="ru-RU" w:eastAsia="ru-RU"/>
        </w:rPr>
        <w:t xml:space="preserve">     от  «</w:t>
      </w:r>
      <w:r w:rsidR="00FA472F">
        <w:rPr>
          <w:lang w:val="ru-RU" w:eastAsia="ru-RU"/>
        </w:rPr>
        <w:t>20</w:t>
      </w:r>
      <w:r w:rsidRPr="00046146">
        <w:rPr>
          <w:lang w:val="ru-RU" w:eastAsia="ru-RU"/>
        </w:rPr>
        <w:t xml:space="preserve">  »</w:t>
      </w:r>
      <w:r w:rsidR="00FA472F">
        <w:rPr>
          <w:lang w:val="ru-RU" w:eastAsia="ru-RU"/>
        </w:rPr>
        <w:t xml:space="preserve"> ноября</w:t>
      </w:r>
      <w:r w:rsidRPr="00046146">
        <w:rPr>
          <w:lang w:val="ru-RU" w:eastAsia="ru-RU"/>
        </w:rPr>
        <w:t xml:space="preserve">  2020г. «О бюджете </w:t>
      </w:r>
      <w:proofErr w:type="gramStart"/>
      <w:r w:rsidRPr="00046146">
        <w:rPr>
          <w:lang w:val="ru-RU" w:eastAsia="ru-RU"/>
        </w:rPr>
        <w:t>муниципального</w:t>
      </w:r>
      <w:proofErr w:type="gramEnd"/>
    </w:p>
    <w:p w:rsidR="00046146" w:rsidRPr="00046146" w:rsidRDefault="00046146" w:rsidP="00046146">
      <w:pPr>
        <w:jc w:val="right"/>
        <w:rPr>
          <w:lang w:val="ru-RU" w:eastAsia="ru-RU"/>
        </w:rPr>
      </w:pPr>
      <w:r w:rsidRPr="00046146">
        <w:rPr>
          <w:lang w:val="ru-RU" w:eastAsia="ru-RU"/>
        </w:rPr>
        <w:t>образования  Каракокшинское сельское поселение</w:t>
      </w:r>
    </w:p>
    <w:p w:rsidR="00046146" w:rsidRPr="00046146" w:rsidRDefault="00046146" w:rsidP="00046146">
      <w:pPr>
        <w:jc w:val="right"/>
        <w:rPr>
          <w:lang w:val="ru-RU" w:eastAsia="ru-RU"/>
        </w:rPr>
      </w:pPr>
      <w:r w:rsidRPr="00046146">
        <w:rPr>
          <w:lang w:val="ru-RU" w:eastAsia="ru-RU"/>
        </w:rPr>
        <w:t xml:space="preserve"> на 2021 год и на плановый  период 2022 и 2023 годов» </w:t>
      </w:r>
    </w:p>
    <w:p w:rsidR="00046146" w:rsidRPr="00046146" w:rsidRDefault="00046146" w:rsidP="00046146">
      <w:pPr>
        <w:jc w:val="right"/>
        <w:rPr>
          <w:lang w:val="ru-RU" w:eastAsia="ru-RU"/>
        </w:rPr>
      </w:pPr>
    </w:p>
    <w:p w:rsidR="00046146" w:rsidRPr="00046146" w:rsidRDefault="00046146" w:rsidP="00046146">
      <w:pPr>
        <w:rPr>
          <w:b/>
          <w:lang w:val="ru-RU" w:eastAsia="ru-RU"/>
        </w:rPr>
      </w:pPr>
      <w:r w:rsidRPr="00046146">
        <w:rPr>
          <w:b/>
          <w:lang w:val="ru-RU" w:eastAsia="ru-RU"/>
        </w:rPr>
        <w:t xml:space="preserve">                        Верхний  предел  внутреннего  долга  на  1 января  2023 года</w:t>
      </w:r>
    </w:p>
    <w:p w:rsidR="00046146" w:rsidRPr="00046146" w:rsidRDefault="00046146" w:rsidP="00046146">
      <w:pPr>
        <w:rPr>
          <w:b/>
          <w:lang w:val="ru-RU" w:eastAsia="ru-RU"/>
        </w:rPr>
      </w:pPr>
    </w:p>
    <w:p w:rsidR="00046146" w:rsidRPr="00046146" w:rsidRDefault="00046146" w:rsidP="00046146">
      <w:pPr>
        <w:rPr>
          <w:lang w:val="ru-RU" w:eastAsia="ru-RU"/>
        </w:rPr>
      </w:pPr>
      <w:r w:rsidRPr="00046146">
        <w:rPr>
          <w:lang w:val="ru-RU" w:eastAsia="ru-RU"/>
        </w:rPr>
        <w:t xml:space="preserve">                                                                                                                              (тыс</w:t>
      </w:r>
      <w:proofErr w:type="gramStart"/>
      <w:r w:rsidRPr="00046146">
        <w:rPr>
          <w:lang w:val="ru-RU" w:eastAsia="ru-RU"/>
        </w:rPr>
        <w:t>.р</w:t>
      </w:r>
      <w:proofErr w:type="gramEnd"/>
      <w:r w:rsidRPr="00046146">
        <w:rPr>
          <w:lang w:val="ru-RU" w:eastAsia="ru-RU"/>
        </w:rPr>
        <w:t>уб.)</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6146" w:rsidRPr="00046146" w:rsidTr="00FA472F">
        <w:tc>
          <w:tcPr>
            <w:tcW w:w="4785" w:type="dxa"/>
          </w:tcPr>
          <w:p w:rsidR="00046146" w:rsidRPr="00046146" w:rsidRDefault="00046146" w:rsidP="00FA472F">
            <w:pPr>
              <w:rPr>
                <w:lang w:val="ru-RU" w:eastAsia="ru-RU"/>
              </w:rPr>
            </w:pPr>
            <w:r w:rsidRPr="00046146">
              <w:rPr>
                <w:lang w:val="ru-RU" w:eastAsia="ru-RU"/>
              </w:rPr>
              <w:t>Кредиты коммерческих  банков</w:t>
            </w:r>
          </w:p>
        </w:tc>
        <w:tc>
          <w:tcPr>
            <w:tcW w:w="4786" w:type="dxa"/>
          </w:tcPr>
          <w:p w:rsidR="00046146" w:rsidRPr="00046146" w:rsidRDefault="00046146" w:rsidP="00FA472F">
            <w:pPr>
              <w:jc w:val="center"/>
              <w:rPr>
                <w:lang w:val="ru-RU" w:eastAsia="ru-RU"/>
              </w:rPr>
            </w:pPr>
            <w:r w:rsidRPr="00046146">
              <w:rPr>
                <w:lang w:val="ru-RU" w:eastAsia="ru-RU"/>
              </w:rPr>
              <w:t>0</w:t>
            </w:r>
          </w:p>
        </w:tc>
      </w:tr>
      <w:tr w:rsidR="00046146" w:rsidRPr="00046146" w:rsidTr="00FA472F">
        <w:tc>
          <w:tcPr>
            <w:tcW w:w="4785" w:type="dxa"/>
          </w:tcPr>
          <w:p w:rsidR="00046146" w:rsidRPr="00046146" w:rsidRDefault="00046146" w:rsidP="00FA472F">
            <w:pPr>
              <w:rPr>
                <w:lang w:val="ru-RU" w:eastAsia="ru-RU"/>
              </w:rPr>
            </w:pPr>
            <w:r w:rsidRPr="00046146">
              <w:rPr>
                <w:lang w:val="ru-RU" w:eastAsia="ru-RU"/>
              </w:rPr>
              <w:t>Бюджетные кредиты, полученные из республиканского бюджета</w:t>
            </w:r>
          </w:p>
        </w:tc>
        <w:tc>
          <w:tcPr>
            <w:tcW w:w="4786" w:type="dxa"/>
          </w:tcPr>
          <w:p w:rsidR="00046146" w:rsidRPr="00046146" w:rsidRDefault="00046146" w:rsidP="00FA472F">
            <w:pPr>
              <w:jc w:val="center"/>
              <w:rPr>
                <w:lang w:val="ru-RU" w:eastAsia="ru-RU"/>
              </w:rPr>
            </w:pPr>
          </w:p>
          <w:p w:rsidR="00046146" w:rsidRPr="00046146" w:rsidRDefault="00046146" w:rsidP="00FA472F">
            <w:pPr>
              <w:jc w:val="center"/>
              <w:rPr>
                <w:lang w:eastAsia="ru-RU"/>
              </w:rPr>
            </w:pPr>
            <w:r w:rsidRPr="00046146">
              <w:rPr>
                <w:lang w:val="ru-RU" w:eastAsia="ru-RU"/>
              </w:rPr>
              <w:t>0</w:t>
            </w:r>
          </w:p>
        </w:tc>
      </w:tr>
      <w:tr w:rsidR="00046146" w:rsidRPr="00046146" w:rsidTr="00FA472F">
        <w:tc>
          <w:tcPr>
            <w:tcW w:w="4785" w:type="dxa"/>
          </w:tcPr>
          <w:p w:rsidR="00046146" w:rsidRPr="00046146" w:rsidRDefault="00046146" w:rsidP="00FA472F">
            <w:pPr>
              <w:rPr>
                <w:lang w:val="ru-RU" w:eastAsia="ru-RU"/>
              </w:rPr>
            </w:pPr>
            <w:r w:rsidRPr="00046146">
              <w:rPr>
                <w:lang w:val="ru-RU" w:eastAsia="ru-RU"/>
              </w:rPr>
              <w:t xml:space="preserve">Итого:                                                                      </w:t>
            </w:r>
          </w:p>
        </w:tc>
        <w:tc>
          <w:tcPr>
            <w:tcW w:w="4786" w:type="dxa"/>
          </w:tcPr>
          <w:p w:rsidR="00046146" w:rsidRPr="00046146" w:rsidRDefault="00046146" w:rsidP="00FA472F">
            <w:pPr>
              <w:jc w:val="center"/>
              <w:rPr>
                <w:lang w:eastAsia="ru-RU"/>
              </w:rPr>
            </w:pPr>
            <w:r w:rsidRPr="00046146">
              <w:rPr>
                <w:lang w:val="ru-RU" w:eastAsia="ru-RU"/>
              </w:rPr>
              <w:t>0</w:t>
            </w:r>
          </w:p>
        </w:tc>
      </w:tr>
    </w:tbl>
    <w:p w:rsidR="00046146" w:rsidRPr="00046146" w:rsidRDefault="00046146" w:rsidP="00046146">
      <w:pPr>
        <w:rPr>
          <w:lang w:eastAsia="ru-RU"/>
        </w:rPr>
      </w:pPr>
    </w:p>
    <w:p w:rsidR="00046146" w:rsidRPr="00046146" w:rsidRDefault="00046146" w:rsidP="00046146">
      <w:pPr>
        <w:rPr>
          <w:lang w:eastAsia="ru-RU"/>
        </w:rPr>
      </w:pPr>
    </w:p>
    <w:p w:rsidR="00046146" w:rsidRPr="00046146" w:rsidRDefault="00046146" w:rsidP="00046146">
      <w:pPr>
        <w:rPr>
          <w:lang w:eastAsia="ru-RU"/>
        </w:rPr>
      </w:pPr>
    </w:p>
    <w:p w:rsidR="00046146" w:rsidRPr="00046146" w:rsidRDefault="00046146" w:rsidP="00046146">
      <w:pPr>
        <w:rPr>
          <w:b/>
          <w:lang w:val="ru-RU" w:eastAsia="ru-RU"/>
        </w:rPr>
      </w:pPr>
      <w:r w:rsidRPr="00046146">
        <w:rPr>
          <w:b/>
          <w:lang w:val="ru-RU" w:eastAsia="ru-RU"/>
        </w:rPr>
        <w:t xml:space="preserve">                        Верхний  предел  внутреннего  долга  на  1 января  2024 года</w:t>
      </w:r>
    </w:p>
    <w:p w:rsidR="00046146" w:rsidRPr="00046146" w:rsidRDefault="00046146" w:rsidP="00046146">
      <w:pPr>
        <w:rPr>
          <w:b/>
          <w:lang w:val="ru-RU" w:eastAsia="ru-RU"/>
        </w:rPr>
      </w:pPr>
    </w:p>
    <w:p w:rsidR="00046146" w:rsidRPr="00046146" w:rsidRDefault="00046146" w:rsidP="00046146">
      <w:pPr>
        <w:rPr>
          <w:lang w:val="ru-RU" w:eastAsia="ru-RU"/>
        </w:rPr>
      </w:pPr>
      <w:r w:rsidRPr="00046146">
        <w:rPr>
          <w:lang w:val="ru-RU" w:eastAsia="ru-RU"/>
        </w:rPr>
        <w:t xml:space="preserve">                                                                                                                              (тыс</w:t>
      </w:r>
      <w:proofErr w:type="gramStart"/>
      <w:r w:rsidRPr="00046146">
        <w:rPr>
          <w:lang w:val="ru-RU" w:eastAsia="ru-RU"/>
        </w:rPr>
        <w:t>.р</w:t>
      </w:r>
      <w:proofErr w:type="gramEnd"/>
      <w:r w:rsidRPr="00046146">
        <w:rPr>
          <w:lang w:val="ru-RU" w:eastAsia="ru-RU"/>
        </w:rPr>
        <w:t>уб.)</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6146" w:rsidRPr="00046146" w:rsidTr="00FA472F">
        <w:tc>
          <w:tcPr>
            <w:tcW w:w="4785" w:type="dxa"/>
          </w:tcPr>
          <w:p w:rsidR="00046146" w:rsidRPr="00046146" w:rsidRDefault="00046146" w:rsidP="00FA472F">
            <w:pPr>
              <w:rPr>
                <w:lang w:val="ru-RU" w:eastAsia="ru-RU"/>
              </w:rPr>
            </w:pPr>
            <w:r w:rsidRPr="00046146">
              <w:rPr>
                <w:lang w:val="ru-RU" w:eastAsia="ru-RU"/>
              </w:rPr>
              <w:t>Кредиты коммерческих  банков</w:t>
            </w:r>
          </w:p>
        </w:tc>
        <w:tc>
          <w:tcPr>
            <w:tcW w:w="4786" w:type="dxa"/>
          </w:tcPr>
          <w:p w:rsidR="00046146" w:rsidRPr="00046146" w:rsidRDefault="00046146" w:rsidP="00FA472F">
            <w:pPr>
              <w:jc w:val="center"/>
              <w:rPr>
                <w:lang w:val="ru-RU" w:eastAsia="ru-RU"/>
              </w:rPr>
            </w:pPr>
            <w:r w:rsidRPr="00046146">
              <w:rPr>
                <w:lang w:val="ru-RU" w:eastAsia="ru-RU"/>
              </w:rPr>
              <w:t>0</w:t>
            </w:r>
          </w:p>
        </w:tc>
      </w:tr>
      <w:tr w:rsidR="00046146" w:rsidRPr="00046146" w:rsidTr="00FA472F">
        <w:tc>
          <w:tcPr>
            <w:tcW w:w="4785" w:type="dxa"/>
          </w:tcPr>
          <w:p w:rsidR="00046146" w:rsidRPr="00046146" w:rsidRDefault="00046146" w:rsidP="00FA472F">
            <w:pPr>
              <w:rPr>
                <w:lang w:val="ru-RU" w:eastAsia="ru-RU"/>
              </w:rPr>
            </w:pPr>
            <w:r w:rsidRPr="00046146">
              <w:rPr>
                <w:lang w:val="ru-RU" w:eastAsia="ru-RU"/>
              </w:rPr>
              <w:t>Бюджетные кредиты, полученные из республиканского бюджета</w:t>
            </w:r>
          </w:p>
        </w:tc>
        <w:tc>
          <w:tcPr>
            <w:tcW w:w="4786" w:type="dxa"/>
          </w:tcPr>
          <w:p w:rsidR="00046146" w:rsidRPr="00046146" w:rsidRDefault="00046146" w:rsidP="00FA472F">
            <w:pPr>
              <w:jc w:val="center"/>
              <w:rPr>
                <w:lang w:val="ru-RU" w:eastAsia="ru-RU"/>
              </w:rPr>
            </w:pPr>
          </w:p>
          <w:p w:rsidR="00046146" w:rsidRPr="00046146" w:rsidRDefault="00046146" w:rsidP="00FA472F">
            <w:pPr>
              <w:jc w:val="center"/>
              <w:rPr>
                <w:lang w:eastAsia="ru-RU"/>
              </w:rPr>
            </w:pPr>
            <w:r w:rsidRPr="00046146">
              <w:rPr>
                <w:lang w:val="ru-RU" w:eastAsia="ru-RU"/>
              </w:rPr>
              <w:t>0</w:t>
            </w:r>
          </w:p>
        </w:tc>
      </w:tr>
      <w:tr w:rsidR="00046146" w:rsidRPr="00046146" w:rsidTr="00FA472F">
        <w:tc>
          <w:tcPr>
            <w:tcW w:w="4785" w:type="dxa"/>
          </w:tcPr>
          <w:p w:rsidR="00046146" w:rsidRPr="00046146" w:rsidRDefault="00046146" w:rsidP="00FA472F">
            <w:pPr>
              <w:rPr>
                <w:lang w:val="ru-RU" w:eastAsia="ru-RU"/>
              </w:rPr>
            </w:pPr>
            <w:r w:rsidRPr="00046146">
              <w:rPr>
                <w:lang w:val="ru-RU" w:eastAsia="ru-RU"/>
              </w:rPr>
              <w:t xml:space="preserve">Итого:                                                                      </w:t>
            </w:r>
          </w:p>
        </w:tc>
        <w:tc>
          <w:tcPr>
            <w:tcW w:w="4786" w:type="dxa"/>
          </w:tcPr>
          <w:p w:rsidR="00046146" w:rsidRPr="00046146" w:rsidRDefault="00046146" w:rsidP="00FA472F">
            <w:pPr>
              <w:jc w:val="center"/>
              <w:rPr>
                <w:lang w:eastAsia="ru-RU"/>
              </w:rPr>
            </w:pPr>
            <w:r w:rsidRPr="00046146">
              <w:rPr>
                <w:lang w:val="ru-RU" w:eastAsia="ru-RU"/>
              </w:rPr>
              <w:t>0</w:t>
            </w:r>
          </w:p>
        </w:tc>
      </w:tr>
    </w:tbl>
    <w:p w:rsidR="00046146" w:rsidRPr="00046146" w:rsidRDefault="00046146" w:rsidP="00046146">
      <w:pPr>
        <w:rPr>
          <w:lang w:val="ru-RU" w:eastAsia="ru-RU"/>
        </w:rPr>
      </w:pPr>
    </w:p>
    <w:p w:rsidR="00046146" w:rsidRPr="00046146" w:rsidRDefault="00046146" w:rsidP="00046146">
      <w:pPr>
        <w:rPr>
          <w:lang w:eastAsia="ru-RU"/>
        </w:rPr>
      </w:pPr>
    </w:p>
    <w:p w:rsidR="00046146" w:rsidRPr="00046146" w:rsidRDefault="00046146" w:rsidP="00046146">
      <w:pPr>
        <w:rPr>
          <w:lang w:eastAsia="ru-RU"/>
        </w:rPr>
      </w:pPr>
    </w:p>
    <w:p w:rsidR="00046146" w:rsidRDefault="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p w:rsidR="00046146" w:rsidRDefault="00046146" w:rsidP="00046146">
      <w:pPr>
        <w:rPr>
          <w:lang w:val="ru-RU"/>
        </w:rPr>
      </w:pPr>
    </w:p>
    <w:tbl>
      <w:tblPr>
        <w:tblW w:w="15408" w:type="dxa"/>
        <w:tblLook w:val="00A0"/>
      </w:tblPr>
      <w:tblGrid>
        <w:gridCol w:w="4785"/>
        <w:gridCol w:w="10623"/>
      </w:tblGrid>
      <w:tr w:rsidR="00046146" w:rsidRPr="00704B06" w:rsidTr="00FA472F">
        <w:tc>
          <w:tcPr>
            <w:tcW w:w="4785" w:type="dxa"/>
          </w:tcPr>
          <w:p w:rsidR="00046146" w:rsidRDefault="00046146" w:rsidP="00FA472F">
            <w:pPr>
              <w:rPr>
                <w:lang w:val="ru-RU" w:eastAsia="ru-RU"/>
              </w:rPr>
            </w:pPr>
          </w:p>
          <w:p w:rsidR="00046146" w:rsidRDefault="00046146" w:rsidP="00FA472F">
            <w:pPr>
              <w:rPr>
                <w:lang w:val="ru-RU" w:eastAsia="ru-RU"/>
              </w:rPr>
            </w:pPr>
          </w:p>
          <w:p w:rsidR="00046146" w:rsidRDefault="00046146" w:rsidP="00FA472F">
            <w:pPr>
              <w:rPr>
                <w:lang w:val="ru-RU" w:eastAsia="ru-RU"/>
              </w:rPr>
            </w:pPr>
          </w:p>
          <w:p w:rsidR="00046146" w:rsidRDefault="00046146" w:rsidP="00FA472F">
            <w:pPr>
              <w:rPr>
                <w:lang w:val="ru-RU" w:eastAsia="ru-RU"/>
              </w:rPr>
            </w:pPr>
          </w:p>
          <w:p w:rsidR="00046146" w:rsidRPr="00046146" w:rsidRDefault="00046146" w:rsidP="00FA472F">
            <w:pPr>
              <w:rPr>
                <w:lang w:val="ru-RU" w:eastAsia="ru-RU"/>
              </w:rPr>
            </w:pPr>
          </w:p>
        </w:tc>
        <w:tc>
          <w:tcPr>
            <w:tcW w:w="10623" w:type="dxa"/>
          </w:tcPr>
          <w:p w:rsidR="00046146" w:rsidRPr="00046146" w:rsidRDefault="00046146" w:rsidP="00FA472F">
            <w:pPr>
              <w:jc w:val="right"/>
              <w:rPr>
                <w:lang w:val="ru-RU" w:eastAsia="ru-RU"/>
              </w:rPr>
            </w:pPr>
            <w:r w:rsidRPr="00046146">
              <w:rPr>
                <w:lang w:val="ru-RU" w:eastAsia="ru-RU"/>
              </w:rPr>
              <w:t xml:space="preserve">Приложение № 21                                                                                                </w:t>
            </w:r>
          </w:p>
          <w:p w:rsidR="00046146" w:rsidRPr="00046146" w:rsidRDefault="00046146" w:rsidP="00FA472F">
            <w:pPr>
              <w:jc w:val="right"/>
              <w:rPr>
                <w:lang w:val="ru-RU" w:eastAsia="ru-RU"/>
              </w:rPr>
            </w:pPr>
            <w:r w:rsidRPr="00046146">
              <w:rPr>
                <w:lang w:val="ru-RU" w:eastAsia="ru-RU"/>
              </w:rPr>
              <w:t xml:space="preserve"> к решению сессии № </w:t>
            </w:r>
            <w:r w:rsidR="00FA472F">
              <w:rPr>
                <w:lang w:val="ru-RU" w:eastAsia="ru-RU"/>
              </w:rPr>
              <w:t>17-3</w:t>
            </w:r>
            <w:r w:rsidRPr="00046146">
              <w:rPr>
                <w:lang w:val="ru-RU" w:eastAsia="ru-RU"/>
              </w:rPr>
              <w:t xml:space="preserve">   от " </w:t>
            </w:r>
            <w:r w:rsidR="00FA472F">
              <w:rPr>
                <w:lang w:val="ru-RU" w:eastAsia="ru-RU"/>
              </w:rPr>
              <w:t>20</w:t>
            </w:r>
            <w:r w:rsidRPr="00046146">
              <w:rPr>
                <w:lang w:val="ru-RU" w:eastAsia="ru-RU"/>
              </w:rPr>
              <w:t xml:space="preserve">  "</w:t>
            </w:r>
            <w:r w:rsidR="00FA472F">
              <w:rPr>
                <w:lang w:val="ru-RU" w:eastAsia="ru-RU"/>
              </w:rPr>
              <w:t xml:space="preserve">ноября </w:t>
            </w:r>
            <w:r w:rsidRPr="00046146">
              <w:rPr>
                <w:lang w:val="ru-RU" w:eastAsia="ru-RU"/>
              </w:rPr>
              <w:t xml:space="preserve"> 2020 г «О бюджете </w:t>
            </w:r>
          </w:p>
          <w:p w:rsidR="00046146" w:rsidRPr="00046146" w:rsidRDefault="00046146" w:rsidP="00FA472F">
            <w:pPr>
              <w:jc w:val="right"/>
              <w:rPr>
                <w:lang w:val="ru-RU" w:eastAsia="ru-RU"/>
              </w:rPr>
            </w:pPr>
            <w:r w:rsidRPr="00046146">
              <w:rPr>
                <w:lang w:val="ru-RU" w:eastAsia="ru-RU"/>
              </w:rPr>
              <w:t>муниципального образования Каракокшинское сельское поселение</w:t>
            </w:r>
          </w:p>
          <w:p w:rsidR="00046146" w:rsidRPr="00046146" w:rsidRDefault="00046146" w:rsidP="00FA472F">
            <w:pPr>
              <w:jc w:val="right"/>
              <w:rPr>
                <w:lang w:val="ru-RU" w:eastAsia="ru-RU"/>
              </w:rPr>
            </w:pPr>
            <w:r w:rsidRPr="00046146">
              <w:rPr>
                <w:lang w:val="ru-RU" w:eastAsia="ru-RU"/>
              </w:rPr>
              <w:t xml:space="preserve">на 2021 год и </w:t>
            </w:r>
            <w:proofErr w:type="gramStart"/>
            <w:r w:rsidRPr="00046146">
              <w:rPr>
                <w:lang w:val="ru-RU" w:eastAsia="ru-RU"/>
              </w:rPr>
              <w:t>на</w:t>
            </w:r>
            <w:proofErr w:type="gramEnd"/>
            <w:r w:rsidRPr="00046146">
              <w:rPr>
                <w:lang w:val="ru-RU" w:eastAsia="ru-RU"/>
              </w:rPr>
              <w:t xml:space="preserve"> плановый </w:t>
            </w:r>
          </w:p>
          <w:p w:rsidR="00046146" w:rsidRPr="00046146" w:rsidRDefault="00046146" w:rsidP="00FA472F">
            <w:pPr>
              <w:tabs>
                <w:tab w:val="left" w:pos="435"/>
                <w:tab w:val="right" w:pos="4569"/>
              </w:tabs>
              <w:jc w:val="right"/>
              <w:rPr>
                <w:lang w:val="ru-RU" w:eastAsia="ru-RU"/>
              </w:rPr>
            </w:pPr>
            <w:r w:rsidRPr="00046146">
              <w:rPr>
                <w:lang w:val="ru-RU" w:eastAsia="ru-RU"/>
              </w:rPr>
              <w:t>период 2022 и 2023 годов»</w:t>
            </w:r>
          </w:p>
        </w:tc>
      </w:tr>
    </w:tbl>
    <w:p w:rsidR="00046146" w:rsidRPr="00046146" w:rsidRDefault="00046146" w:rsidP="00046146">
      <w:pPr>
        <w:jc w:val="center"/>
        <w:rPr>
          <w:b/>
          <w:lang w:val="ru-RU" w:eastAsia="ru-RU"/>
        </w:rPr>
      </w:pPr>
      <w:r w:rsidRPr="00046146">
        <w:rPr>
          <w:b/>
          <w:lang w:val="ru-RU" w:eastAsia="ru-RU"/>
        </w:rPr>
        <w:t xml:space="preserve">Программа </w:t>
      </w:r>
    </w:p>
    <w:p w:rsidR="00046146" w:rsidRPr="00046146" w:rsidRDefault="00046146" w:rsidP="00046146">
      <w:pPr>
        <w:jc w:val="center"/>
        <w:rPr>
          <w:b/>
          <w:lang w:val="ru-RU" w:eastAsia="ru-RU"/>
        </w:rPr>
      </w:pPr>
      <w:r w:rsidRPr="00046146">
        <w:rPr>
          <w:b/>
          <w:lang w:val="ru-RU" w:eastAsia="ru-RU"/>
        </w:rPr>
        <w:t>муниципальных гарантий Каракокшинского сельского поселения на 2021 год</w:t>
      </w:r>
    </w:p>
    <w:p w:rsidR="00046146" w:rsidRPr="00046146" w:rsidRDefault="00046146" w:rsidP="00046146">
      <w:pPr>
        <w:jc w:val="center"/>
        <w:rPr>
          <w:b/>
          <w:lang w:val="ru-RU" w:eastAsia="ru-RU"/>
        </w:rPr>
      </w:pPr>
    </w:p>
    <w:p w:rsidR="00046146" w:rsidRPr="00046146" w:rsidRDefault="00046146" w:rsidP="00046146">
      <w:pPr>
        <w:numPr>
          <w:ilvl w:val="1"/>
          <w:numId w:val="6"/>
        </w:numPr>
        <w:rPr>
          <w:lang w:val="ru-RU" w:eastAsia="ru-RU"/>
        </w:rPr>
      </w:pPr>
      <w:r w:rsidRPr="00046146">
        <w:rPr>
          <w:b/>
          <w:lang w:val="ru-RU" w:eastAsia="ru-RU"/>
        </w:rPr>
        <w:t>Перечень подлежащих предоставлению муниципальных гарантий Каракокшинского сельского поселения на 2021 год</w:t>
      </w: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892"/>
        <w:gridCol w:w="1782"/>
        <w:gridCol w:w="1961"/>
        <w:gridCol w:w="2582"/>
        <w:gridCol w:w="4128"/>
        <w:gridCol w:w="1902"/>
      </w:tblGrid>
      <w:tr w:rsidR="00046146" w:rsidRPr="00046146" w:rsidTr="00FA472F">
        <w:tc>
          <w:tcPr>
            <w:tcW w:w="543" w:type="dxa"/>
            <w:vMerge w:val="restart"/>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 xml:space="preserve">№ </w:t>
            </w:r>
            <w:proofErr w:type="gramStart"/>
            <w:r w:rsidRPr="00046146">
              <w:rPr>
                <w:lang w:val="ru-RU" w:eastAsia="ru-RU"/>
              </w:rPr>
              <w:t>п</w:t>
            </w:r>
            <w:proofErr w:type="gramEnd"/>
            <w:r w:rsidRPr="00046146">
              <w:rPr>
                <w:lang w:val="ru-RU" w:eastAsia="ru-RU"/>
              </w:rPr>
              <w:t>/п</w:t>
            </w:r>
          </w:p>
        </w:tc>
        <w:tc>
          <w:tcPr>
            <w:tcW w:w="1892" w:type="dxa"/>
            <w:vMerge w:val="restart"/>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Цель гарантирования</w:t>
            </w:r>
          </w:p>
        </w:tc>
        <w:tc>
          <w:tcPr>
            <w:tcW w:w="1782" w:type="dxa"/>
            <w:vMerge w:val="restart"/>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Наименование принципала</w:t>
            </w:r>
          </w:p>
        </w:tc>
        <w:tc>
          <w:tcPr>
            <w:tcW w:w="1961"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Сумма</w:t>
            </w:r>
          </w:p>
          <w:p w:rsidR="00046146" w:rsidRPr="00046146" w:rsidRDefault="00046146" w:rsidP="00FA472F">
            <w:pPr>
              <w:jc w:val="center"/>
              <w:rPr>
                <w:lang w:val="ru-RU" w:eastAsia="ru-RU"/>
              </w:rPr>
            </w:pPr>
            <w:r w:rsidRPr="00046146">
              <w:rPr>
                <w:lang w:val="ru-RU" w:eastAsia="ru-RU"/>
              </w:rPr>
              <w:t>гарантирования</w:t>
            </w:r>
          </w:p>
          <w:p w:rsidR="00046146" w:rsidRPr="00046146" w:rsidRDefault="00046146" w:rsidP="00FA472F">
            <w:pPr>
              <w:jc w:val="center"/>
              <w:rPr>
                <w:lang w:val="ru-RU" w:eastAsia="ru-RU"/>
              </w:rPr>
            </w:pPr>
            <w:r w:rsidRPr="00046146">
              <w:rPr>
                <w:lang w:val="ru-RU" w:eastAsia="ru-RU"/>
              </w:rPr>
              <w:t>(тыс</w:t>
            </w:r>
            <w:proofErr w:type="gramStart"/>
            <w:r w:rsidRPr="00046146">
              <w:rPr>
                <w:lang w:val="ru-RU" w:eastAsia="ru-RU"/>
              </w:rPr>
              <w:t>.р</w:t>
            </w:r>
            <w:proofErr w:type="gramEnd"/>
            <w:r w:rsidRPr="00046146">
              <w:rPr>
                <w:lang w:val="ru-RU" w:eastAsia="ru-RU"/>
              </w:rPr>
              <w:t>уб.)</w:t>
            </w:r>
          </w:p>
        </w:tc>
        <w:tc>
          <w:tcPr>
            <w:tcW w:w="258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Наличие права регрессного требования</w:t>
            </w:r>
          </w:p>
        </w:tc>
        <w:tc>
          <w:tcPr>
            <w:tcW w:w="4128"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 xml:space="preserve">Проверка </w:t>
            </w:r>
            <w:proofErr w:type="spellStart"/>
            <w:proofErr w:type="gramStart"/>
            <w:r w:rsidRPr="00046146">
              <w:rPr>
                <w:lang w:val="ru-RU" w:eastAsia="ru-RU"/>
              </w:rPr>
              <w:t>финан-сового</w:t>
            </w:r>
            <w:proofErr w:type="spellEnd"/>
            <w:proofErr w:type="gramEnd"/>
            <w:r w:rsidRPr="00046146">
              <w:rPr>
                <w:lang w:val="ru-RU" w:eastAsia="ru-RU"/>
              </w:rPr>
              <w:t xml:space="preserve"> состояния принципала</w:t>
            </w:r>
          </w:p>
        </w:tc>
        <w:tc>
          <w:tcPr>
            <w:tcW w:w="190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Иные условия</w:t>
            </w:r>
          </w:p>
          <w:p w:rsidR="00046146" w:rsidRPr="00046146" w:rsidRDefault="00046146" w:rsidP="00FA472F">
            <w:pPr>
              <w:jc w:val="center"/>
              <w:rPr>
                <w:lang w:val="ru-RU" w:eastAsia="ru-RU"/>
              </w:rPr>
            </w:pPr>
            <w:r w:rsidRPr="00046146">
              <w:rPr>
                <w:lang w:val="ru-RU" w:eastAsia="ru-RU"/>
              </w:rPr>
              <w:t>предоставления</w:t>
            </w:r>
          </w:p>
          <w:p w:rsidR="00046146" w:rsidRPr="00046146" w:rsidRDefault="00046146" w:rsidP="00FA472F">
            <w:pPr>
              <w:jc w:val="center"/>
              <w:rPr>
                <w:lang w:val="ru-RU" w:eastAsia="ru-RU"/>
              </w:rPr>
            </w:pPr>
            <w:r w:rsidRPr="00046146">
              <w:rPr>
                <w:lang w:val="ru-RU" w:eastAsia="ru-RU"/>
              </w:rPr>
              <w:t xml:space="preserve"> муниципальных</w:t>
            </w:r>
          </w:p>
          <w:p w:rsidR="00046146" w:rsidRPr="00046146" w:rsidRDefault="00046146" w:rsidP="00FA472F">
            <w:pPr>
              <w:jc w:val="center"/>
              <w:rPr>
                <w:lang w:val="ru-RU" w:eastAsia="ru-RU"/>
              </w:rPr>
            </w:pPr>
            <w:r w:rsidRPr="00046146">
              <w:rPr>
                <w:lang w:val="ru-RU" w:eastAsia="ru-RU"/>
              </w:rPr>
              <w:t>гарантий</w:t>
            </w:r>
          </w:p>
          <w:p w:rsidR="00046146" w:rsidRPr="00046146" w:rsidRDefault="00046146" w:rsidP="00FA472F">
            <w:pPr>
              <w:jc w:val="center"/>
              <w:rPr>
                <w:lang w:val="ru-RU" w:eastAsia="ru-RU"/>
              </w:rPr>
            </w:pPr>
          </w:p>
        </w:tc>
      </w:tr>
      <w:tr w:rsidR="00046146" w:rsidRPr="00046146" w:rsidTr="00FA472F">
        <w:tc>
          <w:tcPr>
            <w:tcW w:w="543" w:type="dxa"/>
            <w:vMerge/>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p>
        </w:tc>
        <w:tc>
          <w:tcPr>
            <w:tcW w:w="1892" w:type="dxa"/>
            <w:vMerge/>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p>
        </w:tc>
        <w:tc>
          <w:tcPr>
            <w:tcW w:w="1782" w:type="dxa"/>
            <w:vMerge/>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p>
        </w:tc>
        <w:tc>
          <w:tcPr>
            <w:tcW w:w="1961"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2021 год</w:t>
            </w:r>
          </w:p>
        </w:tc>
        <w:tc>
          <w:tcPr>
            <w:tcW w:w="258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p>
        </w:tc>
        <w:tc>
          <w:tcPr>
            <w:tcW w:w="4128"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p>
        </w:tc>
        <w:tc>
          <w:tcPr>
            <w:tcW w:w="190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p>
        </w:tc>
      </w:tr>
      <w:tr w:rsidR="00046146" w:rsidRPr="00046146" w:rsidTr="00FA472F">
        <w:tc>
          <w:tcPr>
            <w:tcW w:w="543"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1</w:t>
            </w:r>
          </w:p>
        </w:tc>
        <w:tc>
          <w:tcPr>
            <w:tcW w:w="189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2</w:t>
            </w:r>
          </w:p>
        </w:tc>
        <w:tc>
          <w:tcPr>
            <w:tcW w:w="178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3</w:t>
            </w:r>
          </w:p>
        </w:tc>
        <w:tc>
          <w:tcPr>
            <w:tcW w:w="1961"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6</w:t>
            </w:r>
          </w:p>
        </w:tc>
        <w:tc>
          <w:tcPr>
            <w:tcW w:w="258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7</w:t>
            </w:r>
          </w:p>
        </w:tc>
        <w:tc>
          <w:tcPr>
            <w:tcW w:w="4128"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8</w:t>
            </w:r>
          </w:p>
        </w:tc>
        <w:tc>
          <w:tcPr>
            <w:tcW w:w="190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9</w:t>
            </w:r>
          </w:p>
        </w:tc>
      </w:tr>
      <w:tr w:rsidR="00046146" w:rsidRPr="00046146" w:rsidTr="00FA472F">
        <w:tc>
          <w:tcPr>
            <w:tcW w:w="543"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1</w:t>
            </w:r>
          </w:p>
        </w:tc>
        <w:tc>
          <w:tcPr>
            <w:tcW w:w="189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c>
          <w:tcPr>
            <w:tcW w:w="178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c>
          <w:tcPr>
            <w:tcW w:w="1961"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c>
          <w:tcPr>
            <w:tcW w:w="258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c>
          <w:tcPr>
            <w:tcW w:w="4128"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c>
          <w:tcPr>
            <w:tcW w:w="1902"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r>
    </w:tbl>
    <w:p w:rsidR="00046146" w:rsidRPr="00046146" w:rsidRDefault="00046146" w:rsidP="00046146">
      <w:pPr>
        <w:rPr>
          <w:lang w:val="ru-RU" w:eastAsia="ru-RU"/>
        </w:rPr>
      </w:pPr>
    </w:p>
    <w:p w:rsidR="00046146" w:rsidRPr="00046146" w:rsidRDefault="00046146" w:rsidP="00046146">
      <w:pPr>
        <w:rPr>
          <w:b/>
          <w:lang w:val="ru-RU" w:eastAsia="ru-RU"/>
        </w:rPr>
      </w:pPr>
      <w:r w:rsidRPr="00046146">
        <w:rPr>
          <w:b/>
          <w:lang w:val="ru-RU" w:eastAsia="ru-RU"/>
        </w:rPr>
        <w:t>1.2. Общий объем бюджетных ассигнований, предусмотренных на исполнение муниципальных гарантий Каракокшинского сельского поселения на 2018 год по возможным гарантийным случаям, в 2021 году и на плановый период 2022 и 2023 годов, а также на исполнение гарантий по возможным гарантийным случаям, которые возникнут в будущем</w:t>
      </w:r>
    </w:p>
    <w:p w:rsidR="00046146" w:rsidRPr="00046146" w:rsidRDefault="00046146" w:rsidP="00046146">
      <w:pPr>
        <w:rPr>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5"/>
        <w:gridCol w:w="2464"/>
        <w:gridCol w:w="2464"/>
        <w:gridCol w:w="2465"/>
      </w:tblGrid>
      <w:tr w:rsidR="00046146" w:rsidRPr="00704B06" w:rsidTr="00FA472F">
        <w:tc>
          <w:tcPr>
            <w:tcW w:w="2464"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Исполнение муниципальных гарантий Каракокшинского сельского поселения на 2020 год</w:t>
            </w:r>
          </w:p>
        </w:tc>
        <w:tc>
          <w:tcPr>
            <w:tcW w:w="2464"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Объем бюджетных ассигнований на исполнение гарантий по возможным гарантийным случаям в 2020 году (тыс</w:t>
            </w:r>
            <w:proofErr w:type="gramStart"/>
            <w:r w:rsidRPr="00046146">
              <w:rPr>
                <w:lang w:val="ru-RU" w:eastAsia="ru-RU"/>
              </w:rPr>
              <w:t>.р</w:t>
            </w:r>
            <w:proofErr w:type="gramEnd"/>
            <w:r w:rsidRPr="00046146">
              <w:rPr>
                <w:lang w:val="ru-RU" w:eastAsia="ru-RU"/>
              </w:rPr>
              <w:t>уб.)</w:t>
            </w:r>
          </w:p>
        </w:tc>
        <w:tc>
          <w:tcPr>
            <w:tcW w:w="2465"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Объем бюджетных ассигнований на исполнение гарантий по возможным гарантийным случаям в 2021 году (тыс</w:t>
            </w:r>
            <w:proofErr w:type="gramStart"/>
            <w:r w:rsidRPr="00046146">
              <w:rPr>
                <w:lang w:val="ru-RU" w:eastAsia="ru-RU"/>
              </w:rPr>
              <w:t>.р</w:t>
            </w:r>
            <w:proofErr w:type="gramEnd"/>
            <w:r w:rsidRPr="00046146">
              <w:rPr>
                <w:lang w:val="ru-RU" w:eastAsia="ru-RU"/>
              </w:rPr>
              <w:t>уб.)</w:t>
            </w:r>
          </w:p>
        </w:tc>
        <w:tc>
          <w:tcPr>
            <w:tcW w:w="2464"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Объем бюджетных ассигнований на исполнение гарантий по возможным гарантийным случаям в 2022 году (тыс</w:t>
            </w:r>
            <w:proofErr w:type="gramStart"/>
            <w:r w:rsidRPr="00046146">
              <w:rPr>
                <w:lang w:val="ru-RU" w:eastAsia="ru-RU"/>
              </w:rPr>
              <w:t>.р</w:t>
            </w:r>
            <w:proofErr w:type="gramEnd"/>
            <w:r w:rsidRPr="00046146">
              <w:rPr>
                <w:lang w:val="ru-RU" w:eastAsia="ru-RU"/>
              </w:rPr>
              <w:t>уб.)</w:t>
            </w:r>
          </w:p>
        </w:tc>
        <w:tc>
          <w:tcPr>
            <w:tcW w:w="2464"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Объем бюджетных ассигнований на исполнение гарантий по возможным гарантийным случаям в 2014-2023 годах (тыс</w:t>
            </w:r>
            <w:proofErr w:type="gramStart"/>
            <w:r w:rsidRPr="00046146">
              <w:rPr>
                <w:lang w:val="ru-RU" w:eastAsia="ru-RU"/>
              </w:rPr>
              <w:t>.р</w:t>
            </w:r>
            <w:proofErr w:type="gramEnd"/>
            <w:r w:rsidRPr="00046146">
              <w:rPr>
                <w:lang w:val="ru-RU" w:eastAsia="ru-RU"/>
              </w:rPr>
              <w:t>уб.)</w:t>
            </w:r>
          </w:p>
        </w:tc>
        <w:tc>
          <w:tcPr>
            <w:tcW w:w="2465"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rPr>
                <w:lang w:val="ru-RU" w:eastAsia="ru-RU"/>
              </w:rPr>
            </w:pPr>
            <w:r w:rsidRPr="00046146">
              <w:rPr>
                <w:lang w:val="ru-RU" w:eastAsia="ru-RU"/>
              </w:rPr>
              <w:t>Объем бюджетных ассигнований на исполнение гарантий по возможным гарантийным случаям в 2024 году (тыс</w:t>
            </w:r>
            <w:proofErr w:type="gramStart"/>
            <w:r w:rsidRPr="00046146">
              <w:rPr>
                <w:lang w:val="ru-RU" w:eastAsia="ru-RU"/>
              </w:rPr>
              <w:t>.р</w:t>
            </w:r>
            <w:proofErr w:type="gramEnd"/>
            <w:r w:rsidRPr="00046146">
              <w:rPr>
                <w:lang w:val="ru-RU" w:eastAsia="ru-RU"/>
              </w:rPr>
              <w:t>уб.)</w:t>
            </w:r>
          </w:p>
        </w:tc>
      </w:tr>
      <w:tr w:rsidR="00046146" w:rsidRPr="00046146" w:rsidTr="00FA472F">
        <w:tc>
          <w:tcPr>
            <w:tcW w:w="2464"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c>
          <w:tcPr>
            <w:tcW w:w="2464"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c>
          <w:tcPr>
            <w:tcW w:w="2465"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c>
          <w:tcPr>
            <w:tcW w:w="2464"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c>
          <w:tcPr>
            <w:tcW w:w="2464"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c>
          <w:tcPr>
            <w:tcW w:w="2465" w:type="dxa"/>
            <w:tcBorders>
              <w:top w:val="single" w:sz="4" w:space="0" w:color="auto"/>
              <w:left w:val="single" w:sz="4" w:space="0" w:color="auto"/>
              <w:bottom w:val="single" w:sz="4" w:space="0" w:color="auto"/>
              <w:right w:val="single" w:sz="4" w:space="0" w:color="auto"/>
            </w:tcBorders>
          </w:tcPr>
          <w:p w:rsidR="00046146" w:rsidRPr="00046146" w:rsidRDefault="00046146" w:rsidP="00FA472F">
            <w:pPr>
              <w:jc w:val="center"/>
              <w:rPr>
                <w:lang w:val="ru-RU" w:eastAsia="ru-RU"/>
              </w:rPr>
            </w:pPr>
            <w:r w:rsidRPr="00046146">
              <w:rPr>
                <w:lang w:val="ru-RU" w:eastAsia="ru-RU"/>
              </w:rPr>
              <w:t>-</w:t>
            </w:r>
          </w:p>
        </w:tc>
      </w:tr>
    </w:tbl>
    <w:p w:rsidR="00046146" w:rsidRPr="00046146" w:rsidRDefault="00046146" w:rsidP="00046146">
      <w:pPr>
        <w:jc w:val="center"/>
        <w:rPr>
          <w:sz w:val="28"/>
          <w:szCs w:val="28"/>
          <w:lang w:val="ru-RU" w:eastAsia="ru-RU"/>
        </w:rPr>
      </w:pPr>
    </w:p>
    <w:p w:rsidR="00046146" w:rsidRDefault="00046146" w:rsidP="00046146">
      <w:pPr>
        <w:rPr>
          <w:lang w:val="ru-RU"/>
        </w:rPr>
      </w:pPr>
    </w:p>
    <w:p w:rsidR="00046146" w:rsidRDefault="00046146" w:rsidP="00046146">
      <w:pPr>
        <w:rPr>
          <w:lang w:val="ru-RU"/>
        </w:rPr>
      </w:pPr>
    </w:p>
    <w:p w:rsidR="00046146" w:rsidRDefault="00046146">
      <w:pPr>
        <w:rPr>
          <w:lang w:val="ru-RU"/>
        </w:rPr>
        <w:sectPr w:rsidR="00046146" w:rsidSect="00180B5C">
          <w:pgSz w:w="16838" w:h="11906" w:orient="landscape"/>
          <w:pgMar w:top="851" w:right="536" w:bottom="284" w:left="1134" w:header="709" w:footer="709" w:gutter="0"/>
          <w:cols w:space="708"/>
          <w:docGrid w:linePitch="360"/>
        </w:sectPr>
      </w:pPr>
    </w:p>
    <w:p w:rsidR="00046146" w:rsidRDefault="00046146" w:rsidP="00046146">
      <w:pPr>
        <w:rPr>
          <w:lang w:val="ru-RU" w:eastAsia="ru-RU"/>
        </w:rPr>
      </w:pPr>
    </w:p>
    <w:p w:rsidR="00046146" w:rsidRDefault="00046146" w:rsidP="00046146">
      <w:pPr>
        <w:rPr>
          <w:lang w:val="ru-RU" w:eastAsia="ru-RU"/>
        </w:rPr>
      </w:pPr>
    </w:p>
    <w:p w:rsidR="00046146" w:rsidRDefault="00046146">
      <w:pPr>
        <w:rPr>
          <w:lang w:val="ru-RU"/>
        </w:rPr>
      </w:pPr>
    </w:p>
    <w:p w:rsidR="00046146" w:rsidRDefault="00FA472F">
      <w:pPr>
        <w:rPr>
          <w:lang w:val="ru-RU"/>
        </w:rPr>
      </w:pPr>
      <w:r w:rsidRPr="00FA472F">
        <w:rPr>
          <w:noProof/>
          <w:lang w:val="ru-RU" w:eastAsia="ru-RU"/>
        </w:rPr>
        <w:drawing>
          <wp:inline distT="0" distB="0" distL="0" distR="0">
            <wp:extent cx="5940425" cy="5656065"/>
            <wp:effectExtent l="0" t="0" r="3175"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656065"/>
                    </a:xfrm>
                    <a:prstGeom prst="rect">
                      <a:avLst/>
                    </a:prstGeom>
                    <a:noFill/>
                    <a:ln>
                      <a:noFill/>
                    </a:ln>
                  </pic:spPr>
                </pic:pic>
              </a:graphicData>
            </a:graphic>
          </wp:inline>
        </w:drawing>
      </w:r>
    </w:p>
    <w:p w:rsidR="00046146" w:rsidRDefault="00046146">
      <w:pPr>
        <w:rPr>
          <w:lang w:val="ru-RU"/>
        </w:rPr>
      </w:pPr>
    </w:p>
    <w:p w:rsidR="00046146" w:rsidRDefault="00046146">
      <w:pPr>
        <w:rPr>
          <w:lang w:val="ru-RU"/>
        </w:rPr>
      </w:pPr>
    </w:p>
    <w:p w:rsidR="00046146" w:rsidRDefault="00046146">
      <w:pPr>
        <w:rPr>
          <w:lang w:val="ru-RU"/>
        </w:rPr>
      </w:pPr>
    </w:p>
    <w:p w:rsidR="00FA472F" w:rsidRDefault="00FA472F">
      <w:pPr>
        <w:rPr>
          <w:lang w:val="ru-RU"/>
        </w:rPr>
      </w:pPr>
    </w:p>
    <w:p w:rsidR="00FA472F" w:rsidRDefault="00FA472F">
      <w:pPr>
        <w:rPr>
          <w:lang w:val="ru-RU"/>
        </w:rPr>
      </w:pPr>
    </w:p>
    <w:tbl>
      <w:tblPr>
        <w:tblW w:w="0" w:type="auto"/>
        <w:tblLook w:val="01E0"/>
      </w:tblPr>
      <w:tblGrid>
        <w:gridCol w:w="3911"/>
        <w:gridCol w:w="1982"/>
        <w:gridCol w:w="3678"/>
      </w:tblGrid>
      <w:tr w:rsidR="00FA472F" w:rsidRPr="00704B06" w:rsidTr="00FA472F">
        <w:trPr>
          <w:trHeight w:val="1403"/>
        </w:trPr>
        <w:tc>
          <w:tcPr>
            <w:tcW w:w="4014" w:type="dxa"/>
          </w:tcPr>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lastRenderedPageBreak/>
              <w:t>Российская Федерация</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Республика Алтай</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Чойский район</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Каракокша</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Каракокшинская</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сельская</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администрация</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ПОСТАНОВЛЕНИЕ</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649184 с.Каракокша</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тел. 24-3-43</w:t>
            </w:r>
          </w:p>
        </w:tc>
        <w:tc>
          <w:tcPr>
            <w:tcW w:w="2157" w:type="dxa"/>
          </w:tcPr>
          <w:p w:rsidR="00FA472F" w:rsidRPr="00FA472F" w:rsidRDefault="00FA472F" w:rsidP="00FA472F">
            <w:pPr>
              <w:keepNext/>
              <w:outlineLvl w:val="1"/>
              <w:rPr>
                <w:b/>
                <w:bCs/>
                <w:sz w:val="28"/>
                <w:szCs w:val="28"/>
                <w:lang w:val="ru-RU" w:eastAsia="ru-RU"/>
              </w:rPr>
            </w:pPr>
          </w:p>
        </w:tc>
        <w:tc>
          <w:tcPr>
            <w:tcW w:w="3774" w:type="dxa"/>
          </w:tcPr>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 xml:space="preserve">Россия </w:t>
            </w:r>
            <w:proofErr w:type="spellStart"/>
            <w:r w:rsidRPr="00FA472F">
              <w:rPr>
                <w:b/>
                <w:bCs/>
                <w:sz w:val="28"/>
                <w:szCs w:val="28"/>
                <w:lang w:val="ru-RU" w:eastAsia="ru-RU"/>
              </w:rPr>
              <w:t>Федерациязы</w:t>
            </w:r>
            <w:proofErr w:type="spellEnd"/>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Алтай Республика</w:t>
            </w:r>
          </w:p>
          <w:p w:rsidR="00FA472F" w:rsidRPr="00FA472F" w:rsidRDefault="00FA472F" w:rsidP="00FA472F">
            <w:pPr>
              <w:keepNext/>
              <w:jc w:val="center"/>
              <w:outlineLvl w:val="1"/>
              <w:rPr>
                <w:b/>
                <w:bCs/>
                <w:sz w:val="28"/>
                <w:szCs w:val="28"/>
                <w:lang w:val="ru-RU" w:eastAsia="ru-RU"/>
              </w:rPr>
            </w:pPr>
            <w:proofErr w:type="spellStart"/>
            <w:r w:rsidRPr="00FA472F">
              <w:rPr>
                <w:b/>
                <w:bCs/>
                <w:sz w:val="28"/>
                <w:szCs w:val="28"/>
                <w:lang w:val="ru-RU" w:eastAsia="ru-RU"/>
              </w:rPr>
              <w:t>Чойаймакта</w:t>
            </w:r>
            <w:proofErr w:type="spellEnd"/>
          </w:p>
          <w:p w:rsidR="00FA472F" w:rsidRPr="00FA472F" w:rsidRDefault="00FA472F" w:rsidP="00FA472F">
            <w:pPr>
              <w:keepNext/>
              <w:jc w:val="center"/>
              <w:outlineLvl w:val="1"/>
              <w:rPr>
                <w:b/>
                <w:bCs/>
                <w:sz w:val="28"/>
                <w:szCs w:val="28"/>
                <w:lang w:val="ru-RU" w:eastAsia="ru-RU"/>
              </w:rPr>
            </w:pPr>
            <w:proofErr w:type="spellStart"/>
            <w:r w:rsidRPr="00FA472F">
              <w:rPr>
                <w:b/>
                <w:bCs/>
                <w:sz w:val="28"/>
                <w:szCs w:val="28"/>
                <w:lang w:val="ru-RU" w:eastAsia="ru-RU"/>
              </w:rPr>
              <w:t>Каракокшо</w:t>
            </w:r>
            <w:proofErr w:type="gramStart"/>
            <w:r w:rsidRPr="00FA472F">
              <w:rPr>
                <w:b/>
                <w:bCs/>
                <w:sz w:val="28"/>
                <w:szCs w:val="28"/>
                <w:lang w:val="ru-RU" w:eastAsia="ru-RU"/>
              </w:rPr>
              <w:t>iyp</w:t>
            </w:r>
            <w:proofErr w:type="gramEnd"/>
            <w:r w:rsidRPr="00FA472F">
              <w:rPr>
                <w:b/>
                <w:bCs/>
                <w:sz w:val="28"/>
                <w:szCs w:val="28"/>
                <w:lang w:val="ru-RU" w:eastAsia="ru-RU"/>
              </w:rPr>
              <w:t>тынг</w:t>
            </w:r>
            <w:proofErr w:type="spellEnd"/>
          </w:p>
          <w:p w:rsidR="00FA472F" w:rsidRPr="00FA472F" w:rsidRDefault="00FA472F" w:rsidP="00FA472F">
            <w:pPr>
              <w:keepNext/>
              <w:jc w:val="center"/>
              <w:outlineLvl w:val="1"/>
              <w:rPr>
                <w:b/>
                <w:bCs/>
                <w:sz w:val="28"/>
                <w:szCs w:val="28"/>
                <w:lang w:val="ru-RU" w:eastAsia="ru-RU"/>
              </w:rPr>
            </w:pPr>
            <w:proofErr w:type="spellStart"/>
            <w:r w:rsidRPr="00FA472F">
              <w:rPr>
                <w:b/>
                <w:bCs/>
                <w:sz w:val="28"/>
                <w:szCs w:val="28"/>
                <w:lang w:val="ru-RU" w:eastAsia="ru-RU"/>
              </w:rPr>
              <w:t>Администрациязы</w:t>
            </w:r>
            <w:proofErr w:type="spellEnd"/>
          </w:p>
          <w:p w:rsidR="00FA472F" w:rsidRPr="00FA472F" w:rsidRDefault="00FA472F" w:rsidP="00FA472F">
            <w:pPr>
              <w:keepNext/>
              <w:jc w:val="center"/>
              <w:outlineLvl w:val="1"/>
              <w:rPr>
                <w:b/>
                <w:bCs/>
                <w:sz w:val="28"/>
                <w:szCs w:val="28"/>
                <w:lang w:val="ru-RU" w:eastAsia="ru-RU"/>
              </w:rPr>
            </w:pP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 xml:space="preserve">J Ö </w:t>
            </w:r>
            <w:proofErr w:type="gramStart"/>
            <w:r w:rsidRPr="00FA472F">
              <w:rPr>
                <w:b/>
                <w:bCs/>
                <w:sz w:val="28"/>
                <w:szCs w:val="28"/>
                <w:lang w:val="ru-RU" w:eastAsia="ru-RU"/>
              </w:rPr>
              <w:t>П</w:t>
            </w:r>
            <w:proofErr w:type="gramEnd"/>
          </w:p>
          <w:p w:rsidR="00FA472F" w:rsidRPr="00FA472F" w:rsidRDefault="00FA472F" w:rsidP="00FA472F">
            <w:pPr>
              <w:keepNext/>
              <w:jc w:val="center"/>
              <w:outlineLvl w:val="1"/>
              <w:rPr>
                <w:b/>
                <w:bCs/>
                <w:sz w:val="28"/>
                <w:szCs w:val="28"/>
                <w:lang w:val="ru-RU" w:eastAsia="ru-RU"/>
              </w:rPr>
            </w:pP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 xml:space="preserve">649184 </w:t>
            </w:r>
            <w:proofErr w:type="spellStart"/>
            <w:r w:rsidRPr="00FA472F">
              <w:rPr>
                <w:b/>
                <w:bCs/>
                <w:sz w:val="28"/>
                <w:szCs w:val="28"/>
                <w:lang w:val="ru-RU" w:eastAsia="ru-RU"/>
              </w:rPr>
              <w:t>Каракокшо</w:t>
            </w:r>
            <w:proofErr w:type="spellEnd"/>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тел. 24-3-43</w:t>
            </w:r>
          </w:p>
          <w:p w:rsidR="00FA472F" w:rsidRPr="00FA472F" w:rsidRDefault="00FA472F" w:rsidP="00FA472F">
            <w:pPr>
              <w:keepNext/>
              <w:outlineLvl w:val="1"/>
              <w:rPr>
                <w:b/>
                <w:bCs/>
                <w:sz w:val="28"/>
                <w:szCs w:val="28"/>
                <w:lang w:val="ru-RU" w:eastAsia="ru-RU"/>
              </w:rPr>
            </w:pPr>
          </w:p>
        </w:tc>
      </w:tr>
    </w:tbl>
    <w:p w:rsidR="00FA472F" w:rsidRPr="00FA472F" w:rsidRDefault="00FA472F" w:rsidP="00FA472F">
      <w:pPr>
        <w:rPr>
          <w:b/>
          <w:bCs/>
          <w:sz w:val="28"/>
          <w:szCs w:val="28"/>
          <w:lang w:val="ru-RU" w:eastAsia="ru-RU"/>
        </w:rPr>
      </w:pPr>
    </w:p>
    <w:p w:rsidR="00FA472F" w:rsidRPr="00FA472F" w:rsidRDefault="00FA472F" w:rsidP="00FA472F">
      <w:pPr>
        <w:jc w:val="center"/>
        <w:rPr>
          <w:b/>
          <w:bCs/>
          <w:sz w:val="28"/>
          <w:szCs w:val="28"/>
          <w:lang w:val="ru-RU" w:eastAsia="ru-RU"/>
        </w:rPr>
      </w:pPr>
      <w:r w:rsidRPr="00FA472F">
        <w:rPr>
          <w:b/>
          <w:bCs/>
          <w:sz w:val="28"/>
          <w:szCs w:val="28"/>
          <w:lang w:val="ru-RU" w:eastAsia="ru-RU"/>
        </w:rPr>
        <w:t>с.Каракокша</w:t>
      </w:r>
    </w:p>
    <w:p w:rsidR="00FA472F" w:rsidRPr="00FA472F" w:rsidRDefault="00FA472F" w:rsidP="00FA472F">
      <w:pPr>
        <w:tabs>
          <w:tab w:val="left" w:pos="1875"/>
        </w:tabs>
        <w:rPr>
          <w:b/>
          <w:bCs/>
          <w:sz w:val="28"/>
          <w:szCs w:val="28"/>
          <w:lang w:val="ru-RU" w:eastAsia="ru-RU"/>
        </w:rPr>
      </w:pPr>
      <w:r w:rsidRPr="00FA472F">
        <w:rPr>
          <w:b/>
          <w:bCs/>
          <w:sz w:val="28"/>
          <w:szCs w:val="28"/>
          <w:lang w:val="ru-RU" w:eastAsia="ru-RU"/>
        </w:rPr>
        <w:t>10 октября 2018г.                                                                    № 51</w:t>
      </w:r>
    </w:p>
    <w:p w:rsidR="00FA472F" w:rsidRPr="00FA472F" w:rsidRDefault="00FA472F" w:rsidP="00FA472F">
      <w:pPr>
        <w:ind w:firstLine="708"/>
        <w:jc w:val="both"/>
        <w:rPr>
          <w:color w:val="FF0000"/>
          <w:sz w:val="28"/>
          <w:szCs w:val="28"/>
          <w:lang w:val="ru-RU" w:eastAsia="ru-RU"/>
        </w:rPr>
      </w:pPr>
    </w:p>
    <w:p w:rsidR="00FA472F" w:rsidRPr="00FA472F" w:rsidRDefault="00FA472F" w:rsidP="00FA472F">
      <w:pPr>
        <w:jc w:val="both"/>
        <w:rPr>
          <w:sz w:val="28"/>
          <w:szCs w:val="28"/>
          <w:lang w:val="ru-RU" w:eastAsia="ru-RU"/>
        </w:rPr>
      </w:pPr>
    </w:p>
    <w:p w:rsidR="00FA472F" w:rsidRPr="00FA472F" w:rsidRDefault="00FA472F" w:rsidP="00FA472F">
      <w:pPr>
        <w:jc w:val="both"/>
        <w:rPr>
          <w:sz w:val="28"/>
          <w:szCs w:val="28"/>
          <w:lang w:val="ru-RU" w:eastAsia="ru-RU"/>
        </w:rPr>
      </w:pPr>
      <w:r w:rsidRPr="00FA472F">
        <w:rPr>
          <w:sz w:val="28"/>
          <w:szCs w:val="28"/>
          <w:lang w:val="ru-RU" w:eastAsia="ru-RU"/>
        </w:rPr>
        <w:t>Об утверждении муниципальной  программы</w:t>
      </w:r>
    </w:p>
    <w:p w:rsidR="00FA472F" w:rsidRPr="00FA472F" w:rsidRDefault="00FA472F" w:rsidP="00FA472F">
      <w:pPr>
        <w:widowControl w:val="0"/>
        <w:autoSpaceDE w:val="0"/>
        <w:autoSpaceDN w:val="0"/>
        <w:adjustRightInd w:val="0"/>
        <w:jc w:val="both"/>
        <w:rPr>
          <w:sz w:val="28"/>
          <w:szCs w:val="28"/>
          <w:lang w:val="ru-RU" w:eastAsia="ru-RU"/>
        </w:rPr>
      </w:pPr>
      <w:r w:rsidRPr="00FA472F">
        <w:rPr>
          <w:sz w:val="28"/>
          <w:szCs w:val="28"/>
          <w:lang w:val="ru-RU" w:eastAsia="ru-RU"/>
        </w:rPr>
        <w:t>«Комплексное развитие территории</w:t>
      </w:r>
    </w:p>
    <w:p w:rsidR="00FA472F" w:rsidRPr="00FA472F" w:rsidRDefault="00FA472F" w:rsidP="00FA472F">
      <w:pPr>
        <w:widowControl w:val="0"/>
        <w:autoSpaceDE w:val="0"/>
        <w:autoSpaceDN w:val="0"/>
        <w:adjustRightInd w:val="0"/>
        <w:jc w:val="both"/>
        <w:rPr>
          <w:sz w:val="28"/>
          <w:szCs w:val="28"/>
          <w:lang w:val="ru-RU" w:eastAsia="ru-RU"/>
        </w:rPr>
      </w:pPr>
      <w:r w:rsidRPr="00FA472F">
        <w:rPr>
          <w:sz w:val="28"/>
          <w:szCs w:val="28"/>
          <w:lang w:val="ru-RU" w:eastAsia="ru-RU"/>
        </w:rPr>
        <w:t xml:space="preserve"> сельского поселения муниципального образования </w:t>
      </w:r>
    </w:p>
    <w:p w:rsidR="00FA472F" w:rsidRPr="00FA472F" w:rsidRDefault="00FA472F" w:rsidP="00FA472F">
      <w:pPr>
        <w:widowControl w:val="0"/>
        <w:autoSpaceDE w:val="0"/>
        <w:autoSpaceDN w:val="0"/>
        <w:adjustRightInd w:val="0"/>
        <w:jc w:val="both"/>
        <w:rPr>
          <w:sz w:val="28"/>
          <w:szCs w:val="28"/>
          <w:lang w:val="ru-RU" w:eastAsia="ru-RU"/>
        </w:rPr>
      </w:pPr>
      <w:r w:rsidRPr="00FA472F">
        <w:rPr>
          <w:sz w:val="28"/>
          <w:szCs w:val="28"/>
          <w:lang w:val="ru-RU" w:eastAsia="ru-RU"/>
        </w:rPr>
        <w:t xml:space="preserve">«Каракокшинское сельское поселение» на 2019-2024 годы»                                                                                                                                                                                      </w:t>
      </w:r>
    </w:p>
    <w:p w:rsidR="00FA472F" w:rsidRPr="00FA472F" w:rsidRDefault="00FA472F" w:rsidP="00FA472F">
      <w:pPr>
        <w:rPr>
          <w:sz w:val="28"/>
          <w:szCs w:val="28"/>
          <w:lang w:val="ru-RU" w:eastAsia="ru-RU"/>
        </w:rPr>
      </w:pPr>
    </w:p>
    <w:p w:rsidR="00FA472F" w:rsidRPr="00FA472F" w:rsidRDefault="00FA472F" w:rsidP="00FA472F">
      <w:pPr>
        <w:ind w:firstLine="708"/>
        <w:jc w:val="both"/>
        <w:rPr>
          <w:color w:val="FF0000"/>
          <w:sz w:val="28"/>
          <w:szCs w:val="28"/>
          <w:lang w:val="ru-RU" w:eastAsia="ru-RU"/>
        </w:rPr>
      </w:pPr>
    </w:p>
    <w:p w:rsidR="00FA472F" w:rsidRPr="00FA472F" w:rsidRDefault="00FA472F" w:rsidP="00FA472F">
      <w:pPr>
        <w:ind w:firstLine="708"/>
        <w:jc w:val="both"/>
        <w:rPr>
          <w:color w:val="FF0000"/>
          <w:sz w:val="28"/>
          <w:szCs w:val="28"/>
          <w:lang w:val="ru-RU" w:eastAsia="ru-RU"/>
        </w:rPr>
      </w:pPr>
      <w:r w:rsidRPr="00FA472F">
        <w:rPr>
          <w:sz w:val="28"/>
          <w:szCs w:val="28"/>
          <w:lang w:val="ru-RU" w:eastAsia="ru-RU"/>
        </w:rPr>
        <w:t xml:space="preserve">В соответствии со статьей 179 Бюджетного Кодекса Российской Федерации и </w:t>
      </w:r>
      <w:hyperlink r:id="rId32" w:history="1">
        <w:r w:rsidRPr="00FA472F">
          <w:rPr>
            <w:sz w:val="28"/>
            <w:szCs w:val="28"/>
            <w:lang w:val="ru-RU" w:eastAsia="ru-RU"/>
          </w:rPr>
          <w:t>Постановлением</w:t>
        </w:r>
      </w:hyperlink>
      <w:r w:rsidRPr="00FA472F">
        <w:rPr>
          <w:sz w:val="28"/>
          <w:szCs w:val="28"/>
          <w:lang w:val="ru-RU" w:eastAsia="ru-RU"/>
        </w:rPr>
        <w:t xml:space="preserve"> Главы муниципального образования «Каракокшинское сельское поселение» от 23.10.2014 № 238 «</w:t>
      </w:r>
      <w:r w:rsidRPr="00FA472F">
        <w:rPr>
          <w:sz w:val="28"/>
          <w:szCs w:val="28"/>
          <w:lang w:val="ru-RU"/>
        </w:rPr>
        <w:t xml:space="preserve">Об утверждении Положения о разработке, утверждении </w:t>
      </w:r>
      <w:r w:rsidRPr="00FA472F">
        <w:rPr>
          <w:sz w:val="28"/>
          <w:szCs w:val="28"/>
          <w:lang w:val="ru-RU" w:eastAsia="ru-RU"/>
        </w:rPr>
        <w:t>и реализации ведомственных целевых программ муниципального образования «Каракокшинское сельское поселение», Глава  муниципального образования «Каракокшинское сельское поселение»»</w:t>
      </w:r>
    </w:p>
    <w:p w:rsidR="00FA472F" w:rsidRPr="00FA472F" w:rsidRDefault="00FA472F" w:rsidP="00FA472F">
      <w:pPr>
        <w:jc w:val="both"/>
        <w:rPr>
          <w:color w:val="FF0000"/>
          <w:sz w:val="28"/>
          <w:szCs w:val="28"/>
          <w:lang w:val="ru-RU" w:eastAsia="ru-RU"/>
        </w:rPr>
      </w:pPr>
    </w:p>
    <w:p w:rsidR="00FA472F" w:rsidRPr="00FA472F" w:rsidRDefault="00FA472F" w:rsidP="00FA472F">
      <w:pPr>
        <w:shd w:val="clear" w:color="auto" w:fill="FFFFFF"/>
        <w:spacing w:after="200"/>
        <w:jc w:val="center"/>
        <w:rPr>
          <w:b/>
          <w:bCs/>
          <w:spacing w:val="51"/>
          <w:sz w:val="28"/>
          <w:szCs w:val="28"/>
          <w:lang w:val="ru-RU" w:eastAsia="ru-RU"/>
        </w:rPr>
      </w:pPr>
      <w:r w:rsidRPr="00FA472F">
        <w:rPr>
          <w:b/>
          <w:bCs/>
          <w:spacing w:val="51"/>
          <w:sz w:val="28"/>
          <w:szCs w:val="28"/>
          <w:lang w:val="ru-RU" w:eastAsia="ru-RU"/>
        </w:rPr>
        <w:t>ПОСТАНОВИЛ:</w:t>
      </w:r>
    </w:p>
    <w:p w:rsidR="00FA472F" w:rsidRPr="00FA472F" w:rsidRDefault="00FA472F" w:rsidP="00FA472F">
      <w:pPr>
        <w:widowControl w:val="0"/>
        <w:autoSpaceDE w:val="0"/>
        <w:autoSpaceDN w:val="0"/>
        <w:adjustRightInd w:val="0"/>
        <w:ind w:firstLine="708"/>
        <w:jc w:val="both"/>
        <w:rPr>
          <w:sz w:val="28"/>
          <w:szCs w:val="28"/>
          <w:lang w:val="ru-RU" w:eastAsia="ru-RU"/>
        </w:rPr>
      </w:pPr>
      <w:r w:rsidRPr="00FA472F">
        <w:rPr>
          <w:sz w:val="28"/>
          <w:szCs w:val="28"/>
          <w:lang w:val="ru-RU" w:eastAsia="ru-RU"/>
        </w:rPr>
        <w:t>1. Утвердить  муниципальную программу «Комплексное развитие территории сельского  поселения МО «Каракокшинское сельское поселение» на 2019-2024 годы» (прилагается)</w:t>
      </w:r>
    </w:p>
    <w:p w:rsidR="00FA472F" w:rsidRPr="00FA472F" w:rsidRDefault="00FA472F" w:rsidP="00FA472F">
      <w:pPr>
        <w:ind w:firstLine="708"/>
        <w:jc w:val="both"/>
        <w:rPr>
          <w:sz w:val="28"/>
          <w:szCs w:val="28"/>
          <w:lang w:val="ru-RU" w:eastAsia="ru-RU"/>
        </w:rPr>
      </w:pPr>
      <w:r w:rsidRPr="00FA472F">
        <w:rPr>
          <w:sz w:val="28"/>
          <w:szCs w:val="28"/>
          <w:lang w:val="ru-RU" w:eastAsia="ru-RU"/>
        </w:rPr>
        <w:t>2. Настоящее Постановление вступает в силу после его официального опубликования.</w:t>
      </w:r>
    </w:p>
    <w:p w:rsidR="00FA472F" w:rsidRPr="00FA472F" w:rsidRDefault="00FA472F" w:rsidP="00FA472F">
      <w:pPr>
        <w:ind w:firstLine="708"/>
        <w:jc w:val="both"/>
        <w:rPr>
          <w:sz w:val="28"/>
          <w:szCs w:val="28"/>
          <w:lang w:val="ru-RU" w:eastAsia="ru-RU"/>
        </w:rPr>
      </w:pPr>
      <w:r w:rsidRPr="00FA472F">
        <w:rPr>
          <w:sz w:val="28"/>
          <w:szCs w:val="28"/>
          <w:lang w:val="ru-RU" w:eastAsia="ru-RU"/>
        </w:rPr>
        <w:t xml:space="preserve">3. </w:t>
      </w:r>
      <w:proofErr w:type="gramStart"/>
      <w:r w:rsidRPr="00FA472F">
        <w:rPr>
          <w:sz w:val="28"/>
          <w:szCs w:val="28"/>
          <w:lang w:val="ru-RU" w:eastAsia="ru-RU"/>
        </w:rPr>
        <w:t>Контроль за</w:t>
      </w:r>
      <w:proofErr w:type="gramEnd"/>
      <w:r w:rsidRPr="00FA472F">
        <w:rPr>
          <w:sz w:val="28"/>
          <w:szCs w:val="28"/>
          <w:lang w:val="ru-RU" w:eastAsia="ru-RU"/>
        </w:rPr>
        <w:t xml:space="preserve"> исполнением настоящего Постановления оставляю за собой.</w:t>
      </w:r>
    </w:p>
    <w:p w:rsidR="00FA472F" w:rsidRPr="00FA472F" w:rsidRDefault="00FA472F" w:rsidP="00FA472F">
      <w:pPr>
        <w:spacing w:line="276" w:lineRule="auto"/>
        <w:rPr>
          <w:rFonts w:ascii="Calibri" w:hAnsi="Calibri" w:cs="Calibri"/>
          <w:sz w:val="28"/>
          <w:szCs w:val="28"/>
          <w:lang w:val="ru-RU" w:eastAsia="ru-RU"/>
        </w:rPr>
      </w:pPr>
    </w:p>
    <w:p w:rsidR="00FA472F" w:rsidRPr="00FA472F" w:rsidRDefault="00FA472F" w:rsidP="00FA472F">
      <w:pPr>
        <w:keepNext/>
        <w:tabs>
          <w:tab w:val="left" w:pos="708"/>
        </w:tabs>
        <w:spacing w:line="276" w:lineRule="auto"/>
        <w:outlineLvl w:val="0"/>
        <w:rPr>
          <w:rFonts w:ascii="Cambria" w:hAnsi="Cambria" w:cs="Cambria"/>
          <w:b/>
          <w:bCs/>
          <w:kern w:val="32"/>
          <w:sz w:val="28"/>
          <w:szCs w:val="28"/>
          <w:lang w:val="ru-RU" w:eastAsia="ru-RU"/>
        </w:rPr>
      </w:pPr>
    </w:p>
    <w:p w:rsidR="00FA472F" w:rsidRPr="00FA472F" w:rsidRDefault="00FA472F" w:rsidP="00FA472F">
      <w:pPr>
        <w:keepNext/>
        <w:tabs>
          <w:tab w:val="left" w:pos="708"/>
        </w:tabs>
        <w:spacing w:line="276" w:lineRule="auto"/>
        <w:outlineLvl w:val="0"/>
        <w:rPr>
          <w:kern w:val="32"/>
          <w:sz w:val="28"/>
          <w:szCs w:val="28"/>
          <w:lang w:val="ru-RU" w:eastAsia="ru-RU"/>
        </w:rPr>
      </w:pPr>
      <w:r w:rsidRPr="00FA472F">
        <w:rPr>
          <w:kern w:val="32"/>
          <w:sz w:val="28"/>
          <w:szCs w:val="28"/>
          <w:lang w:val="ru-RU" w:eastAsia="ru-RU"/>
        </w:rPr>
        <w:t>Глава Каракокшинской</w:t>
      </w:r>
    </w:p>
    <w:p w:rsidR="00FA472F" w:rsidRPr="00FA472F" w:rsidRDefault="00FA472F" w:rsidP="00FA472F">
      <w:pPr>
        <w:keepNext/>
        <w:tabs>
          <w:tab w:val="left" w:pos="708"/>
        </w:tabs>
        <w:spacing w:line="276" w:lineRule="auto"/>
        <w:outlineLvl w:val="0"/>
        <w:rPr>
          <w:b/>
          <w:bCs/>
          <w:kern w:val="32"/>
          <w:sz w:val="28"/>
          <w:szCs w:val="28"/>
          <w:lang w:val="ru-RU" w:eastAsia="ru-RU"/>
        </w:rPr>
      </w:pPr>
      <w:r w:rsidRPr="00FA472F">
        <w:rPr>
          <w:kern w:val="32"/>
          <w:sz w:val="28"/>
          <w:szCs w:val="28"/>
          <w:lang w:val="ru-RU" w:eastAsia="ru-RU"/>
        </w:rPr>
        <w:t>сельской администрации                                                         О.А.Сырых</w:t>
      </w:r>
    </w:p>
    <w:p w:rsidR="00FA472F" w:rsidRPr="00FA472F" w:rsidRDefault="00FA472F" w:rsidP="00FA472F">
      <w:pPr>
        <w:spacing w:line="276" w:lineRule="auto"/>
        <w:rPr>
          <w:rFonts w:ascii="Calibri" w:hAnsi="Calibri" w:cs="Calibri"/>
          <w:sz w:val="28"/>
          <w:szCs w:val="28"/>
          <w:lang w:val="ru-RU" w:eastAsia="ru-RU"/>
        </w:rPr>
      </w:pPr>
    </w:p>
    <w:p w:rsidR="00FA472F" w:rsidRPr="00FA472F" w:rsidRDefault="00FA472F" w:rsidP="00FA472F">
      <w:pPr>
        <w:spacing w:line="276" w:lineRule="auto"/>
        <w:jc w:val="right"/>
        <w:rPr>
          <w:lang w:val="ru-RU" w:eastAsia="ru-RU"/>
        </w:rPr>
      </w:pPr>
      <w:r w:rsidRPr="00FA472F">
        <w:rPr>
          <w:lang w:val="ru-RU" w:eastAsia="ru-RU"/>
        </w:rPr>
        <w:lastRenderedPageBreak/>
        <w:t xml:space="preserve">Приложение </w:t>
      </w:r>
    </w:p>
    <w:p w:rsidR="00FA472F" w:rsidRPr="00FA472F" w:rsidRDefault="00FA472F" w:rsidP="00FA472F">
      <w:pPr>
        <w:widowControl w:val="0"/>
        <w:autoSpaceDE w:val="0"/>
        <w:autoSpaceDN w:val="0"/>
        <w:adjustRightInd w:val="0"/>
        <w:jc w:val="right"/>
        <w:rPr>
          <w:lang w:val="ru-RU" w:eastAsia="ru-RU"/>
        </w:rPr>
      </w:pPr>
      <w:r w:rsidRPr="00FA472F">
        <w:rPr>
          <w:lang w:val="ru-RU" w:eastAsia="ru-RU"/>
        </w:rPr>
        <w:t xml:space="preserve">к Постановлению главы </w:t>
      </w:r>
    </w:p>
    <w:p w:rsidR="00FA472F" w:rsidRPr="00FA472F" w:rsidRDefault="00FA472F" w:rsidP="00FA472F">
      <w:pPr>
        <w:widowControl w:val="0"/>
        <w:autoSpaceDE w:val="0"/>
        <w:autoSpaceDN w:val="0"/>
        <w:adjustRightInd w:val="0"/>
        <w:jc w:val="right"/>
        <w:rPr>
          <w:lang w:val="ru-RU" w:eastAsia="ru-RU"/>
        </w:rPr>
      </w:pPr>
      <w:r w:rsidRPr="00FA472F">
        <w:rPr>
          <w:lang w:val="ru-RU" w:eastAsia="ru-RU"/>
        </w:rPr>
        <w:t>муниципального образования</w:t>
      </w:r>
    </w:p>
    <w:p w:rsidR="00FA472F" w:rsidRPr="00FA472F" w:rsidRDefault="00FA472F" w:rsidP="00FA472F">
      <w:pPr>
        <w:widowControl w:val="0"/>
        <w:autoSpaceDE w:val="0"/>
        <w:autoSpaceDN w:val="0"/>
        <w:adjustRightInd w:val="0"/>
        <w:jc w:val="right"/>
        <w:rPr>
          <w:lang w:val="ru-RU" w:eastAsia="ru-RU"/>
        </w:rPr>
      </w:pPr>
      <w:r w:rsidRPr="00FA472F">
        <w:rPr>
          <w:lang w:val="ru-RU" w:eastAsia="ru-RU"/>
        </w:rPr>
        <w:t>«Каракокшинское сельское поселение»</w:t>
      </w:r>
    </w:p>
    <w:p w:rsidR="00FA472F" w:rsidRPr="00FA472F" w:rsidRDefault="00FA472F" w:rsidP="00FA472F">
      <w:pPr>
        <w:widowControl w:val="0"/>
        <w:autoSpaceDE w:val="0"/>
        <w:autoSpaceDN w:val="0"/>
        <w:adjustRightInd w:val="0"/>
        <w:jc w:val="right"/>
        <w:rPr>
          <w:lang w:val="ru-RU" w:eastAsia="ru-RU"/>
        </w:rPr>
      </w:pPr>
      <w:r w:rsidRPr="00FA472F">
        <w:rPr>
          <w:lang w:val="ru-RU" w:eastAsia="ru-RU"/>
        </w:rPr>
        <w:t xml:space="preserve">     от 12.10.2018 № 51 </w:t>
      </w:r>
    </w:p>
    <w:p w:rsidR="00FA472F" w:rsidRPr="00FA472F" w:rsidRDefault="00FA472F" w:rsidP="00FA472F">
      <w:pPr>
        <w:widowControl w:val="0"/>
        <w:autoSpaceDE w:val="0"/>
        <w:autoSpaceDN w:val="0"/>
        <w:adjustRightInd w:val="0"/>
        <w:jc w:val="right"/>
        <w:rPr>
          <w:lang w:val="ru-RU" w:eastAsia="ru-RU"/>
        </w:rPr>
      </w:pPr>
    </w:p>
    <w:p w:rsidR="00FA472F" w:rsidRPr="00FA472F" w:rsidRDefault="00FA472F" w:rsidP="00FA472F">
      <w:pPr>
        <w:widowControl w:val="0"/>
        <w:autoSpaceDE w:val="0"/>
        <w:autoSpaceDN w:val="0"/>
        <w:adjustRightInd w:val="0"/>
        <w:jc w:val="center"/>
        <w:rPr>
          <w:b/>
          <w:bCs/>
          <w:lang w:val="ru-RU" w:eastAsia="ru-RU"/>
        </w:rPr>
      </w:pPr>
      <w:r w:rsidRPr="00FA472F">
        <w:rPr>
          <w:b/>
          <w:bCs/>
          <w:lang w:val="ru-RU" w:eastAsia="ru-RU"/>
        </w:rPr>
        <w:t>Паспорт</w:t>
      </w:r>
    </w:p>
    <w:p w:rsidR="00FA472F" w:rsidRPr="00FA472F" w:rsidRDefault="00FA472F" w:rsidP="00FA472F">
      <w:pPr>
        <w:widowControl w:val="0"/>
        <w:autoSpaceDE w:val="0"/>
        <w:autoSpaceDN w:val="0"/>
        <w:adjustRightInd w:val="0"/>
        <w:jc w:val="center"/>
        <w:rPr>
          <w:lang w:val="ru-RU" w:eastAsia="ru-RU"/>
        </w:rPr>
      </w:pPr>
      <w:r w:rsidRPr="00FA472F">
        <w:rPr>
          <w:b/>
          <w:bCs/>
          <w:lang w:val="ru-RU" w:eastAsia="ru-RU"/>
        </w:rPr>
        <w:t>муниципальной программы «Комплексное развитие территории сельского поселения муниципального образования «Каракокшинское сельское поселение» на 2019-2024 годы»</w:t>
      </w:r>
    </w:p>
    <w:p w:rsidR="00FA472F" w:rsidRPr="00FA472F" w:rsidRDefault="00FA472F" w:rsidP="00FA472F">
      <w:pPr>
        <w:widowControl w:val="0"/>
        <w:autoSpaceDE w:val="0"/>
        <w:autoSpaceDN w:val="0"/>
        <w:adjustRightInd w:val="0"/>
        <w:jc w:val="center"/>
        <w:rPr>
          <w:lang w:val="ru-RU" w:eastAsia="ru-RU"/>
        </w:rPr>
      </w:pPr>
    </w:p>
    <w:tbl>
      <w:tblPr>
        <w:tblW w:w="0" w:type="auto"/>
        <w:tblCellSpacing w:w="5" w:type="nil"/>
        <w:tblLayout w:type="fixed"/>
        <w:tblCellMar>
          <w:left w:w="75" w:type="dxa"/>
          <w:right w:w="75" w:type="dxa"/>
        </w:tblCellMar>
        <w:tblLook w:val="0000"/>
      </w:tblPr>
      <w:tblGrid>
        <w:gridCol w:w="4215"/>
        <w:gridCol w:w="4905"/>
      </w:tblGrid>
      <w:tr w:rsidR="00FA472F" w:rsidRPr="00704B06" w:rsidTr="00FA472F">
        <w:trPr>
          <w:trHeight w:val="400"/>
          <w:tblCellSpacing w:w="5" w:type="nil"/>
        </w:trPr>
        <w:tc>
          <w:tcPr>
            <w:tcW w:w="4215" w:type="dxa"/>
            <w:tcBorders>
              <w:top w:val="single" w:sz="4" w:space="0" w:color="auto"/>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rPr>
                <w:lang w:val="ru-RU" w:eastAsia="ru-RU"/>
              </w:rPr>
            </w:pPr>
            <w:r w:rsidRPr="00FA472F">
              <w:rPr>
                <w:lang w:val="ru-RU" w:eastAsia="ru-RU"/>
              </w:rPr>
              <w:t>Наименование муниципальной программы (далее также - программа)</w:t>
            </w:r>
          </w:p>
        </w:tc>
        <w:tc>
          <w:tcPr>
            <w:tcW w:w="4905" w:type="dxa"/>
            <w:tcBorders>
              <w:top w:val="single" w:sz="4" w:space="0" w:color="auto"/>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ind w:firstLine="43"/>
              <w:rPr>
                <w:lang w:val="ru-RU" w:eastAsia="ru-RU"/>
              </w:rPr>
            </w:pPr>
            <w:r w:rsidRPr="00FA472F">
              <w:rPr>
                <w:lang w:val="ru-RU" w:eastAsia="ru-RU"/>
              </w:rPr>
              <w:t xml:space="preserve"> Комплексное развитие территории сельского  поселения МО «Каракокшинское сельское поселение» на 2019-2024 годы»</w:t>
            </w:r>
          </w:p>
        </w:tc>
      </w:tr>
      <w:tr w:rsidR="00FA472F" w:rsidRPr="00704B06" w:rsidTr="00FA472F">
        <w:trPr>
          <w:tblCellSpacing w:w="5" w:type="nil"/>
        </w:trPr>
        <w:tc>
          <w:tcPr>
            <w:tcW w:w="421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rPr>
                <w:lang w:val="ru-RU" w:eastAsia="ru-RU"/>
              </w:rPr>
            </w:pPr>
            <w:r w:rsidRPr="00FA472F">
              <w:rPr>
                <w:lang w:val="ru-RU" w:eastAsia="ru-RU"/>
              </w:rPr>
              <w:t>Администратор программы</w:t>
            </w:r>
          </w:p>
        </w:tc>
        <w:tc>
          <w:tcPr>
            <w:tcW w:w="490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ind w:firstLine="43"/>
              <w:rPr>
                <w:lang w:val="ru-RU" w:eastAsia="ru-RU"/>
              </w:rPr>
            </w:pPr>
            <w:r w:rsidRPr="00FA472F">
              <w:rPr>
                <w:lang w:val="ru-RU" w:eastAsia="ru-RU"/>
              </w:rPr>
              <w:t xml:space="preserve"> Администрация МО «Каракокшинское сельское поселение»»</w:t>
            </w:r>
          </w:p>
        </w:tc>
      </w:tr>
      <w:tr w:rsidR="00FA472F" w:rsidRPr="00FA472F" w:rsidTr="00FA472F">
        <w:trPr>
          <w:tblCellSpacing w:w="5" w:type="nil"/>
        </w:trPr>
        <w:tc>
          <w:tcPr>
            <w:tcW w:w="421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rPr>
                <w:lang w:val="ru-RU" w:eastAsia="ru-RU"/>
              </w:rPr>
            </w:pPr>
            <w:r w:rsidRPr="00FA472F">
              <w:rPr>
                <w:lang w:val="ru-RU" w:eastAsia="ru-RU"/>
              </w:rPr>
              <w:t xml:space="preserve">Сроки реализации программы </w:t>
            </w:r>
          </w:p>
        </w:tc>
        <w:tc>
          <w:tcPr>
            <w:tcW w:w="490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ind w:firstLine="43"/>
              <w:rPr>
                <w:lang w:val="ru-RU" w:eastAsia="ru-RU"/>
              </w:rPr>
            </w:pPr>
            <w:r w:rsidRPr="00FA472F">
              <w:rPr>
                <w:lang w:val="ru-RU" w:eastAsia="ru-RU"/>
              </w:rPr>
              <w:t xml:space="preserve">2019-2024 годы                                         </w:t>
            </w:r>
          </w:p>
        </w:tc>
      </w:tr>
      <w:tr w:rsidR="00FA472F" w:rsidRPr="00FA472F" w:rsidTr="00FA472F">
        <w:trPr>
          <w:tblCellSpacing w:w="5" w:type="nil"/>
        </w:trPr>
        <w:tc>
          <w:tcPr>
            <w:tcW w:w="421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rPr>
                <w:lang w:val="ru-RU" w:eastAsia="ru-RU"/>
              </w:rPr>
            </w:pPr>
            <w:r w:rsidRPr="00FA472F">
              <w:rPr>
                <w:lang w:val="ru-RU" w:eastAsia="ru-RU"/>
              </w:rPr>
              <w:t xml:space="preserve">Цель программы </w:t>
            </w:r>
          </w:p>
        </w:tc>
        <w:tc>
          <w:tcPr>
            <w:tcW w:w="490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ind w:firstLine="43"/>
              <w:rPr>
                <w:lang w:val="ru-RU" w:eastAsia="ru-RU"/>
              </w:rPr>
            </w:pPr>
            <w:r w:rsidRPr="00FA472F">
              <w:rPr>
                <w:lang w:val="ru-RU" w:eastAsia="ru-RU"/>
              </w:rPr>
              <w:t xml:space="preserve"> Развитие территории сельского поселения</w:t>
            </w:r>
          </w:p>
        </w:tc>
      </w:tr>
      <w:tr w:rsidR="00FA472F" w:rsidRPr="00FA472F" w:rsidTr="00FA472F">
        <w:trPr>
          <w:tblCellSpacing w:w="5" w:type="nil"/>
        </w:trPr>
        <w:tc>
          <w:tcPr>
            <w:tcW w:w="421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rPr>
                <w:lang w:val="ru-RU" w:eastAsia="ru-RU"/>
              </w:rPr>
            </w:pPr>
            <w:r w:rsidRPr="00FA472F">
              <w:rPr>
                <w:lang w:val="ru-RU" w:eastAsia="ru-RU"/>
              </w:rPr>
              <w:t xml:space="preserve">Задачи программы </w:t>
            </w:r>
          </w:p>
        </w:tc>
        <w:tc>
          <w:tcPr>
            <w:tcW w:w="490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ind w:firstLine="43"/>
              <w:jc w:val="both"/>
              <w:rPr>
                <w:lang w:val="ru-RU" w:eastAsia="ru-RU"/>
              </w:rPr>
            </w:pPr>
            <w:r w:rsidRPr="00FA472F">
              <w:rPr>
                <w:lang w:val="ru-RU" w:eastAsia="ru-RU"/>
              </w:rPr>
              <w:t xml:space="preserve"> Задача №1. Развитие экономического и налогового потенциала </w:t>
            </w:r>
          </w:p>
          <w:p w:rsidR="00FA472F" w:rsidRPr="00FA472F" w:rsidRDefault="00FA472F" w:rsidP="00FA472F">
            <w:pPr>
              <w:widowControl w:val="0"/>
              <w:autoSpaceDE w:val="0"/>
              <w:autoSpaceDN w:val="0"/>
              <w:adjustRightInd w:val="0"/>
              <w:ind w:firstLine="43"/>
              <w:jc w:val="both"/>
              <w:rPr>
                <w:lang w:val="ru-RU" w:eastAsia="ru-RU"/>
              </w:rPr>
            </w:pPr>
            <w:r w:rsidRPr="00FA472F">
              <w:rPr>
                <w:lang w:val="ru-RU" w:eastAsia="ru-RU"/>
              </w:rPr>
              <w:t xml:space="preserve"> Задача №2. Устойчивое развитие систем жизнеобеспечения</w:t>
            </w:r>
          </w:p>
          <w:p w:rsidR="00FA472F" w:rsidRPr="00FA472F" w:rsidRDefault="00FA472F" w:rsidP="00FA472F">
            <w:pPr>
              <w:widowControl w:val="0"/>
              <w:autoSpaceDE w:val="0"/>
              <w:autoSpaceDN w:val="0"/>
              <w:adjustRightInd w:val="0"/>
              <w:ind w:firstLine="43"/>
              <w:jc w:val="both"/>
              <w:rPr>
                <w:lang w:val="ru-RU" w:eastAsia="ru-RU"/>
              </w:rPr>
            </w:pPr>
            <w:r w:rsidRPr="00FA472F">
              <w:rPr>
                <w:lang w:val="ru-RU" w:eastAsia="ru-RU"/>
              </w:rPr>
              <w:t xml:space="preserve"> Задача №3. Развитие социально-культурной сферы</w:t>
            </w:r>
          </w:p>
        </w:tc>
      </w:tr>
      <w:tr w:rsidR="00FA472F" w:rsidRPr="00704B06" w:rsidTr="00FA472F">
        <w:trPr>
          <w:trHeight w:val="600"/>
          <w:tblCellSpacing w:w="5" w:type="nil"/>
        </w:trPr>
        <w:tc>
          <w:tcPr>
            <w:tcW w:w="421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rPr>
                <w:lang w:val="ru-RU" w:eastAsia="ru-RU"/>
              </w:rPr>
            </w:pPr>
            <w:r w:rsidRPr="00FA472F">
              <w:rPr>
                <w:lang w:val="ru-RU" w:eastAsia="ru-RU"/>
              </w:rPr>
              <w:t>Обеспечивающая подпрограмма</w:t>
            </w:r>
          </w:p>
        </w:tc>
        <w:tc>
          <w:tcPr>
            <w:tcW w:w="490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ind w:firstLine="43"/>
              <w:rPr>
                <w:lang w:val="ru-RU" w:eastAsia="ru-RU"/>
              </w:rPr>
            </w:pPr>
            <w:r w:rsidRPr="00FA472F">
              <w:rPr>
                <w:lang w:val="ru-RU" w:eastAsia="ru-RU"/>
              </w:rPr>
              <w:t>Финансовое обеспечение деятельности администрации  МО «Каракокшинское  сельское поселение» на 2019-2024 гг.</w:t>
            </w:r>
          </w:p>
        </w:tc>
      </w:tr>
      <w:tr w:rsidR="00FA472F" w:rsidRPr="00FA472F" w:rsidTr="00FA472F">
        <w:trPr>
          <w:tblCellSpacing w:w="5" w:type="nil"/>
        </w:trPr>
        <w:tc>
          <w:tcPr>
            <w:tcW w:w="421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rPr>
                <w:lang w:val="ru-RU" w:eastAsia="ru-RU"/>
              </w:rPr>
            </w:pPr>
            <w:r w:rsidRPr="00FA472F">
              <w:rPr>
                <w:lang w:val="ru-RU" w:eastAsia="ru-RU"/>
              </w:rPr>
              <w:t xml:space="preserve">Подпрограммы программы </w:t>
            </w:r>
          </w:p>
          <w:p w:rsidR="00FA472F" w:rsidRPr="00FA472F" w:rsidRDefault="00FA472F" w:rsidP="00FA472F">
            <w:pPr>
              <w:widowControl w:val="0"/>
              <w:autoSpaceDE w:val="0"/>
              <w:autoSpaceDN w:val="0"/>
              <w:adjustRightInd w:val="0"/>
              <w:rPr>
                <w:lang w:val="ru-RU" w:eastAsia="ru-RU"/>
              </w:rPr>
            </w:pPr>
            <w:r w:rsidRPr="00FA472F">
              <w:rPr>
                <w:lang w:val="ru-RU" w:eastAsia="ru-RU"/>
              </w:rPr>
              <w:t>основные мероприятия</w:t>
            </w:r>
          </w:p>
        </w:tc>
        <w:tc>
          <w:tcPr>
            <w:tcW w:w="4905" w:type="dxa"/>
            <w:tcBorders>
              <w:left w:val="single" w:sz="4" w:space="0" w:color="auto"/>
              <w:bottom w:val="single" w:sz="4" w:space="0" w:color="auto"/>
              <w:right w:val="single" w:sz="4" w:space="0" w:color="auto"/>
            </w:tcBorders>
          </w:tcPr>
          <w:p w:rsidR="00FA472F" w:rsidRPr="00FA472F" w:rsidRDefault="00FA472F" w:rsidP="00FA472F">
            <w:pPr>
              <w:widowControl w:val="0"/>
              <w:numPr>
                <w:ilvl w:val="0"/>
                <w:numId w:val="18"/>
              </w:numPr>
              <w:autoSpaceDE w:val="0"/>
              <w:autoSpaceDN w:val="0"/>
              <w:adjustRightInd w:val="0"/>
              <w:spacing w:after="200" w:line="276" w:lineRule="auto"/>
              <w:rPr>
                <w:lang w:val="ru-RU" w:eastAsia="ru-RU"/>
              </w:rPr>
            </w:pPr>
            <w:r w:rsidRPr="00FA472F">
              <w:rPr>
                <w:lang w:val="ru-RU" w:eastAsia="ru-RU"/>
              </w:rPr>
              <w:t xml:space="preserve">Развитие экономического и налогового потенциала; </w:t>
            </w:r>
          </w:p>
          <w:p w:rsidR="00FA472F" w:rsidRPr="00FA472F" w:rsidRDefault="00FA472F" w:rsidP="00FA472F">
            <w:pPr>
              <w:widowControl w:val="0"/>
              <w:numPr>
                <w:ilvl w:val="0"/>
                <w:numId w:val="18"/>
              </w:numPr>
              <w:autoSpaceDE w:val="0"/>
              <w:autoSpaceDN w:val="0"/>
              <w:adjustRightInd w:val="0"/>
              <w:spacing w:after="200" w:line="276" w:lineRule="auto"/>
              <w:rPr>
                <w:lang w:val="ru-RU" w:eastAsia="ru-RU"/>
              </w:rPr>
            </w:pPr>
            <w:r w:rsidRPr="00FA472F">
              <w:rPr>
                <w:lang w:val="ru-RU" w:eastAsia="ru-RU"/>
              </w:rPr>
              <w:t>Устойчивое развитие систем жизнеобеспечения;</w:t>
            </w:r>
          </w:p>
          <w:p w:rsidR="00FA472F" w:rsidRPr="00FA472F" w:rsidRDefault="00FA472F" w:rsidP="00FA472F">
            <w:pPr>
              <w:widowControl w:val="0"/>
              <w:numPr>
                <w:ilvl w:val="0"/>
                <w:numId w:val="18"/>
              </w:numPr>
              <w:autoSpaceDE w:val="0"/>
              <w:autoSpaceDN w:val="0"/>
              <w:adjustRightInd w:val="0"/>
              <w:spacing w:after="200" w:line="276" w:lineRule="auto"/>
              <w:rPr>
                <w:lang w:val="ru-RU" w:eastAsia="ru-RU"/>
              </w:rPr>
            </w:pPr>
            <w:r w:rsidRPr="00FA472F">
              <w:rPr>
                <w:lang w:val="ru-RU" w:eastAsia="ru-RU"/>
              </w:rPr>
              <w:t>Развитие социально-культурной сферы</w:t>
            </w:r>
          </w:p>
        </w:tc>
      </w:tr>
      <w:tr w:rsidR="00FA472F" w:rsidRPr="00FA472F" w:rsidTr="00FA472F">
        <w:trPr>
          <w:tblCellSpacing w:w="5" w:type="nil"/>
        </w:trPr>
        <w:tc>
          <w:tcPr>
            <w:tcW w:w="421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rPr>
                <w:lang w:val="ru-RU" w:eastAsia="ru-RU"/>
              </w:rPr>
            </w:pPr>
            <w:r w:rsidRPr="00FA472F">
              <w:rPr>
                <w:lang w:val="ru-RU" w:eastAsia="ru-RU"/>
              </w:rPr>
              <w:t>Целевые показатели программы</w:t>
            </w:r>
          </w:p>
        </w:tc>
        <w:tc>
          <w:tcPr>
            <w:tcW w:w="490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Темп роста налоговых поступлений в бюджет поселения</w:t>
            </w:r>
            <w:proofErr w:type="gramStart"/>
            <w:r w:rsidRPr="00FA472F">
              <w:rPr>
                <w:lang w:val="ru-RU" w:eastAsia="ru-RU"/>
              </w:rPr>
              <w:t>, %;</w:t>
            </w:r>
            <w:proofErr w:type="gramEnd"/>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Увеличение субъектов малого и среднего предпринимательства</w:t>
            </w:r>
            <w:proofErr w:type="gramStart"/>
            <w:r w:rsidRPr="00FA472F">
              <w:rPr>
                <w:lang w:val="ru-RU" w:eastAsia="ru-RU"/>
              </w:rPr>
              <w:t>, %;</w:t>
            </w:r>
            <w:proofErr w:type="gramEnd"/>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Охват территории поселения мероприятиями по благоустройству, %</w:t>
            </w:r>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Охват населения услугами культуры, %</w:t>
            </w:r>
          </w:p>
        </w:tc>
      </w:tr>
      <w:tr w:rsidR="00FA472F" w:rsidRPr="00FA472F" w:rsidTr="00FA472F">
        <w:trPr>
          <w:tblCellSpacing w:w="5" w:type="nil"/>
        </w:trPr>
        <w:tc>
          <w:tcPr>
            <w:tcW w:w="421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rPr>
                <w:lang w:val="ru-RU" w:eastAsia="ru-RU"/>
              </w:rPr>
            </w:pPr>
            <w:r w:rsidRPr="00FA472F">
              <w:rPr>
                <w:lang w:val="ru-RU" w:eastAsia="ru-RU"/>
              </w:rPr>
              <w:t>Ресурсное обеспечение программы</w:t>
            </w:r>
          </w:p>
        </w:tc>
        <w:tc>
          <w:tcPr>
            <w:tcW w:w="490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jc w:val="both"/>
              <w:rPr>
                <w:lang w:val="ru-RU" w:eastAsia="ru-RU"/>
              </w:rPr>
            </w:pPr>
            <w:r w:rsidRPr="00FA472F">
              <w:rPr>
                <w:lang w:val="ru-RU" w:eastAsia="ru-RU"/>
              </w:rPr>
              <w:t xml:space="preserve">Общий объем расходов за счет всех источников на реализацию программы составит </w:t>
            </w:r>
            <w:r w:rsidRPr="00FA472F">
              <w:rPr>
                <w:b/>
                <w:bCs/>
                <w:lang w:val="ru-RU" w:eastAsia="ru-RU"/>
              </w:rPr>
              <w:t>26201,7 тыс. рублей</w:t>
            </w:r>
            <w:r w:rsidRPr="00FA472F">
              <w:rPr>
                <w:lang w:val="ru-RU" w:eastAsia="ru-RU"/>
              </w:rPr>
              <w:t xml:space="preserve">, из них: </w:t>
            </w:r>
            <w:r w:rsidRPr="00FA472F">
              <w:rPr>
                <w:lang w:val="ru-RU"/>
              </w:rPr>
              <w:t>в том числе по годам:</w:t>
            </w:r>
          </w:p>
          <w:p w:rsidR="00FA472F" w:rsidRPr="00FA472F" w:rsidRDefault="00FA472F" w:rsidP="00FA472F">
            <w:pPr>
              <w:autoSpaceDE w:val="0"/>
              <w:autoSpaceDN w:val="0"/>
              <w:adjustRightInd w:val="0"/>
              <w:spacing w:line="276" w:lineRule="auto"/>
              <w:rPr>
                <w:lang w:val="ru-RU"/>
              </w:rPr>
            </w:pPr>
            <w:r w:rsidRPr="00FA472F">
              <w:rPr>
                <w:lang w:val="ru-RU"/>
              </w:rPr>
              <w:t>2019 год – 5436,5 тыс. рублей;</w:t>
            </w:r>
          </w:p>
          <w:p w:rsidR="00FA472F" w:rsidRPr="00FA472F" w:rsidRDefault="00FA472F" w:rsidP="00FA472F">
            <w:pPr>
              <w:autoSpaceDE w:val="0"/>
              <w:autoSpaceDN w:val="0"/>
              <w:adjustRightInd w:val="0"/>
              <w:spacing w:line="276" w:lineRule="auto"/>
              <w:rPr>
                <w:lang w:val="ru-RU"/>
              </w:rPr>
            </w:pPr>
            <w:r w:rsidRPr="00FA472F">
              <w:rPr>
                <w:lang w:val="ru-RU"/>
              </w:rPr>
              <w:t>2020 год – 4579,2 тыс. рублей;</w:t>
            </w:r>
          </w:p>
          <w:p w:rsidR="00FA472F" w:rsidRPr="00FA472F" w:rsidRDefault="00FA472F" w:rsidP="00FA472F">
            <w:pPr>
              <w:autoSpaceDE w:val="0"/>
              <w:autoSpaceDN w:val="0"/>
              <w:adjustRightInd w:val="0"/>
              <w:spacing w:line="276" w:lineRule="auto"/>
              <w:rPr>
                <w:lang w:val="ru-RU"/>
              </w:rPr>
            </w:pPr>
            <w:r w:rsidRPr="00FA472F">
              <w:rPr>
                <w:lang w:val="ru-RU"/>
              </w:rPr>
              <w:t>2021 год – 4404,1 тыс. рублей;</w:t>
            </w:r>
          </w:p>
          <w:p w:rsidR="00FA472F" w:rsidRPr="00FA472F" w:rsidRDefault="00FA472F" w:rsidP="00FA472F">
            <w:pPr>
              <w:autoSpaceDE w:val="0"/>
              <w:autoSpaceDN w:val="0"/>
              <w:adjustRightInd w:val="0"/>
              <w:spacing w:line="276" w:lineRule="auto"/>
              <w:rPr>
                <w:lang w:val="ru-RU"/>
              </w:rPr>
            </w:pPr>
            <w:r w:rsidRPr="00FA472F">
              <w:rPr>
                <w:lang w:val="ru-RU"/>
              </w:rPr>
              <w:t>2022 год – 4664,7 тыс. рублей;</w:t>
            </w:r>
          </w:p>
          <w:p w:rsidR="00FA472F" w:rsidRPr="00FA472F" w:rsidRDefault="00FA472F" w:rsidP="00FA472F">
            <w:pPr>
              <w:autoSpaceDE w:val="0"/>
              <w:autoSpaceDN w:val="0"/>
              <w:adjustRightInd w:val="0"/>
              <w:spacing w:line="276" w:lineRule="auto"/>
              <w:rPr>
                <w:lang w:val="ru-RU"/>
              </w:rPr>
            </w:pPr>
            <w:r w:rsidRPr="00FA472F">
              <w:rPr>
                <w:lang w:val="ru-RU"/>
              </w:rPr>
              <w:lastRenderedPageBreak/>
              <w:t>2023 год – 3552,7 тыс. рублей;</w:t>
            </w:r>
          </w:p>
          <w:p w:rsidR="00FA472F" w:rsidRPr="00FA472F" w:rsidRDefault="00FA472F" w:rsidP="00FA472F">
            <w:pPr>
              <w:autoSpaceDE w:val="0"/>
              <w:autoSpaceDN w:val="0"/>
              <w:adjustRightInd w:val="0"/>
              <w:spacing w:line="276" w:lineRule="auto"/>
              <w:rPr>
                <w:b/>
                <w:bCs/>
                <w:lang w:val="ru-RU"/>
              </w:rPr>
            </w:pPr>
            <w:r w:rsidRPr="00FA472F">
              <w:rPr>
                <w:lang w:val="ru-RU"/>
              </w:rPr>
              <w:t>2024 год –  3564,5 тыс. рублей</w:t>
            </w:r>
          </w:p>
          <w:p w:rsidR="00FA472F" w:rsidRPr="00FA472F" w:rsidRDefault="00FA472F" w:rsidP="00FA472F">
            <w:pPr>
              <w:autoSpaceDE w:val="0"/>
              <w:autoSpaceDN w:val="0"/>
              <w:adjustRightInd w:val="0"/>
              <w:spacing w:line="276" w:lineRule="auto"/>
              <w:rPr>
                <w:lang w:val="ru-RU"/>
              </w:rPr>
            </w:pPr>
            <w:r w:rsidRPr="00FA472F">
              <w:rPr>
                <w:lang w:val="ru-RU"/>
              </w:rPr>
              <w:t xml:space="preserve">Объем бюджетных ассигнований за счет средств  бюджета сельского поселения на реализацию программы составит </w:t>
            </w:r>
            <w:r w:rsidRPr="00FA472F">
              <w:rPr>
                <w:b/>
                <w:bCs/>
                <w:lang w:val="ru-RU"/>
              </w:rPr>
              <w:t>21328,9тыс. рублей</w:t>
            </w:r>
            <w:r w:rsidRPr="00FA472F">
              <w:rPr>
                <w:lang w:val="ru-RU"/>
              </w:rPr>
              <w:t>,</w:t>
            </w:r>
          </w:p>
          <w:p w:rsidR="00FA472F" w:rsidRPr="00FA472F" w:rsidRDefault="00FA472F" w:rsidP="00FA472F">
            <w:pPr>
              <w:autoSpaceDE w:val="0"/>
              <w:autoSpaceDN w:val="0"/>
              <w:adjustRightInd w:val="0"/>
              <w:spacing w:line="276" w:lineRule="auto"/>
              <w:rPr>
                <w:lang w:val="ru-RU"/>
              </w:rPr>
            </w:pPr>
            <w:r w:rsidRPr="00FA472F">
              <w:rPr>
                <w:lang w:val="ru-RU"/>
              </w:rPr>
              <w:t>2019 год – 3663,7 тыс. рублей;</w:t>
            </w:r>
          </w:p>
          <w:p w:rsidR="00FA472F" w:rsidRPr="00FA472F" w:rsidRDefault="00FA472F" w:rsidP="00FA472F">
            <w:pPr>
              <w:autoSpaceDE w:val="0"/>
              <w:autoSpaceDN w:val="0"/>
              <w:adjustRightInd w:val="0"/>
              <w:spacing w:line="276" w:lineRule="auto"/>
              <w:rPr>
                <w:lang w:val="ru-RU"/>
              </w:rPr>
            </w:pPr>
            <w:r w:rsidRPr="00FA472F">
              <w:rPr>
                <w:lang w:val="ru-RU"/>
              </w:rPr>
              <w:t>2020 год – 3529,2 тыс. рублей;</w:t>
            </w:r>
          </w:p>
          <w:p w:rsidR="00FA472F" w:rsidRPr="00FA472F" w:rsidRDefault="00FA472F" w:rsidP="00FA472F">
            <w:pPr>
              <w:autoSpaceDE w:val="0"/>
              <w:autoSpaceDN w:val="0"/>
              <w:adjustRightInd w:val="0"/>
              <w:spacing w:line="276" w:lineRule="auto"/>
              <w:rPr>
                <w:lang w:val="ru-RU"/>
              </w:rPr>
            </w:pPr>
            <w:r w:rsidRPr="00FA472F">
              <w:rPr>
                <w:lang w:val="ru-RU"/>
              </w:rPr>
              <w:t>2021 год – 3454,1 тыс. рублей;</w:t>
            </w:r>
          </w:p>
          <w:p w:rsidR="00FA472F" w:rsidRPr="00FA472F" w:rsidRDefault="00FA472F" w:rsidP="00FA472F">
            <w:pPr>
              <w:autoSpaceDE w:val="0"/>
              <w:autoSpaceDN w:val="0"/>
              <w:adjustRightInd w:val="0"/>
              <w:spacing w:line="276" w:lineRule="auto"/>
              <w:rPr>
                <w:lang w:val="ru-RU"/>
              </w:rPr>
            </w:pPr>
            <w:r w:rsidRPr="00FA472F">
              <w:rPr>
                <w:lang w:val="ru-RU"/>
              </w:rPr>
              <w:t>2022 год – 3564,7 тыс. рублей;</w:t>
            </w:r>
          </w:p>
          <w:p w:rsidR="00FA472F" w:rsidRPr="00FA472F" w:rsidRDefault="00FA472F" w:rsidP="00FA472F">
            <w:pPr>
              <w:autoSpaceDE w:val="0"/>
              <w:autoSpaceDN w:val="0"/>
              <w:adjustRightInd w:val="0"/>
              <w:spacing w:line="276" w:lineRule="auto"/>
              <w:rPr>
                <w:lang w:val="ru-RU"/>
              </w:rPr>
            </w:pPr>
            <w:r w:rsidRPr="00FA472F">
              <w:rPr>
                <w:lang w:val="ru-RU"/>
              </w:rPr>
              <w:t>2023 год – 3552,7 тыс. рублей;</w:t>
            </w:r>
          </w:p>
          <w:p w:rsidR="00FA472F" w:rsidRPr="00FA472F" w:rsidRDefault="00FA472F" w:rsidP="00FA472F">
            <w:pPr>
              <w:autoSpaceDE w:val="0"/>
              <w:autoSpaceDN w:val="0"/>
              <w:adjustRightInd w:val="0"/>
              <w:spacing w:line="276" w:lineRule="auto"/>
              <w:rPr>
                <w:b/>
                <w:bCs/>
                <w:lang w:val="ru-RU"/>
              </w:rPr>
            </w:pPr>
            <w:r w:rsidRPr="00FA472F">
              <w:rPr>
                <w:lang w:val="ru-RU"/>
              </w:rPr>
              <w:t>2024 год –  3564,5 тыс. рублей</w:t>
            </w:r>
          </w:p>
          <w:p w:rsidR="00FA472F" w:rsidRPr="00FA472F" w:rsidRDefault="00FA472F" w:rsidP="00FA472F">
            <w:pPr>
              <w:autoSpaceDE w:val="0"/>
              <w:autoSpaceDN w:val="0"/>
              <w:adjustRightInd w:val="0"/>
              <w:spacing w:line="276" w:lineRule="auto"/>
              <w:rPr>
                <w:lang w:val="ru-RU"/>
              </w:rPr>
            </w:pPr>
            <w:r w:rsidRPr="00FA472F">
              <w:rPr>
                <w:lang w:val="ru-RU"/>
              </w:rPr>
              <w:t>На реализацию программы планируется привлечь:</w:t>
            </w:r>
          </w:p>
          <w:p w:rsidR="00FA472F" w:rsidRPr="00FA472F" w:rsidRDefault="00FA472F" w:rsidP="00FA472F">
            <w:pPr>
              <w:autoSpaceDE w:val="0"/>
              <w:autoSpaceDN w:val="0"/>
              <w:adjustRightInd w:val="0"/>
              <w:spacing w:line="276" w:lineRule="auto"/>
              <w:rPr>
                <w:b/>
                <w:bCs/>
                <w:lang w:val="ru-RU"/>
              </w:rPr>
            </w:pPr>
            <w:r w:rsidRPr="00FA472F">
              <w:rPr>
                <w:lang w:val="ru-RU"/>
              </w:rPr>
              <w:t xml:space="preserve">- средства бюджета муниципального образования «Чойский район» в объеме </w:t>
            </w:r>
            <w:r w:rsidRPr="00FA472F">
              <w:rPr>
                <w:b/>
                <w:bCs/>
                <w:lang w:val="ru-RU"/>
              </w:rPr>
              <w:t>1774,4 тыс. рублей (справочно)</w:t>
            </w:r>
          </w:p>
          <w:p w:rsidR="00FA472F" w:rsidRPr="00FA472F" w:rsidRDefault="00FA472F" w:rsidP="00FA472F">
            <w:pPr>
              <w:autoSpaceDE w:val="0"/>
              <w:autoSpaceDN w:val="0"/>
              <w:adjustRightInd w:val="0"/>
              <w:spacing w:line="276" w:lineRule="auto"/>
              <w:rPr>
                <w:lang w:val="ru-RU"/>
              </w:rPr>
            </w:pPr>
            <w:r w:rsidRPr="00FA472F">
              <w:rPr>
                <w:lang w:val="ru-RU"/>
              </w:rPr>
              <w:t>2019 год – 24,4 тыс. рублей;</w:t>
            </w:r>
          </w:p>
          <w:p w:rsidR="00FA472F" w:rsidRPr="00FA472F" w:rsidRDefault="00FA472F" w:rsidP="00FA472F">
            <w:pPr>
              <w:autoSpaceDE w:val="0"/>
              <w:autoSpaceDN w:val="0"/>
              <w:adjustRightInd w:val="0"/>
              <w:spacing w:line="276" w:lineRule="auto"/>
              <w:rPr>
                <w:lang w:val="ru-RU"/>
              </w:rPr>
            </w:pPr>
            <w:r w:rsidRPr="00FA472F">
              <w:rPr>
                <w:lang w:val="ru-RU"/>
              </w:rPr>
              <w:t>2020 год – 0 тыс. рублей;</w:t>
            </w:r>
          </w:p>
          <w:p w:rsidR="00FA472F" w:rsidRPr="00FA472F" w:rsidRDefault="00FA472F" w:rsidP="00FA472F">
            <w:pPr>
              <w:autoSpaceDE w:val="0"/>
              <w:autoSpaceDN w:val="0"/>
              <w:adjustRightInd w:val="0"/>
              <w:spacing w:line="276" w:lineRule="auto"/>
              <w:rPr>
                <w:lang w:val="ru-RU"/>
              </w:rPr>
            </w:pPr>
            <w:r w:rsidRPr="00FA472F">
              <w:rPr>
                <w:lang w:val="ru-RU"/>
              </w:rPr>
              <w:t>2021 год – 650,0 тыс. рублей;</w:t>
            </w:r>
          </w:p>
          <w:p w:rsidR="00FA472F" w:rsidRPr="00FA472F" w:rsidRDefault="00FA472F" w:rsidP="00FA472F">
            <w:pPr>
              <w:autoSpaceDE w:val="0"/>
              <w:autoSpaceDN w:val="0"/>
              <w:adjustRightInd w:val="0"/>
              <w:spacing w:line="276" w:lineRule="auto"/>
              <w:rPr>
                <w:lang w:val="ru-RU"/>
              </w:rPr>
            </w:pPr>
            <w:r w:rsidRPr="00FA472F">
              <w:rPr>
                <w:lang w:val="ru-RU"/>
              </w:rPr>
              <w:t>2022 год – 1100,0  тыс. рублей;</w:t>
            </w:r>
          </w:p>
          <w:p w:rsidR="00FA472F" w:rsidRPr="00FA472F" w:rsidRDefault="00FA472F" w:rsidP="00FA472F">
            <w:pPr>
              <w:autoSpaceDE w:val="0"/>
              <w:autoSpaceDN w:val="0"/>
              <w:adjustRightInd w:val="0"/>
              <w:spacing w:line="276" w:lineRule="auto"/>
              <w:rPr>
                <w:lang w:val="ru-RU"/>
              </w:rPr>
            </w:pPr>
            <w:r w:rsidRPr="00FA472F">
              <w:rPr>
                <w:lang w:val="ru-RU"/>
              </w:rPr>
              <w:t xml:space="preserve">2023 год – 0 тыс. рублей; </w:t>
            </w:r>
          </w:p>
          <w:p w:rsidR="00FA472F" w:rsidRPr="00FA472F" w:rsidRDefault="00FA472F" w:rsidP="00FA472F">
            <w:pPr>
              <w:autoSpaceDE w:val="0"/>
              <w:autoSpaceDN w:val="0"/>
              <w:adjustRightInd w:val="0"/>
              <w:spacing w:line="276" w:lineRule="auto"/>
              <w:rPr>
                <w:b/>
                <w:bCs/>
                <w:lang w:val="ru-RU"/>
              </w:rPr>
            </w:pPr>
            <w:r w:rsidRPr="00FA472F">
              <w:rPr>
                <w:lang w:val="ru-RU"/>
              </w:rPr>
              <w:t>2024 год –  0 тыс. рублей</w:t>
            </w:r>
          </w:p>
          <w:p w:rsidR="00FA472F" w:rsidRPr="00FA472F" w:rsidRDefault="00FA472F" w:rsidP="00FA472F">
            <w:pPr>
              <w:autoSpaceDE w:val="0"/>
              <w:autoSpaceDN w:val="0"/>
              <w:adjustRightInd w:val="0"/>
              <w:spacing w:after="200" w:line="276" w:lineRule="auto"/>
              <w:rPr>
                <w:lang w:val="ru-RU"/>
              </w:rPr>
            </w:pPr>
            <w:r w:rsidRPr="00FA472F">
              <w:rPr>
                <w:lang w:val="ru-RU"/>
              </w:rPr>
              <w:t xml:space="preserve">-средства федерального бюджета в объеме </w:t>
            </w:r>
            <w:r w:rsidRPr="00FA472F">
              <w:rPr>
                <w:b/>
                <w:bCs/>
                <w:lang w:val="ru-RU"/>
              </w:rPr>
              <w:t>954,0 тыс. рублей</w:t>
            </w:r>
            <w:r w:rsidRPr="00FA472F">
              <w:rPr>
                <w:lang w:val="ru-RU"/>
              </w:rPr>
              <w:t xml:space="preserve"> (справочно)</w:t>
            </w:r>
          </w:p>
          <w:p w:rsidR="00FA472F" w:rsidRPr="00FA472F" w:rsidRDefault="00FA472F" w:rsidP="00FA472F">
            <w:pPr>
              <w:autoSpaceDE w:val="0"/>
              <w:autoSpaceDN w:val="0"/>
              <w:adjustRightInd w:val="0"/>
              <w:spacing w:line="276" w:lineRule="auto"/>
              <w:rPr>
                <w:lang w:val="ru-RU"/>
              </w:rPr>
            </w:pPr>
            <w:r w:rsidRPr="00FA472F">
              <w:rPr>
                <w:lang w:val="ru-RU"/>
              </w:rPr>
              <w:t>-средства республиканского бюджета Республики Алтай в объеме</w:t>
            </w:r>
          </w:p>
          <w:p w:rsidR="00FA472F" w:rsidRPr="00FA472F" w:rsidRDefault="00FA472F" w:rsidP="00FA472F">
            <w:pPr>
              <w:autoSpaceDE w:val="0"/>
              <w:autoSpaceDN w:val="0"/>
              <w:adjustRightInd w:val="0"/>
              <w:spacing w:line="276" w:lineRule="auto"/>
              <w:rPr>
                <w:lang w:val="ru-RU"/>
              </w:rPr>
            </w:pPr>
            <w:r w:rsidRPr="00FA472F">
              <w:rPr>
                <w:b/>
                <w:bCs/>
                <w:lang w:val="ru-RU"/>
              </w:rPr>
              <w:t xml:space="preserve">241,6 тыс. рублей, </w:t>
            </w:r>
            <w:r w:rsidRPr="00FA472F">
              <w:rPr>
                <w:lang w:val="ru-RU"/>
              </w:rPr>
              <w:t>(справочно);</w:t>
            </w:r>
          </w:p>
          <w:p w:rsidR="00FA472F" w:rsidRPr="00FA472F" w:rsidRDefault="00FA472F" w:rsidP="00FA472F">
            <w:pPr>
              <w:widowControl w:val="0"/>
              <w:autoSpaceDE w:val="0"/>
              <w:autoSpaceDN w:val="0"/>
              <w:adjustRightInd w:val="0"/>
              <w:jc w:val="both"/>
              <w:rPr>
                <w:lang w:val="ru-RU" w:eastAsia="ru-RU"/>
              </w:rPr>
            </w:pPr>
          </w:p>
        </w:tc>
      </w:tr>
      <w:tr w:rsidR="00FA472F" w:rsidRPr="00704B06" w:rsidTr="00FA472F">
        <w:trPr>
          <w:trHeight w:val="400"/>
          <w:tblCellSpacing w:w="5" w:type="nil"/>
        </w:trPr>
        <w:tc>
          <w:tcPr>
            <w:tcW w:w="421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rPr>
                <w:lang w:val="ru-RU" w:eastAsia="ru-RU"/>
              </w:rPr>
            </w:pPr>
            <w:r w:rsidRPr="00FA472F">
              <w:rPr>
                <w:lang w:val="ru-RU" w:eastAsia="ru-RU"/>
              </w:rPr>
              <w:lastRenderedPageBreak/>
              <w:t>Ожидаемые конечные результаты реализации программы</w:t>
            </w:r>
          </w:p>
        </w:tc>
        <w:tc>
          <w:tcPr>
            <w:tcW w:w="4905" w:type="dxa"/>
            <w:tcBorders>
              <w:left w:val="single" w:sz="4" w:space="0" w:color="auto"/>
              <w:bottom w:val="single" w:sz="4" w:space="0" w:color="auto"/>
              <w:right w:val="single" w:sz="4" w:space="0" w:color="auto"/>
            </w:tcBorders>
          </w:tcPr>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По итогам реализации муниципальной программы к 2024 году планируется:</w:t>
            </w:r>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Обеспечить темп роста налоговых поступлений в бюджет поселения до 108,0 %;</w:t>
            </w:r>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Увеличение субъектов малого и среднего предпринимательства  до 110%;</w:t>
            </w:r>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Охватить территорию поселения мероприятиями по благоустройству до 100 %</w:t>
            </w:r>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Охват населения услугами культуры составит 100,0 %</w:t>
            </w:r>
          </w:p>
          <w:p w:rsidR="00FA472F" w:rsidRPr="00FA472F" w:rsidRDefault="00FA472F" w:rsidP="00FA472F">
            <w:pPr>
              <w:widowControl w:val="0"/>
              <w:autoSpaceDE w:val="0"/>
              <w:autoSpaceDN w:val="0"/>
              <w:adjustRightInd w:val="0"/>
              <w:ind w:firstLine="321"/>
              <w:jc w:val="both"/>
              <w:rPr>
                <w:lang w:val="ru-RU" w:eastAsia="ru-RU"/>
              </w:rPr>
            </w:pPr>
          </w:p>
        </w:tc>
      </w:tr>
    </w:tbl>
    <w:p w:rsidR="00FA472F" w:rsidRPr="00FA472F" w:rsidRDefault="00FA472F" w:rsidP="00FA472F">
      <w:pPr>
        <w:widowControl w:val="0"/>
        <w:autoSpaceDE w:val="0"/>
        <w:autoSpaceDN w:val="0"/>
        <w:adjustRightInd w:val="0"/>
        <w:ind w:firstLine="709"/>
        <w:jc w:val="both"/>
        <w:rPr>
          <w:lang w:val="ru-RU" w:eastAsia="ru-RU"/>
        </w:rPr>
      </w:pPr>
    </w:p>
    <w:p w:rsidR="00FA472F" w:rsidRPr="00FA472F" w:rsidRDefault="00FA472F" w:rsidP="00FA472F">
      <w:pPr>
        <w:widowControl w:val="0"/>
        <w:autoSpaceDE w:val="0"/>
        <w:autoSpaceDN w:val="0"/>
        <w:adjustRightInd w:val="0"/>
        <w:ind w:firstLine="709"/>
        <w:jc w:val="both"/>
        <w:rPr>
          <w:lang w:val="ru-RU" w:eastAsia="ru-RU"/>
        </w:rPr>
      </w:pPr>
    </w:p>
    <w:p w:rsidR="00FA472F" w:rsidRPr="00FA472F" w:rsidRDefault="00FA472F" w:rsidP="00FA472F">
      <w:pPr>
        <w:widowControl w:val="0"/>
        <w:autoSpaceDE w:val="0"/>
        <w:autoSpaceDN w:val="0"/>
        <w:adjustRightInd w:val="0"/>
        <w:jc w:val="center"/>
        <w:rPr>
          <w:b/>
          <w:bCs/>
          <w:lang w:val="ru-RU" w:eastAsia="ru-RU"/>
        </w:rPr>
      </w:pPr>
      <w:r w:rsidRPr="00FA472F">
        <w:rPr>
          <w:b/>
          <w:bCs/>
          <w:lang w:eastAsia="ru-RU"/>
        </w:rPr>
        <w:t>I</w:t>
      </w:r>
      <w:r w:rsidRPr="00FA472F">
        <w:rPr>
          <w:b/>
          <w:bCs/>
          <w:lang w:val="ru-RU" w:eastAsia="ru-RU"/>
        </w:rPr>
        <w:t xml:space="preserve">. Характеристика социально-экономического </w:t>
      </w:r>
      <w:proofErr w:type="gramStart"/>
      <w:r w:rsidRPr="00FA472F">
        <w:rPr>
          <w:b/>
          <w:bCs/>
          <w:lang w:val="ru-RU" w:eastAsia="ru-RU"/>
        </w:rPr>
        <w:t>развития  муниципального</w:t>
      </w:r>
      <w:proofErr w:type="gramEnd"/>
      <w:r w:rsidRPr="00FA472F">
        <w:rPr>
          <w:b/>
          <w:bCs/>
          <w:lang w:val="ru-RU" w:eastAsia="ru-RU"/>
        </w:rPr>
        <w:t xml:space="preserve"> образования «</w:t>
      </w:r>
      <w:r w:rsidRPr="00FA472F">
        <w:rPr>
          <w:b/>
          <w:bCs/>
          <w:color w:val="0D0D0D"/>
          <w:lang w:val="ru-RU" w:eastAsia="ru-RU"/>
        </w:rPr>
        <w:t>Каракокшинское сельское поселение»</w:t>
      </w:r>
    </w:p>
    <w:p w:rsidR="00FA472F" w:rsidRPr="00FA472F" w:rsidRDefault="00FA472F" w:rsidP="00FA472F">
      <w:pPr>
        <w:spacing w:line="276" w:lineRule="auto"/>
        <w:jc w:val="both"/>
        <w:rPr>
          <w:color w:val="000000"/>
          <w:lang w:val="ru-RU" w:eastAsia="ru-RU"/>
        </w:rPr>
      </w:pPr>
    </w:p>
    <w:p w:rsidR="00FA472F" w:rsidRPr="00FA472F" w:rsidRDefault="00FA472F" w:rsidP="00FA472F">
      <w:pPr>
        <w:spacing w:line="276" w:lineRule="auto"/>
        <w:ind w:firstLine="567"/>
        <w:jc w:val="both"/>
        <w:rPr>
          <w:lang w:val="ru-RU" w:eastAsia="ru-RU"/>
        </w:rPr>
      </w:pPr>
      <w:r w:rsidRPr="00FA472F">
        <w:rPr>
          <w:lang w:val="ru-RU" w:eastAsia="ru-RU"/>
        </w:rPr>
        <w:t xml:space="preserve">В Каракокшинском сельском поселении на 1 января 2018 года проживало 1368 человек постоянного населения, из них 530 человек граждан пожилого возраста, что </w:t>
      </w:r>
      <w:r w:rsidRPr="00FA472F">
        <w:rPr>
          <w:lang w:val="ru-RU" w:eastAsia="ru-RU"/>
        </w:rPr>
        <w:lastRenderedPageBreak/>
        <w:t>составляет 38,7% от общей численности населения. В Каракокшинском сельском поселении  проживает 610 человек детей в возрасте до 18 лет. В поселении  трудоспособного населения 721 чел. из них работающего населения 458 чел.</w:t>
      </w:r>
    </w:p>
    <w:p w:rsidR="00FA472F" w:rsidRPr="00FA472F" w:rsidRDefault="00FA472F" w:rsidP="00FA472F">
      <w:pPr>
        <w:spacing w:line="276" w:lineRule="auto"/>
        <w:ind w:firstLine="567"/>
        <w:jc w:val="both"/>
        <w:rPr>
          <w:lang w:val="ru-RU" w:eastAsia="ru-RU"/>
        </w:rPr>
      </w:pPr>
      <w:r w:rsidRPr="00FA472F">
        <w:rPr>
          <w:lang w:val="ru-RU" w:eastAsia="ru-RU"/>
        </w:rPr>
        <w:tab/>
        <w:t>По состоянию на 1 января 2018 года число зарегистрированных безработных по нашему поселению составляет 42 человека.</w:t>
      </w:r>
    </w:p>
    <w:p w:rsidR="00FA472F" w:rsidRPr="00FA472F" w:rsidRDefault="00FA472F" w:rsidP="00FA472F">
      <w:pPr>
        <w:spacing w:before="120" w:line="276" w:lineRule="auto"/>
        <w:ind w:left="720"/>
        <w:rPr>
          <w:u w:val="single"/>
          <w:lang w:val="ru-RU" w:eastAsia="ru-RU"/>
        </w:rPr>
      </w:pPr>
      <w:r w:rsidRPr="00FA472F">
        <w:rPr>
          <w:u w:val="single"/>
          <w:lang w:val="ru-RU" w:eastAsia="ru-RU"/>
        </w:rPr>
        <w:t>Промышленность</w:t>
      </w:r>
    </w:p>
    <w:p w:rsidR="00FA472F" w:rsidRPr="00FA472F" w:rsidRDefault="00FA472F" w:rsidP="00FA472F">
      <w:pPr>
        <w:spacing w:line="276" w:lineRule="auto"/>
        <w:ind w:firstLine="708"/>
        <w:jc w:val="both"/>
        <w:rPr>
          <w:lang w:val="ru-RU" w:eastAsia="ru-RU"/>
        </w:rPr>
      </w:pPr>
      <w:r w:rsidRPr="00FA472F">
        <w:rPr>
          <w:lang w:val="ru-RU" w:eastAsia="ru-RU"/>
        </w:rPr>
        <w:t>На 1 января 2018 года  в поселении свою деятельность осуществляют 52 хозяйствующих субъекта, в том числе 17  организаций и учреждений, 35 индивидуальных предприятий.</w:t>
      </w:r>
    </w:p>
    <w:p w:rsidR="00FA472F" w:rsidRPr="00FA472F" w:rsidRDefault="00FA472F" w:rsidP="00FA472F">
      <w:pPr>
        <w:spacing w:line="276" w:lineRule="auto"/>
        <w:ind w:firstLine="708"/>
        <w:jc w:val="both"/>
        <w:rPr>
          <w:lang w:val="ru-RU" w:eastAsia="ru-RU"/>
        </w:rPr>
      </w:pPr>
      <w:r w:rsidRPr="00FA472F">
        <w:rPr>
          <w:lang w:val="ru-RU" w:eastAsia="ru-RU"/>
        </w:rPr>
        <w:t>На территории поселения работают два государственных предприятия: Государственное учреждение Республики Алтай «</w:t>
      </w:r>
      <w:proofErr w:type="spellStart"/>
      <w:r w:rsidRPr="00FA472F">
        <w:rPr>
          <w:lang w:val="ru-RU" w:eastAsia="ru-RU"/>
        </w:rPr>
        <w:t>Чойское</w:t>
      </w:r>
      <w:proofErr w:type="spellEnd"/>
      <w:r w:rsidRPr="00FA472F">
        <w:rPr>
          <w:lang w:val="ru-RU" w:eastAsia="ru-RU"/>
        </w:rPr>
        <w:t xml:space="preserve"> лесничество» и автономное учреждение Республики Алтай «Каракокша лес».</w:t>
      </w:r>
    </w:p>
    <w:p w:rsidR="00FA472F" w:rsidRPr="00FA472F" w:rsidRDefault="00FA472F" w:rsidP="00FA472F">
      <w:pPr>
        <w:spacing w:line="276" w:lineRule="auto"/>
        <w:ind w:firstLine="708"/>
        <w:jc w:val="both"/>
        <w:rPr>
          <w:lang w:val="ru-RU" w:eastAsia="ru-RU"/>
        </w:rPr>
      </w:pPr>
      <w:r w:rsidRPr="00FA472F">
        <w:rPr>
          <w:lang w:val="ru-RU" w:eastAsia="ru-RU"/>
        </w:rPr>
        <w:t>Работающего населения 458 чел., из которых: в  лесозаготовительной и деревообрабатывающей отрасли заняты  свыше 200 чел., в торговле более  40 чел., 25 чел. работают в сельском хозяйстве, в социальной сфере 55 чел., в сфере услуг более 20 чел.</w:t>
      </w:r>
    </w:p>
    <w:p w:rsidR="00FA472F" w:rsidRPr="00FA472F" w:rsidRDefault="00FA472F" w:rsidP="00FA472F">
      <w:pPr>
        <w:spacing w:line="276" w:lineRule="auto"/>
        <w:ind w:firstLine="708"/>
        <w:rPr>
          <w:u w:val="single"/>
          <w:lang w:val="ru-RU" w:eastAsia="ru-RU"/>
        </w:rPr>
      </w:pPr>
      <w:r w:rsidRPr="00FA472F">
        <w:rPr>
          <w:u w:val="single"/>
          <w:lang w:val="ru-RU" w:eastAsia="ru-RU"/>
        </w:rPr>
        <w:t>Сельское хозяйство</w:t>
      </w:r>
    </w:p>
    <w:p w:rsidR="00FA472F" w:rsidRPr="00FA472F" w:rsidRDefault="00FA472F" w:rsidP="00FA472F">
      <w:pPr>
        <w:spacing w:line="276" w:lineRule="auto"/>
        <w:ind w:firstLine="708"/>
        <w:jc w:val="both"/>
        <w:rPr>
          <w:lang w:val="ru-RU" w:eastAsia="ru-RU"/>
        </w:rPr>
      </w:pPr>
      <w:r w:rsidRPr="00FA472F">
        <w:rPr>
          <w:lang w:val="ru-RU" w:eastAsia="ru-RU"/>
        </w:rPr>
        <w:t>Сельское хозяйство в поселении представлено только личными подсобными хозяйствами. Поголовье скота в сельском поселении насчитывается  882 головы КРС, в том числе 243 коровы; лошадей 52 гол</w:t>
      </w:r>
      <w:proofErr w:type="gramStart"/>
      <w:r w:rsidRPr="00FA472F">
        <w:rPr>
          <w:lang w:val="ru-RU" w:eastAsia="ru-RU"/>
        </w:rPr>
        <w:t xml:space="preserve">., </w:t>
      </w:r>
      <w:proofErr w:type="gramEnd"/>
      <w:r w:rsidRPr="00FA472F">
        <w:rPr>
          <w:lang w:val="ru-RU" w:eastAsia="ru-RU"/>
        </w:rPr>
        <w:t>свиней – 63 гол., коз и овец – 31 гол.</w:t>
      </w:r>
    </w:p>
    <w:p w:rsidR="00FA472F" w:rsidRPr="00FA472F" w:rsidRDefault="00FA472F" w:rsidP="00FA472F">
      <w:pPr>
        <w:tabs>
          <w:tab w:val="left" w:pos="-3720"/>
        </w:tabs>
        <w:spacing w:line="276" w:lineRule="auto"/>
        <w:ind w:right="-2"/>
        <w:jc w:val="both"/>
        <w:rPr>
          <w:lang w:val="ru-RU" w:eastAsia="ru-RU"/>
        </w:rPr>
      </w:pPr>
      <w:r w:rsidRPr="00FA472F">
        <w:rPr>
          <w:lang w:val="ru-RU" w:eastAsia="ru-RU"/>
        </w:rPr>
        <w:tab/>
        <w:t xml:space="preserve">Работает завод по переработке молочной продукции до 1000 л в сутки.  ООО «СК Подворье» выпускает следующую молочную продукцию: молоко, кефир, йогурт и др. </w:t>
      </w:r>
    </w:p>
    <w:p w:rsidR="00FA472F" w:rsidRPr="00FA472F" w:rsidRDefault="00FA472F" w:rsidP="00FA472F">
      <w:pPr>
        <w:tabs>
          <w:tab w:val="left" w:pos="-3720"/>
        </w:tabs>
        <w:spacing w:line="276" w:lineRule="auto"/>
        <w:ind w:right="-2"/>
        <w:jc w:val="both"/>
        <w:rPr>
          <w:lang w:val="ru-RU" w:eastAsia="ru-RU"/>
        </w:rPr>
      </w:pPr>
    </w:p>
    <w:p w:rsidR="00FA472F" w:rsidRPr="00FA472F" w:rsidRDefault="00FA472F" w:rsidP="00FA472F">
      <w:pPr>
        <w:spacing w:after="120"/>
        <w:rPr>
          <w:u w:val="single"/>
          <w:lang w:val="ru-RU" w:eastAsia="ru-RU"/>
        </w:rPr>
      </w:pPr>
      <w:r w:rsidRPr="00FA472F">
        <w:rPr>
          <w:color w:val="000000"/>
          <w:u w:val="single"/>
          <w:lang w:val="ru-RU" w:eastAsia="ru-RU"/>
        </w:rPr>
        <w:t>Потребительский рынок товаров и услуг и развитие малого предпринимательства.</w:t>
      </w:r>
    </w:p>
    <w:p w:rsidR="00FA472F" w:rsidRPr="00FA472F" w:rsidRDefault="00FA472F" w:rsidP="00FA472F">
      <w:pPr>
        <w:tabs>
          <w:tab w:val="left" w:pos="0"/>
          <w:tab w:val="left" w:pos="426"/>
        </w:tabs>
        <w:spacing w:line="276" w:lineRule="auto"/>
        <w:ind w:firstLine="567"/>
        <w:rPr>
          <w:lang w:val="ru-RU" w:eastAsia="ru-RU"/>
        </w:rPr>
      </w:pPr>
      <w:r w:rsidRPr="00FA472F">
        <w:rPr>
          <w:u w:val="single"/>
          <w:lang w:val="ru-RU" w:eastAsia="ru-RU"/>
        </w:rPr>
        <w:t>Розничная торговля</w:t>
      </w:r>
    </w:p>
    <w:p w:rsidR="00FA472F" w:rsidRPr="00FA472F" w:rsidRDefault="00FA472F" w:rsidP="00FA472F">
      <w:pPr>
        <w:tabs>
          <w:tab w:val="left" w:pos="-3720"/>
        </w:tabs>
        <w:spacing w:line="276" w:lineRule="auto"/>
        <w:ind w:right="-2"/>
        <w:jc w:val="both"/>
        <w:rPr>
          <w:lang w:val="ru-RU" w:eastAsia="ru-RU"/>
        </w:rPr>
      </w:pPr>
      <w:r w:rsidRPr="00FA472F">
        <w:rPr>
          <w:lang w:val="ru-RU" w:eastAsia="ru-RU"/>
        </w:rPr>
        <w:tab/>
        <w:t xml:space="preserve">Потребительский рынок Каракокшинского сельского поселения  представлен всеми необходимыми видами товарами. Бытовые услуги развиты слабо.  Нет ателье по пошиву одежды, ремонта обуви, часов и т.д. </w:t>
      </w:r>
    </w:p>
    <w:p w:rsidR="00FA472F" w:rsidRPr="00FA472F" w:rsidRDefault="00FA472F" w:rsidP="00FA472F">
      <w:pPr>
        <w:tabs>
          <w:tab w:val="left" w:pos="-3720"/>
        </w:tabs>
        <w:spacing w:line="276" w:lineRule="auto"/>
        <w:ind w:right="-2"/>
        <w:jc w:val="both"/>
        <w:rPr>
          <w:lang w:val="ru-RU" w:eastAsia="ru-RU"/>
        </w:rPr>
      </w:pPr>
      <w:r w:rsidRPr="00FA472F">
        <w:rPr>
          <w:lang w:val="ru-RU" w:eastAsia="ru-RU"/>
        </w:rPr>
        <w:tab/>
        <w:t xml:space="preserve">Нет услуг по перевозке товаров. Хотя сфера услуг является одним из главных источников занятости населения. </w:t>
      </w:r>
    </w:p>
    <w:p w:rsidR="00FA472F" w:rsidRPr="00FA472F" w:rsidRDefault="00FA472F" w:rsidP="00FA472F">
      <w:pPr>
        <w:tabs>
          <w:tab w:val="left" w:pos="-3720"/>
        </w:tabs>
        <w:spacing w:line="276" w:lineRule="auto"/>
        <w:ind w:right="-2"/>
        <w:jc w:val="both"/>
        <w:rPr>
          <w:lang w:val="ru-RU" w:eastAsia="ru-RU"/>
        </w:rPr>
      </w:pPr>
      <w:r w:rsidRPr="00FA472F">
        <w:rPr>
          <w:lang w:val="ru-RU" w:eastAsia="ru-RU"/>
        </w:rPr>
        <w:tab/>
        <w:t>На 1 января 2018 года на территории села осуществляли свою деятельность 13 торговых предприятий, имеется автозаправочная станция, парикмахерская, аптечный пункт, предприятие по ритуальным услугам. Крупных торговых предприятий на территории поселения нет.</w:t>
      </w:r>
    </w:p>
    <w:p w:rsidR="00FA472F" w:rsidRPr="00FA472F" w:rsidRDefault="00FA472F" w:rsidP="00FA472F">
      <w:pPr>
        <w:spacing w:line="276" w:lineRule="auto"/>
        <w:ind w:firstLine="567"/>
        <w:jc w:val="both"/>
        <w:rPr>
          <w:u w:val="single"/>
          <w:lang w:val="ru-RU" w:eastAsia="ru-RU"/>
        </w:rPr>
      </w:pPr>
      <w:r w:rsidRPr="00FA472F">
        <w:rPr>
          <w:u w:val="single"/>
          <w:lang w:val="ru-RU" w:eastAsia="ru-RU"/>
        </w:rPr>
        <w:t>Общественное питание</w:t>
      </w:r>
    </w:p>
    <w:p w:rsidR="00FA472F" w:rsidRPr="00FA472F" w:rsidRDefault="00FA472F" w:rsidP="00FA472F">
      <w:pPr>
        <w:tabs>
          <w:tab w:val="left" w:pos="2480"/>
        </w:tabs>
        <w:spacing w:line="276" w:lineRule="auto"/>
        <w:ind w:firstLine="567"/>
        <w:jc w:val="both"/>
        <w:rPr>
          <w:lang w:val="ru-RU" w:eastAsia="ru-RU"/>
        </w:rPr>
      </w:pPr>
      <w:r w:rsidRPr="00FA472F">
        <w:rPr>
          <w:lang w:val="ru-RU" w:eastAsia="ru-RU"/>
        </w:rPr>
        <w:t>На территории поселения нет  предприятий общественного питания, за исключением школьной столовой.</w:t>
      </w:r>
    </w:p>
    <w:p w:rsidR="00FA472F" w:rsidRPr="00FA472F" w:rsidRDefault="00FA472F" w:rsidP="00FA472F">
      <w:pPr>
        <w:tabs>
          <w:tab w:val="left" w:pos="2480"/>
        </w:tabs>
        <w:spacing w:line="276" w:lineRule="auto"/>
        <w:ind w:firstLine="567"/>
        <w:jc w:val="both"/>
        <w:rPr>
          <w:u w:val="single"/>
          <w:lang w:val="ru-RU" w:eastAsia="ru-RU"/>
        </w:rPr>
      </w:pPr>
      <w:r w:rsidRPr="00FA472F">
        <w:rPr>
          <w:u w:val="single"/>
          <w:lang w:val="ru-RU" w:eastAsia="ru-RU"/>
        </w:rPr>
        <w:t>Благоустройство</w:t>
      </w:r>
    </w:p>
    <w:p w:rsidR="00FA472F" w:rsidRPr="00FA472F" w:rsidRDefault="00FA472F" w:rsidP="00FA472F">
      <w:pPr>
        <w:tabs>
          <w:tab w:val="left" w:pos="2480"/>
        </w:tabs>
        <w:spacing w:line="276" w:lineRule="auto"/>
        <w:ind w:firstLine="567"/>
        <w:jc w:val="both"/>
        <w:rPr>
          <w:b/>
          <w:bCs/>
          <w:u w:val="single"/>
          <w:lang w:val="ru-RU" w:eastAsia="ru-RU"/>
        </w:rPr>
      </w:pPr>
      <w:r w:rsidRPr="00FA472F">
        <w:rPr>
          <w:lang w:val="ru-RU" w:eastAsia="ru-RU"/>
        </w:rPr>
        <w:t>Все  населенные пункты Каракокшинского сельского поселения обеспечены уличным освещением. Общая суммарная потребность энергопотребления составляет 300 тыс. кВт/часов.</w:t>
      </w:r>
    </w:p>
    <w:p w:rsidR="00FA472F" w:rsidRPr="00FA472F" w:rsidRDefault="00FA472F" w:rsidP="00FA472F">
      <w:pPr>
        <w:spacing w:line="276" w:lineRule="auto"/>
        <w:ind w:firstLine="567"/>
        <w:jc w:val="both"/>
        <w:rPr>
          <w:lang w:val="ru-RU" w:eastAsia="ru-RU"/>
        </w:rPr>
      </w:pPr>
      <w:r w:rsidRPr="00FA472F">
        <w:rPr>
          <w:lang w:val="ru-RU" w:eastAsia="ru-RU"/>
        </w:rPr>
        <w:t xml:space="preserve">Все населенные пункты имеют площадки с контейнерами для сбора твердых бытовых отходов. Всего контейнеров-42 шт., требуется дополнительно- 4 шт. </w:t>
      </w:r>
    </w:p>
    <w:p w:rsidR="00FA472F" w:rsidRPr="00FA472F" w:rsidRDefault="00FA472F" w:rsidP="00FA472F">
      <w:pPr>
        <w:spacing w:line="276" w:lineRule="auto"/>
        <w:ind w:left="720"/>
        <w:jc w:val="both"/>
        <w:rPr>
          <w:u w:val="single"/>
          <w:lang w:val="ru-RU" w:eastAsia="ru-RU"/>
        </w:rPr>
      </w:pPr>
      <w:r w:rsidRPr="00FA472F">
        <w:rPr>
          <w:u w:val="single"/>
          <w:lang w:val="ru-RU" w:eastAsia="ru-RU"/>
        </w:rPr>
        <w:t>Культура и физическая культура и спорт</w:t>
      </w:r>
    </w:p>
    <w:p w:rsidR="00FA472F" w:rsidRPr="00FA472F" w:rsidRDefault="00FA472F" w:rsidP="00FA472F">
      <w:pPr>
        <w:spacing w:line="276" w:lineRule="auto"/>
        <w:ind w:firstLine="708"/>
        <w:jc w:val="both"/>
        <w:rPr>
          <w:lang w:val="ru-RU" w:eastAsia="ru-RU"/>
        </w:rPr>
      </w:pPr>
      <w:r w:rsidRPr="00FA472F">
        <w:rPr>
          <w:lang w:val="ru-RU" w:eastAsia="ru-RU"/>
        </w:rPr>
        <w:lastRenderedPageBreak/>
        <w:t>Для обеспечения культурного досуга населения функционирует  сельский Дом культуры на 110 мест. Уровень фактической обеспеченности учреждениями культуры составляет 53,6% (при нормативе 205 мест).</w:t>
      </w:r>
    </w:p>
    <w:p w:rsidR="00FA472F" w:rsidRPr="00FA472F" w:rsidRDefault="00FA472F" w:rsidP="00FA472F">
      <w:pPr>
        <w:spacing w:line="276" w:lineRule="auto"/>
        <w:ind w:firstLine="708"/>
        <w:jc w:val="both"/>
        <w:rPr>
          <w:lang w:val="ru-RU" w:eastAsia="ru-RU"/>
        </w:rPr>
      </w:pPr>
      <w:r w:rsidRPr="00FA472F">
        <w:rPr>
          <w:lang w:val="ru-RU" w:eastAsia="ru-RU"/>
        </w:rPr>
        <w:t>В настоящее время клубное помещение не отвечает современным требованиям: нет раздевалки, нет помещений для занятий кружковой работой, нет помещений для хранения реквизита.</w:t>
      </w:r>
    </w:p>
    <w:p w:rsidR="00FA472F" w:rsidRPr="00FA472F" w:rsidRDefault="00FA472F" w:rsidP="00FA472F">
      <w:pPr>
        <w:spacing w:line="276" w:lineRule="auto"/>
        <w:jc w:val="both"/>
        <w:rPr>
          <w:lang w:val="ru-RU" w:eastAsia="ru-RU"/>
        </w:rPr>
      </w:pPr>
      <w:r w:rsidRPr="00FA472F">
        <w:rPr>
          <w:lang w:val="ru-RU" w:eastAsia="ru-RU"/>
        </w:rPr>
        <w:tab/>
        <w:t>Важнейшей целью в сфере физической культуры и спорта в прогнозируемом периоде является качественное улучшение физического состояния населения, и в первую очередь молодого поколения путем вовлечения детей и молодежи в регулярные физкультурно-спортивные занятия, обеспечение условий для их физического совершенствования.</w:t>
      </w:r>
    </w:p>
    <w:p w:rsidR="00FA472F" w:rsidRPr="00FA472F" w:rsidRDefault="00FA472F" w:rsidP="00FA472F">
      <w:pPr>
        <w:spacing w:line="276" w:lineRule="auto"/>
        <w:jc w:val="both"/>
        <w:rPr>
          <w:lang w:val="ru-RU" w:eastAsia="ru-RU"/>
        </w:rPr>
      </w:pPr>
      <w:r w:rsidRPr="00FA472F">
        <w:rPr>
          <w:lang w:val="ru-RU" w:eastAsia="ru-RU"/>
        </w:rPr>
        <w:tab/>
        <w:t>На период отсутствия в поселении спортивного зала активнее принимать участие в тех спортивных мероприятиях, которые проходят на спортивном стадионе.</w:t>
      </w:r>
    </w:p>
    <w:p w:rsidR="00FA472F" w:rsidRPr="00FA472F" w:rsidRDefault="00FA472F" w:rsidP="00FA472F">
      <w:pPr>
        <w:spacing w:line="276" w:lineRule="auto"/>
        <w:ind w:firstLine="708"/>
        <w:jc w:val="both"/>
        <w:rPr>
          <w:lang w:val="ru-RU" w:eastAsia="ru-RU"/>
        </w:rPr>
      </w:pPr>
      <w:r w:rsidRPr="00FA472F">
        <w:rPr>
          <w:lang w:val="ru-RU" w:eastAsia="ru-RU"/>
        </w:rPr>
        <w:t>За 2017 год доходы  бюджета Каракокшинского сельского поселения составили 2991,8 тыс. рублей. Основная часть доходов бюджета сформирована безвозмездными перечислениями – 2614,1 тыс. руб. (87,4%), собственные доходы 377,7 тыс. руб. (12,6,0% доходов). Основными составляющими собственных доходов является земельный налог  –35,2%.</w:t>
      </w:r>
    </w:p>
    <w:p w:rsidR="00FA472F" w:rsidRPr="00FA472F" w:rsidRDefault="00FA472F" w:rsidP="00FA472F">
      <w:pPr>
        <w:spacing w:line="276" w:lineRule="auto"/>
        <w:jc w:val="center"/>
        <w:rPr>
          <w:i/>
          <w:iCs/>
          <w:lang w:val="ru-RU" w:eastAsia="ru-RU"/>
        </w:rPr>
      </w:pPr>
      <w:r w:rsidRPr="00FA472F">
        <w:rPr>
          <w:i/>
          <w:iCs/>
          <w:lang w:val="ru-RU" w:eastAsia="ru-RU"/>
        </w:rPr>
        <w:t>Приоритеты социально-экономического развития муниципального образования «Каракокшинское сельское поселение» на 2019-2024 годы.</w:t>
      </w:r>
    </w:p>
    <w:p w:rsidR="00FA472F" w:rsidRPr="00FA472F" w:rsidRDefault="00FA472F" w:rsidP="00FA472F">
      <w:pPr>
        <w:numPr>
          <w:ilvl w:val="0"/>
          <w:numId w:val="22"/>
        </w:numPr>
        <w:autoSpaceDE w:val="0"/>
        <w:spacing w:before="100" w:beforeAutospacing="1" w:after="200" w:line="276" w:lineRule="auto"/>
        <w:jc w:val="center"/>
        <w:rPr>
          <w:i/>
          <w:iCs/>
          <w:lang w:val="ru-RU" w:eastAsia="ru-RU"/>
        </w:rPr>
      </w:pPr>
      <w:r w:rsidRPr="00FA472F">
        <w:rPr>
          <w:i/>
          <w:iCs/>
          <w:lang w:val="ru-RU" w:eastAsia="ru-RU"/>
        </w:rPr>
        <w:t>Экономические:</w:t>
      </w:r>
    </w:p>
    <w:p w:rsidR="00FA472F" w:rsidRPr="00FA472F" w:rsidRDefault="00FA472F" w:rsidP="00FA472F">
      <w:pPr>
        <w:autoSpaceDE w:val="0"/>
        <w:spacing w:before="100" w:beforeAutospacing="1" w:line="276" w:lineRule="auto"/>
        <w:ind w:left="360"/>
        <w:jc w:val="both"/>
        <w:rPr>
          <w:lang w:val="ru-RU" w:eastAsia="ru-RU"/>
        </w:rPr>
      </w:pPr>
      <w:r w:rsidRPr="00FA472F">
        <w:rPr>
          <w:lang w:val="ru-RU" w:eastAsia="ru-RU"/>
        </w:rPr>
        <w:t>–</w:t>
      </w:r>
      <w:r w:rsidRPr="00FA472F">
        <w:rPr>
          <w:sz w:val="14"/>
          <w:szCs w:val="14"/>
          <w:lang w:val="ru-RU" w:eastAsia="ru-RU"/>
        </w:rPr>
        <w:t xml:space="preserve">  </w:t>
      </w:r>
      <w:r w:rsidRPr="00FA472F">
        <w:rPr>
          <w:i/>
          <w:iCs/>
          <w:lang w:val="ru-RU" w:eastAsia="ru-RU"/>
        </w:rPr>
        <w:t>Содействие развитию субъектам малого и среднего предпринимательства;</w:t>
      </w:r>
    </w:p>
    <w:p w:rsidR="00FA472F" w:rsidRPr="00FA472F" w:rsidRDefault="00FA472F" w:rsidP="00FA472F">
      <w:pPr>
        <w:widowControl w:val="0"/>
        <w:autoSpaceDE w:val="0"/>
        <w:autoSpaceDN w:val="0"/>
        <w:adjustRightInd w:val="0"/>
        <w:spacing w:line="276" w:lineRule="auto"/>
        <w:ind w:firstLine="360"/>
        <w:jc w:val="both"/>
        <w:rPr>
          <w:i/>
          <w:iCs/>
          <w:lang w:val="ru-RU" w:eastAsia="ru-RU"/>
        </w:rPr>
      </w:pPr>
      <w:r w:rsidRPr="00FA472F">
        <w:rPr>
          <w:lang w:val="ru-RU" w:eastAsia="ru-RU"/>
        </w:rPr>
        <w:t>– Р</w:t>
      </w:r>
      <w:r w:rsidRPr="00FA472F">
        <w:rPr>
          <w:i/>
          <w:iCs/>
          <w:lang w:val="ru-RU" w:eastAsia="ru-RU"/>
        </w:rPr>
        <w:t>азвитие лесной и деревообрабатывающей промышленности:</w:t>
      </w:r>
    </w:p>
    <w:p w:rsidR="00FA472F" w:rsidRPr="00FA472F" w:rsidRDefault="00FA472F" w:rsidP="00FA472F">
      <w:pPr>
        <w:widowControl w:val="0"/>
        <w:autoSpaceDE w:val="0"/>
        <w:autoSpaceDN w:val="0"/>
        <w:adjustRightInd w:val="0"/>
        <w:spacing w:line="276" w:lineRule="auto"/>
        <w:ind w:left="720"/>
        <w:jc w:val="both"/>
        <w:rPr>
          <w:lang w:val="ru-RU" w:eastAsia="ru-RU"/>
        </w:rPr>
      </w:pPr>
      <w:r w:rsidRPr="00FA472F">
        <w:rPr>
          <w:lang w:val="ru-RU" w:eastAsia="ru-RU"/>
        </w:rPr>
        <w:t>-  создание  предприятия по глубокой переработке древесины и отходов (холдинг);</w:t>
      </w:r>
    </w:p>
    <w:p w:rsidR="00FA472F" w:rsidRPr="00FA472F" w:rsidRDefault="00FA472F" w:rsidP="00FA472F">
      <w:pPr>
        <w:widowControl w:val="0"/>
        <w:autoSpaceDE w:val="0"/>
        <w:autoSpaceDN w:val="0"/>
        <w:adjustRightInd w:val="0"/>
        <w:spacing w:line="276" w:lineRule="auto"/>
        <w:ind w:left="720"/>
        <w:jc w:val="both"/>
        <w:rPr>
          <w:lang w:val="ru-RU" w:eastAsia="ru-RU"/>
        </w:rPr>
      </w:pPr>
      <w:r w:rsidRPr="00FA472F">
        <w:rPr>
          <w:lang w:val="ru-RU" w:eastAsia="ru-RU"/>
        </w:rPr>
        <w:t xml:space="preserve">– организация перевода части котельных бюджетных учреждений Каракокшинского сельского поселения  на использование </w:t>
      </w:r>
      <w:proofErr w:type="spellStart"/>
      <w:r w:rsidRPr="00FA472F">
        <w:rPr>
          <w:lang w:val="ru-RU" w:eastAsia="ru-RU"/>
        </w:rPr>
        <w:t>биотоплива</w:t>
      </w:r>
      <w:proofErr w:type="spellEnd"/>
      <w:r w:rsidRPr="00FA472F">
        <w:rPr>
          <w:lang w:val="ru-RU" w:eastAsia="ru-RU"/>
        </w:rPr>
        <w:t xml:space="preserve"> (</w:t>
      </w:r>
      <w:proofErr w:type="spellStart"/>
      <w:r w:rsidRPr="00FA472F">
        <w:rPr>
          <w:lang w:val="ru-RU" w:eastAsia="ru-RU"/>
        </w:rPr>
        <w:t>пеллеты</w:t>
      </w:r>
      <w:proofErr w:type="spellEnd"/>
      <w:r w:rsidRPr="00FA472F">
        <w:rPr>
          <w:lang w:val="ru-RU" w:eastAsia="ru-RU"/>
        </w:rPr>
        <w:t>, брикеты) (школа, детский сад врачебная амбулатория);</w:t>
      </w:r>
    </w:p>
    <w:p w:rsidR="00FA472F" w:rsidRPr="00FA472F" w:rsidRDefault="00FA472F" w:rsidP="00FA472F">
      <w:pPr>
        <w:widowControl w:val="0"/>
        <w:autoSpaceDE w:val="0"/>
        <w:autoSpaceDN w:val="0"/>
        <w:adjustRightInd w:val="0"/>
        <w:spacing w:line="276" w:lineRule="auto"/>
        <w:ind w:left="720"/>
        <w:jc w:val="both"/>
        <w:rPr>
          <w:lang w:val="ru-RU" w:eastAsia="ru-RU"/>
        </w:rPr>
      </w:pPr>
      <w:r w:rsidRPr="00FA472F">
        <w:rPr>
          <w:lang w:val="ru-RU" w:eastAsia="ru-RU"/>
        </w:rPr>
        <w:t>– развитие малоэтажного деревянного быстровозводимого каркасного домостроения с использованием бюджетных субсидий на жилье;</w:t>
      </w:r>
    </w:p>
    <w:p w:rsidR="00FA472F" w:rsidRPr="00FA472F" w:rsidRDefault="00FA472F" w:rsidP="00FA472F">
      <w:pPr>
        <w:widowControl w:val="0"/>
        <w:autoSpaceDE w:val="0"/>
        <w:autoSpaceDN w:val="0"/>
        <w:adjustRightInd w:val="0"/>
        <w:spacing w:line="276" w:lineRule="auto"/>
        <w:ind w:left="720"/>
        <w:jc w:val="both"/>
        <w:rPr>
          <w:lang w:val="ru-RU" w:eastAsia="ru-RU"/>
        </w:rPr>
      </w:pPr>
      <w:r w:rsidRPr="00FA472F">
        <w:rPr>
          <w:lang w:val="ru-RU" w:eastAsia="ru-RU"/>
        </w:rPr>
        <w:t>- подготовка специалистов  рабочих профессий для работы в лесной отрасли;</w:t>
      </w:r>
    </w:p>
    <w:p w:rsidR="00FA472F" w:rsidRPr="00FA472F" w:rsidRDefault="00FA472F" w:rsidP="00FA472F">
      <w:pPr>
        <w:widowControl w:val="0"/>
        <w:autoSpaceDE w:val="0"/>
        <w:autoSpaceDN w:val="0"/>
        <w:adjustRightInd w:val="0"/>
        <w:spacing w:line="276" w:lineRule="auto"/>
        <w:ind w:firstLine="360"/>
        <w:jc w:val="both"/>
        <w:rPr>
          <w:i/>
          <w:iCs/>
          <w:lang w:val="ru-RU" w:eastAsia="ru-RU"/>
        </w:rPr>
      </w:pPr>
      <w:r w:rsidRPr="00FA472F">
        <w:rPr>
          <w:i/>
          <w:iCs/>
          <w:lang w:val="ru-RU" w:eastAsia="ru-RU"/>
        </w:rPr>
        <w:t>- Развитие пищевой промышленности</w:t>
      </w:r>
    </w:p>
    <w:p w:rsidR="00FA472F" w:rsidRPr="00FA472F" w:rsidRDefault="00FA472F" w:rsidP="00FA472F">
      <w:pPr>
        <w:widowControl w:val="0"/>
        <w:autoSpaceDE w:val="0"/>
        <w:autoSpaceDN w:val="0"/>
        <w:adjustRightInd w:val="0"/>
        <w:spacing w:line="276" w:lineRule="auto"/>
        <w:ind w:left="720"/>
        <w:jc w:val="both"/>
        <w:rPr>
          <w:lang w:val="ru-RU" w:eastAsia="ru-RU"/>
        </w:rPr>
      </w:pPr>
      <w:r w:rsidRPr="00FA472F">
        <w:rPr>
          <w:lang w:val="ru-RU" w:eastAsia="ru-RU"/>
        </w:rPr>
        <w:t>- открытие мини – пекарни;</w:t>
      </w:r>
    </w:p>
    <w:p w:rsidR="00FA472F" w:rsidRPr="00FA472F" w:rsidRDefault="00FA472F" w:rsidP="00FA472F">
      <w:pPr>
        <w:widowControl w:val="0"/>
        <w:autoSpaceDE w:val="0"/>
        <w:autoSpaceDN w:val="0"/>
        <w:adjustRightInd w:val="0"/>
        <w:spacing w:line="276" w:lineRule="auto"/>
        <w:ind w:left="720"/>
        <w:jc w:val="both"/>
        <w:rPr>
          <w:lang w:val="ru-RU" w:eastAsia="ru-RU"/>
        </w:rPr>
      </w:pPr>
      <w:r w:rsidRPr="00FA472F">
        <w:rPr>
          <w:i/>
          <w:iCs/>
          <w:lang w:val="ru-RU" w:eastAsia="ru-RU"/>
        </w:rPr>
        <w:t xml:space="preserve">- </w:t>
      </w:r>
      <w:r w:rsidRPr="00FA472F">
        <w:rPr>
          <w:lang w:val="ru-RU" w:eastAsia="ru-RU"/>
        </w:rPr>
        <w:t>модернизация молокоперерабатывающего завода;</w:t>
      </w:r>
    </w:p>
    <w:p w:rsidR="00FA472F" w:rsidRPr="00FA472F" w:rsidRDefault="00FA472F" w:rsidP="00FA472F">
      <w:pPr>
        <w:widowControl w:val="0"/>
        <w:autoSpaceDE w:val="0"/>
        <w:autoSpaceDN w:val="0"/>
        <w:adjustRightInd w:val="0"/>
        <w:spacing w:line="276" w:lineRule="auto"/>
        <w:ind w:left="720"/>
        <w:jc w:val="both"/>
        <w:rPr>
          <w:i/>
          <w:iCs/>
          <w:lang w:val="ru-RU" w:eastAsia="ru-RU"/>
        </w:rPr>
      </w:pPr>
      <w:r w:rsidRPr="00FA472F">
        <w:rPr>
          <w:lang w:val="ru-RU" w:eastAsia="ru-RU"/>
        </w:rPr>
        <w:t>- открытие завода по переработке мясных продуктов (котлеты, тефтели, пельмени, голубцы, манты и т.д.)</w:t>
      </w:r>
    </w:p>
    <w:p w:rsidR="00FA472F" w:rsidRPr="00FA472F" w:rsidRDefault="00FA472F" w:rsidP="00FA472F">
      <w:pPr>
        <w:widowControl w:val="0"/>
        <w:tabs>
          <w:tab w:val="left" w:pos="284"/>
        </w:tabs>
        <w:autoSpaceDE w:val="0"/>
        <w:autoSpaceDN w:val="0"/>
        <w:adjustRightInd w:val="0"/>
        <w:spacing w:line="276" w:lineRule="auto"/>
        <w:jc w:val="both"/>
        <w:rPr>
          <w:i/>
          <w:iCs/>
          <w:lang w:val="ru-RU" w:eastAsia="ru-RU"/>
        </w:rPr>
      </w:pPr>
      <w:r w:rsidRPr="00FA472F">
        <w:rPr>
          <w:lang w:val="ru-RU" w:eastAsia="ru-RU"/>
        </w:rPr>
        <w:t xml:space="preserve">      – Р</w:t>
      </w:r>
      <w:r w:rsidRPr="00FA472F">
        <w:rPr>
          <w:i/>
          <w:iCs/>
          <w:lang w:val="ru-RU" w:eastAsia="ru-RU"/>
        </w:rPr>
        <w:t>азвитие сельского хозяйства:</w:t>
      </w:r>
    </w:p>
    <w:p w:rsidR="00FA472F" w:rsidRPr="00FA472F" w:rsidRDefault="00FA472F" w:rsidP="00FA472F">
      <w:pPr>
        <w:widowControl w:val="0"/>
        <w:autoSpaceDE w:val="0"/>
        <w:autoSpaceDN w:val="0"/>
        <w:adjustRightInd w:val="0"/>
        <w:spacing w:line="276" w:lineRule="auto"/>
        <w:ind w:left="720"/>
        <w:jc w:val="both"/>
        <w:rPr>
          <w:lang w:val="ru-RU" w:eastAsia="ru-RU"/>
        </w:rPr>
      </w:pPr>
      <w:r w:rsidRPr="00FA472F">
        <w:rPr>
          <w:lang w:val="ru-RU" w:eastAsia="ru-RU"/>
        </w:rPr>
        <w:t>– создание сельскохозяйственного потребительского кооператива по  переработке лекарственного технического сырья и дикоросов на территории сельского поселения;</w:t>
      </w:r>
    </w:p>
    <w:p w:rsidR="00FA472F" w:rsidRPr="00FA472F" w:rsidRDefault="00FA472F" w:rsidP="00FA472F">
      <w:pPr>
        <w:widowControl w:val="0"/>
        <w:autoSpaceDE w:val="0"/>
        <w:autoSpaceDN w:val="0"/>
        <w:adjustRightInd w:val="0"/>
        <w:spacing w:line="276" w:lineRule="auto"/>
        <w:ind w:left="360"/>
        <w:jc w:val="both"/>
        <w:rPr>
          <w:i/>
          <w:iCs/>
          <w:lang w:val="ru-RU" w:eastAsia="ru-RU"/>
        </w:rPr>
      </w:pPr>
      <w:r w:rsidRPr="00FA472F">
        <w:rPr>
          <w:i/>
          <w:iCs/>
          <w:lang w:val="ru-RU" w:eastAsia="ru-RU"/>
        </w:rPr>
        <w:t>- Развитие туризма:</w:t>
      </w:r>
    </w:p>
    <w:p w:rsidR="00FA472F" w:rsidRPr="00FA472F" w:rsidRDefault="00FA472F" w:rsidP="00FA472F">
      <w:pPr>
        <w:widowControl w:val="0"/>
        <w:autoSpaceDE w:val="0"/>
        <w:autoSpaceDN w:val="0"/>
        <w:adjustRightInd w:val="0"/>
        <w:spacing w:line="276" w:lineRule="auto"/>
        <w:ind w:left="720"/>
        <w:jc w:val="both"/>
        <w:rPr>
          <w:lang w:val="ru-RU" w:eastAsia="ru-RU"/>
        </w:rPr>
      </w:pPr>
      <w:r w:rsidRPr="00FA472F">
        <w:rPr>
          <w:lang w:val="ru-RU" w:eastAsia="ru-RU"/>
        </w:rPr>
        <w:t>- развитие этнографического туризма на базе предприятия «Солоны»</w:t>
      </w:r>
    </w:p>
    <w:p w:rsidR="00FA472F" w:rsidRPr="00FA472F" w:rsidRDefault="00FA472F" w:rsidP="00FA472F">
      <w:pPr>
        <w:widowControl w:val="0"/>
        <w:autoSpaceDE w:val="0"/>
        <w:autoSpaceDN w:val="0"/>
        <w:adjustRightInd w:val="0"/>
        <w:spacing w:line="276" w:lineRule="auto"/>
        <w:ind w:left="720"/>
        <w:jc w:val="both"/>
        <w:rPr>
          <w:lang w:val="ru-RU" w:eastAsia="ru-RU"/>
        </w:rPr>
      </w:pPr>
      <w:r w:rsidRPr="00FA472F">
        <w:rPr>
          <w:lang w:val="ru-RU" w:eastAsia="ru-RU"/>
        </w:rPr>
        <w:t xml:space="preserve">- развитие спортивной рыбалки на базе ИПГКФХ </w:t>
      </w:r>
      <w:proofErr w:type="spellStart"/>
      <w:r w:rsidRPr="00FA472F">
        <w:rPr>
          <w:lang w:val="ru-RU" w:eastAsia="ru-RU"/>
        </w:rPr>
        <w:t>Шмырин</w:t>
      </w:r>
      <w:proofErr w:type="spellEnd"/>
      <w:r w:rsidRPr="00FA472F">
        <w:rPr>
          <w:lang w:val="ru-RU" w:eastAsia="ru-RU"/>
        </w:rPr>
        <w:t xml:space="preserve"> А.С.</w:t>
      </w:r>
    </w:p>
    <w:p w:rsidR="00FA472F" w:rsidRPr="00FA472F" w:rsidRDefault="00FA472F" w:rsidP="00FA472F">
      <w:pPr>
        <w:widowControl w:val="0"/>
        <w:autoSpaceDE w:val="0"/>
        <w:autoSpaceDN w:val="0"/>
        <w:adjustRightInd w:val="0"/>
        <w:jc w:val="both"/>
        <w:rPr>
          <w:i/>
          <w:iCs/>
          <w:lang w:val="ru-RU" w:eastAsia="ru-RU"/>
        </w:rPr>
      </w:pPr>
      <w:r w:rsidRPr="00FA472F">
        <w:rPr>
          <w:i/>
          <w:iCs/>
          <w:lang w:val="ru-RU" w:eastAsia="ru-RU"/>
        </w:rPr>
        <w:t xml:space="preserve">      – Развитие ЖКХ:</w:t>
      </w:r>
    </w:p>
    <w:p w:rsidR="00FA472F" w:rsidRPr="00FA472F" w:rsidRDefault="00FA472F" w:rsidP="00FA472F">
      <w:pPr>
        <w:widowControl w:val="0"/>
        <w:autoSpaceDE w:val="0"/>
        <w:autoSpaceDN w:val="0"/>
        <w:adjustRightInd w:val="0"/>
        <w:ind w:left="720"/>
        <w:jc w:val="both"/>
        <w:rPr>
          <w:lang w:val="ru-RU" w:eastAsia="ru-RU"/>
        </w:rPr>
      </w:pPr>
      <w:r w:rsidRPr="00FA472F">
        <w:rPr>
          <w:lang w:val="ru-RU" w:eastAsia="ru-RU"/>
        </w:rPr>
        <w:t xml:space="preserve"> – строительство водопроводных сетей</w:t>
      </w:r>
    </w:p>
    <w:p w:rsidR="00FA472F" w:rsidRPr="00FA472F" w:rsidRDefault="00FA472F" w:rsidP="00FA472F">
      <w:pPr>
        <w:widowControl w:val="0"/>
        <w:tabs>
          <w:tab w:val="left" w:pos="284"/>
        </w:tabs>
        <w:autoSpaceDE w:val="0"/>
        <w:autoSpaceDN w:val="0"/>
        <w:adjustRightInd w:val="0"/>
        <w:jc w:val="both"/>
        <w:rPr>
          <w:i/>
          <w:iCs/>
          <w:lang w:val="ru-RU" w:eastAsia="ru-RU"/>
        </w:rPr>
      </w:pPr>
      <w:r w:rsidRPr="00FA472F">
        <w:rPr>
          <w:i/>
          <w:iCs/>
          <w:lang w:val="ru-RU" w:eastAsia="ru-RU"/>
        </w:rPr>
        <w:lastRenderedPageBreak/>
        <w:t xml:space="preserve">       - Развитие дорожной отрасли:</w:t>
      </w:r>
    </w:p>
    <w:p w:rsidR="00FA472F" w:rsidRPr="00FA472F" w:rsidRDefault="00FA472F" w:rsidP="00FA472F">
      <w:pPr>
        <w:widowControl w:val="0"/>
        <w:autoSpaceDE w:val="0"/>
        <w:autoSpaceDN w:val="0"/>
        <w:adjustRightInd w:val="0"/>
        <w:ind w:left="720"/>
        <w:jc w:val="both"/>
        <w:rPr>
          <w:lang w:val="ru-RU" w:eastAsia="ru-RU"/>
        </w:rPr>
      </w:pPr>
      <w:r w:rsidRPr="00FA472F">
        <w:rPr>
          <w:lang w:val="ru-RU" w:eastAsia="ru-RU"/>
        </w:rPr>
        <w:t xml:space="preserve">- реконструкция автодороги </w:t>
      </w:r>
      <w:proofErr w:type="spellStart"/>
      <w:r w:rsidRPr="00FA472F">
        <w:rPr>
          <w:lang w:val="ru-RU" w:eastAsia="ru-RU"/>
        </w:rPr>
        <w:t>Паспаул</w:t>
      </w:r>
      <w:proofErr w:type="spellEnd"/>
      <w:r w:rsidRPr="00FA472F">
        <w:rPr>
          <w:lang w:val="ru-RU" w:eastAsia="ru-RU"/>
        </w:rPr>
        <w:t xml:space="preserve"> – </w:t>
      </w:r>
      <w:proofErr w:type="spellStart"/>
      <w:r w:rsidRPr="00FA472F">
        <w:rPr>
          <w:lang w:val="ru-RU" w:eastAsia="ru-RU"/>
        </w:rPr>
        <w:t>Каракокша-Уймень</w:t>
      </w:r>
      <w:proofErr w:type="spellEnd"/>
    </w:p>
    <w:p w:rsidR="00FA472F" w:rsidRPr="00FA472F" w:rsidRDefault="00FA472F" w:rsidP="00FA472F">
      <w:pPr>
        <w:numPr>
          <w:ilvl w:val="0"/>
          <w:numId w:val="22"/>
        </w:numPr>
        <w:spacing w:before="100" w:beforeAutospacing="1" w:after="200" w:line="276" w:lineRule="auto"/>
        <w:jc w:val="center"/>
        <w:rPr>
          <w:i/>
          <w:iCs/>
          <w:lang w:val="ru-RU" w:eastAsia="ru-RU"/>
        </w:rPr>
      </w:pPr>
      <w:r w:rsidRPr="00FA472F">
        <w:rPr>
          <w:i/>
          <w:iCs/>
          <w:lang w:val="ru-RU" w:eastAsia="ru-RU"/>
        </w:rPr>
        <w:t>Социальные:</w:t>
      </w:r>
    </w:p>
    <w:p w:rsidR="00FA472F" w:rsidRPr="00FA472F" w:rsidRDefault="00FA472F" w:rsidP="00FA472F">
      <w:pPr>
        <w:widowControl w:val="0"/>
        <w:autoSpaceDE w:val="0"/>
        <w:autoSpaceDN w:val="0"/>
        <w:adjustRightInd w:val="0"/>
        <w:ind w:firstLine="708"/>
        <w:rPr>
          <w:i/>
          <w:iCs/>
          <w:lang w:val="ru-RU" w:eastAsia="ru-RU"/>
        </w:rPr>
      </w:pPr>
      <w:r w:rsidRPr="00FA472F">
        <w:rPr>
          <w:i/>
          <w:iCs/>
          <w:lang w:val="ru-RU" w:eastAsia="ru-RU"/>
        </w:rPr>
        <w:t>-Оказание социальной поддержки населению;</w:t>
      </w:r>
    </w:p>
    <w:p w:rsidR="00FA472F" w:rsidRPr="00FA472F" w:rsidRDefault="00FA472F" w:rsidP="00FA472F">
      <w:pPr>
        <w:widowControl w:val="0"/>
        <w:autoSpaceDE w:val="0"/>
        <w:autoSpaceDN w:val="0"/>
        <w:adjustRightInd w:val="0"/>
        <w:ind w:firstLine="360"/>
        <w:jc w:val="both"/>
        <w:rPr>
          <w:b/>
          <w:bCs/>
          <w:lang w:val="ru-RU" w:eastAsia="ru-RU"/>
        </w:rPr>
      </w:pPr>
      <w:r w:rsidRPr="00FA472F">
        <w:rPr>
          <w:b/>
          <w:bCs/>
          <w:lang w:val="ru-RU" w:eastAsia="ru-RU"/>
        </w:rPr>
        <w:t xml:space="preserve">- </w:t>
      </w:r>
      <w:r w:rsidRPr="00FA472F">
        <w:rPr>
          <w:i/>
          <w:iCs/>
          <w:lang w:val="ru-RU" w:eastAsia="ru-RU"/>
        </w:rPr>
        <w:t>Развитие социально-культурной сферы:</w:t>
      </w:r>
    </w:p>
    <w:p w:rsidR="00FA472F" w:rsidRPr="00FA472F" w:rsidRDefault="00FA472F" w:rsidP="00FA472F">
      <w:pPr>
        <w:widowControl w:val="0"/>
        <w:autoSpaceDE w:val="0"/>
        <w:autoSpaceDN w:val="0"/>
        <w:adjustRightInd w:val="0"/>
        <w:ind w:left="720"/>
        <w:jc w:val="both"/>
        <w:rPr>
          <w:lang w:val="ru-RU" w:eastAsia="ru-RU"/>
        </w:rPr>
      </w:pPr>
      <w:r w:rsidRPr="00FA472F">
        <w:rPr>
          <w:lang w:val="ru-RU" w:eastAsia="ru-RU"/>
        </w:rPr>
        <w:t xml:space="preserve"> - строительство сельского Дома культуры на 150 мест;</w:t>
      </w:r>
    </w:p>
    <w:p w:rsidR="00FA472F" w:rsidRPr="00FA472F" w:rsidRDefault="00FA472F" w:rsidP="00FA472F">
      <w:pPr>
        <w:widowControl w:val="0"/>
        <w:autoSpaceDE w:val="0"/>
        <w:autoSpaceDN w:val="0"/>
        <w:adjustRightInd w:val="0"/>
        <w:ind w:left="720"/>
        <w:jc w:val="both"/>
        <w:rPr>
          <w:lang w:val="ru-RU" w:eastAsia="ru-RU"/>
        </w:rPr>
      </w:pPr>
      <w:r w:rsidRPr="00FA472F">
        <w:rPr>
          <w:lang w:val="ru-RU" w:eastAsia="ru-RU"/>
        </w:rPr>
        <w:t xml:space="preserve">– строительство детских яслей; </w:t>
      </w:r>
    </w:p>
    <w:p w:rsidR="00FA472F" w:rsidRPr="00FA472F" w:rsidRDefault="00FA472F" w:rsidP="00FA472F">
      <w:pPr>
        <w:widowControl w:val="0"/>
        <w:autoSpaceDE w:val="0"/>
        <w:autoSpaceDN w:val="0"/>
        <w:adjustRightInd w:val="0"/>
        <w:ind w:left="720"/>
        <w:jc w:val="both"/>
        <w:rPr>
          <w:lang w:val="ru-RU" w:eastAsia="ru-RU"/>
        </w:rPr>
      </w:pPr>
      <w:r w:rsidRPr="00FA472F">
        <w:rPr>
          <w:lang w:val="ru-RU" w:eastAsia="ru-RU"/>
        </w:rPr>
        <w:t>– реконструкция сельского спортивного стадиона.</w:t>
      </w:r>
    </w:p>
    <w:p w:rsidR="00FA472F" w:rsidRPr="00FA472F" w:rsidRDefault="00FA472F" w:rsidP="00FA472F">
      <w:pPr>
        <w:widowControl w:val="0"/>
        <w:autoSpaceDE w:val="0"/>
        <w:autoSpaceDN w:val="0"/>
        <w:adjustRightInd w:val="0"/>
        <w:ind w:firstLine="708"/>
        <w:rPr>
          <w:i/>
          <w:iCs/>
          <w:lang w:val="ru-RU" w:eastAsia="ru-RU"/>
        </w:rPr>
      </w:pPr>
    </w:p>
    <w:p w:rsidR="00FA472F" w:rsidRPr="00FA472F" w:rsidRDefault="00FA472F" w:rsidP="00FA472F">
      <w:pPr>
        <w:widowControl w:val="0"/>
        <w:autoSpaceDE w:val="0"/>
        <w:autoSpaceDN w:val="0"/>
        <w:adjustRightInd w:val="0"/>
        <w:rPr>
          <w:lang w:val="ru-RU" w:eastAsia="ru-RU"/>
        </w:rPr>
      </w:pPr>
    </w:p>
    <w:p w:rsidR="00FA472F" w:rsidRPr="00FA472F" w:rsidRDefault="00FA472F" w:rsidP="00FA472F">
      <w:pPr>
        <w:widowControl w:val="0"/>
        <w:autoSpaceDE w:val="0"/>
        <w:autoSpaceDN w:val="0"/>
        <w:adjustRightInd w:val="0"/>
        <w:jc w:val="center"/>
        <w:rPr>
          <w:b/>
          <w:bCs/>
          <w:lang w:val="ru-RU" w:eastAsia="ru-RU"/>
        </w:rPr>
      </w:pPr>
      <w:r w:rsidRPr="00FA472F">
        <w:rPr>
          <w:b/>
          <w:bCs/>
          <w:lang w:eastAsia="ru-RU"/>
        </w:rPr>
        <w:t>II</w:t>
      </w:r>
      <w:r w:rsidRPr="00FA472F">
        <w:rPr>
          <w:b/>
          <w:bCs/>
          <w:lang w:val="ru-RU" w:eastAsia="ru-RU"/>
        </w:rPr>
        <w:t>. Цели, задачи и целевые показатели муниципальной программы (в целом по муниципальной программе).</w:t>
      </w:r>
    </w:p>
    <w:p w:rsidR="00FA472F" w:rsidRPr="00FA472F" w:rsidRDefault="00FA472F" w:rsidP="00FA472F">
      <w:pPr>
        <w:widowControl w:val="0"/>
        <w:autoSpaceDE w:val="0"/>
        <w:autoSpaceDN w:val="0"/>
        <w:adjustRightInd w:val="0"/>
        <w:ind w:firstLine="709"/>
        <w:jc w:val="center"/>
        <w:rPr>
          <w:b/>
          <w:bCs/>
          <w:lang w:val="ru-RU" w:eastAsia="ru-RU"/>
        </w:rPr>
      </w:pPr>
    </w:p>
    <w:p w:rsidR="00FA472F" w:rsidRPr="00FA472F" w:rsidRDefault="00FA472F" w:rsidP="00FA472F">
      <w:pPr>
        <w:autoSpaceDE w:val="0"/>
        <w:autoSpaceDN w:val="0"/>
        <w:adjustRightInd w:val="0"/>
        <w:ind w:firstLine="709"/>
        <w:jc w:val="both"/>
        <w:rPr>
          <w:lang w:val="ru-RU" w:eastAsia="ru-RU"/>
        </w:rPr>
      </w:pPr>
      <w:proofErr w:type="gramStart"/>
      <w:r w:rsidRPr="00FA472F">
        <w:rPr>
          <w:lang w:val="ru-RU" w:eastAsia="ru-RU"/>
        </w:rPr>
        <w:t>Основные приоритеты муниципальной политики обозначены в   Приоритетных направлениях социально-экономического развития МО «Каракокшинское сельское поселение» на период до 2022 года, утвержденной  Решением совета депутатов МО           Каракокшинского сельского поселения от 06 сентября 2007 года № 07 на 2008-2022 годы и в Программе социально-экономического развития  МО «Каракокшинское сельское поселение» на 2008-2017 годы, утвержденной вышеуказанным решением совета депутатов,  где указаны тактические цели.</w:t>
      </w:r>
      <w:proofErr w:type="gramEnd"/>
    </w:p>
    <w:p w:rsidR="00FA472F" w:rsidRPr="00FA472F" w:rsidRDefault="00FA472F" w:rsidP="00FA472F">
      <w:pPr>
        <w:autoSpaceDE w:val="0"/>
        <w:autoSpaceDN w:val="0"/>
        <w:adjustRightInd w:val="0"/>
        <w:ind w:firstLine="709"/>
        <w:jc w:val="both"/>
        <w:rPr>
          <w:lang w:val="ru-RU" w:eastAsia="ru-RU"/>
        </w:rPr>
      </w:pPr>
      <w:r w:rsidRPr="00FA472F">
        <w:rPr>
          <w:lang w:val="ru-RU" w:eastAsia="ru-RU"/>
        </w:rPr>
        <w:t xml:space="preserve"> Повышение эффективности и более высокие темпы роста  социально-экономического развития   МО «Каракокшинское сельское поселение» требуют совершенствование  социально-экономической политики, механизмов государственного и муниципального регулирования,  повышения эффективности деятельности исполнительных органов муниципальной власти.</w:t>
      </w:r>
    </w:p>
    <w:p w:rsidR="00FA472F" w:rsidRPr="00FA472F" w:rsidRDefault="00FA472F" w:rsidP="00FA472F">
      <w:pPr>
        <w:autoSpaceDE w:val="0"/>
        <w:autoSpaceDN w:val="0"/>
        <w:adjustRightInd w:val="0"/>
        <w:ind w:firstLine="709"/>
        <w:jc w:val="both"/>
        <w:rPr>
          <w:lang w:val="ru-RU" w:eastAsia="ru-RU"/>
        </w:rPr>
      </w:pPr>
      <w:r w:rsidRPr="00FA472F">
        <w:rPr>
          <w:lang w:val="ru-RU" w:eastAsia="ru-RU"/>
        </w:rPr>
        <w:t xml:space="preserve"> Исходя из изложенного, целью программы является: развитие территории сельского поселения, которая планируется к достижению в рамках реализации стратегических задач: </w:t>
      </w:r>
    </w:p>
    <w:p w:rsidR="00FA472F" w:rsidRPr="00FA472F" w:rsidRDefault="00FA472F" w:rsidP="00FA472F">
      <w:pPr>
        <w:autoSpaceDE w:val="0"/>
        <w:autoSpaceDN w:val="0"/>
        <w:adjustRightInd w:val="0"/>
        <w:ind w:firstLine="709"/>
        <w:jc w:val="both"/>
        <w:rPr>
          <w:lang w:val="ru-RU" w:eastAsia="ru-RU"/>
        </w:rPr>
      </w:pPr>
      <w:r w:rsidRPr="00FA472F">
        <w:rPr>
          <w:lang w:val="ru-RU" w:eastAsia="ru-RU"/>
        </w:rPr>
        <w:t xml:space="preserve">  Развитие экономического потенциала и обеспечение сбалансированности бюджета;</w:t>
      </w:r>
    </w:p>
    <w:p w:rsidR="00FA472F" w:rsidRPr="00FA472F" w:rsidRDefault="00FA472F" w:rsidP="00FA472F">
      <w:pPr>
        <w:autoSpaceDE w:val="0"/>
        <w:autoSpaceDN w:val="0"/>
        <w:adjustRightInd w:val="0"/>
        <w:ind w:firstLine="709"/>
        <w:jc w:val="both"/>
        <w:rPr>
          <w:lang w:val="ru-RU" w:eastAsia="ru-RU"/>
        </w:rPr>
      </w:pPr>
      <w:r w:rsidRPr="00FA472F">
        <w:rPr>
          <w:lang w:val="ru-RU" w:eastAsia="ru-RU"/>
        </w:rPr>
        <w:t xml:space="preserve"> Развитие систем жизнеобеспечения;</w:t>
      </w:r>
    </w:p>
    <w:p w:rsidR="00FA472F" w:rsidRPr="00FA472F" w:rsidRDefault="00FA472F" w:rsidP="00FA472F">
      <w:pPr>
        <w:autoSpaceDE w:val="0"/>
        <w:autoSpaceDN w:val="0"/>
        <w:adjustRightInd w:val="0"/>
        <w:ind w:firstLine="709"/>
        <w:jc w:val="both"/>
        <w:rPr>
          <w:lang w:val="ru-RU" w:eastAsia="ru-RU"/>
        </w:rPr>
      </w:pPr>
      <w:r w:rsidRPr="00FA472F">
        <w:rPr>
          <w:lang w:val="ru-RU" w:eastAsia="ru-RU"/>
        </w:rPr>
        <w:t xml:space="preserve"> Развитие социальной сферы.</w:t>
      </w:r>
    </w:p>
    <w:p w:rsidR="00FA472F" w:rsidRPr="00FA472F" w:rsidRDefault="00FA472F" w:rsidP="00FA472F">
      <w:pPr>
        <w:autoSpaceDE w:val="0"/>
        <w:autoSpaceDN w:val="0"/>
        <w:adjustRightInd w:val="0"/>
        <w:ind w:firstLine="709"/>
        <w:jc w:val="both"/>
        <w:rPr>
          <w:lang w:val="ru-RU" w:eastAsia="ru-RU"/>
        </w:rPr>
      </w:pPr>
      <w:r w:rsidRPr="00FA472F">
        <w:rPr>
          <w:lang w:val="ru-RU" w:eastAsia="ru-RU"/>
        </w:rPr>
        <w:t xml:space="preserve"> Решение задач программы будет осуществляться в рамках подпрограмм:</w:t>
      </w:r>
    </w:p>
    <w:p w:rsidR="00FA472F" w:rsidRPr="00FA472F" w:rsidRDefault="00FA472F" w:rsidP="00FA472F">
      <w:pPr>
        <w:autoSpaceDE w:val="0"/>
        <w:autoSpaceDN w:val="0"/>
        <w:adjustRightInd w:val="0"/>
        <w:ind w:firstLine="540"/>
        <w:jc w:val="both"/>
        <w:rPr>
          <w:color w:val="FF0000"/>
          <w:lang w:val="ru-RU" w:eastAsia="ru-RU"/>
        </w:rPr>
      </w:pPr>
      <w:r w:rsidRPr="00FA472F">
        <w:rPr>
          <w:lang w:val="ru-RU" w:eastAsia="ru-RU"/>
        </w:rPr>
        <w:t>Для оценки реализации мероприятий программы применены показатели, которые установлены.</w:t>
      </w:r>
    </w:p>
    <w:p w:rsidR="00FA472F" w:rsidRPr="00FA472F" w:rsidRDefault="000C3953" w:rsidP="00FA472F">
      <w:pPr>
        <w:autoSpaceDE w:val="0"/>
        <w:autoSpaceDN w:val="0"/>
        <w:adjustRightInd w:val="0"/>
        <w:ind w:firstLine="540"/>
        <w:jc w:val="both"/>
        <w:rPr>
          <w:lang w:val="ru-RU" w:eastAsia="ru-RU"/>
        </w:rPr>
      </w:pPr>
      <w:hyperlink r:id="rId33" w:history="1">
        <w:r w:rsidR="00FA472F" w:rsidRPr="00FA472F">
          <w:rPr>
            <w:lang w:val="ru-RU" w:eastAsia="ru-RU"/>
          </w:rPr>
          <w:t>Сведения</w:t>
        </w:r>
      </w:hyperlink>
      <w:r w:rsidR="00FA472F" w:rsidRPr="00FA472F">
        <w:rPr>
          <w:lang w:val="ru-RU" w:eastAsia="ru-RU"/>
        </w:rPr>
        <w:t xml:space="preserve"> о составе и значениях целевых показателей приведены в приложении № 1 к муниципальной программе.</w:t>
      </w:r>
    </w:p>
    <w:p w:rsidR="00FA472F" w:rsidRPr="00FA472F" w:rsidRDefault="00FA472F" w:rsidP="00FA472F">
      <w:pPr>
        <w:widowControl w:val="0"/>
        <w:autoSpaceDE w:val="0"/>
        <w:autoSpaceDN w:val="0"/>
        <w:adjustRightInd w:val="0"/>
        <w:spacing w:before="240"/>
        <w:jc w:val="center"/>
        <w:rPr>
          <w:b/>
          <w:bCs/>
          <w:lang w:val="ru-RU" w:eastAsia="ru-RU"/>
        </w:rPr>
      </w:pPr>
      <w:r w:rsidRPr="00FA472F">
        <w:rPr>
          <w:b/>
          <w:bCs/>
          <w:lang w:eastAsia="ru-RU"/>
        </w:rPr>
        <w:t>III</w:t>
      </w:r>
      <w:r w:rsidRPr="00FA472F">
        <w:rPr>
          <w:b/>
          <w:bCs/>
          <w:lang w:val="ru-RU" w:eastAsia="ru-RU"/>
        </w:rPr>
        <w:t>. Сроки реализации муниципальной программы.</w:t>
      </w:r>
    </w:p>
    <w:p w:rsidR="00FA472F" w:rsidRPr="00FA472F" w:rsidRDefault="00FA472F" w:rsidP="00FA472F">
      <w:pPr>
        <w:widowControl w:val="0"/>
        <w:autoSpaceDE w:val="0"/>
        <w:autoSpaceDN w:val="0"/>
        <w:adjustRightInd w:val="0"/>
        <w:ind w:firstLine="709"/>
        <w:jc w:val="both"/>
        <w:rPr>
          <w:lang w:val="ru-RU" w:eastAsia="ru-RU"/>
        </w:rPr>
      </w:pPr>
    </w:p>
    <w:p w:rsidR="00FA472F" w:rsidRPr="00FA472F" w:rsidRDefault="00FA472F" w:rsidP="00FA472F">
      <w:pPr>
        <w:autoSpaceDE w:val="0"/>
        <w:autoSpaceDN w:val="0"/>
        <w:adjustRightInd w:val="0"/>
        <w:ind w:firstLine="540"/>
        <w:jc w:val="both"/>
        <w:rPr>
          <w:lang w:val="ru-RU"/>
        </w:rPr>
      </w:pPr>
      <w:r w:rsidRPr="00FA472F">
        <w:rPr>
          <w:lang w:val="ru-RU"/>
        </w:rPr>
        <w:t>Срок реализации муниципальной программы: 2019 - 2024 годы.</w:t>
      </w:r>
    </w:p>
    <w:p w:rsidR="00FA472F" w:rsidRPr="00FA472F" w:rsidRDefault="00FA472F" w:rsidP="00FA472F">
      <w:pPr>
        <w:autoSpaceDE w:val="0"/>
        <w:autoSpaceDN w:val="0"/>
        <w:adjustRightInd w:val="0"/>
        <w:ind w:firstLine="540"/>
        <w:jc w:val="both"/>
        <w:rPr>
          <w:lang w:val="ru-RU"/>
        </w:rPr>
      </w:pPr>
      <w:r w:rsidRPr="00FA472F">
        <w:rPr>
          <w:lang w:val="ru-RU"/>
        </w:rPr>
        <w:t>Срок определен, исходя из необходимости синхронизации достижения цели и решения задач, предусмотренных муниципальными программами.</w:t>
      </w:r>
    </w:p>
    <w:p w:rsidR="00FA472F" w:rsidRPr="00FA472F" w:rsidRDefault="00FA472F" w:rsidP="00FA472F">
      <w:pPr>
        <w:widowControl w:val="0"/>
        <w:autoSpaceDE w:val="0"/>
        <w:autoSpaceDN w:val="0"/>
        <w:adjustRightInd w:val="0"/>
        <w:ind w:firstLine="709"/>
        <w:jc w:val="both"/>
        <w:rPr>
          <w:lang w:val="ru-RU" w:eastAsia="ru-RU"/>
        </w:rPr>
      </w:pPr>
    </w:p>
    <w:p w:rsidR="00FA472F" w:rsidRPr="00FA472F" w:rsidRDefault="00FA472F" w:rsidP="00FA472F">
      <w:pPr>
        <w:autoSpaceDE w:val="0"/>
        <w:autoSpaceDN w:val="0"/>
        <w:adjustRightInd w:val="0"/>
        <w:jc w:val="center"/>
        <w:outlineLvl w:val="0"/>
        <w:rPr>
          <w:lang w:val="ru-RU"/>
        </w:rPr>
      </w:pPr>
      <w:r w:rsidRPr="00FA472F">
        <w:rPr>
          <w:b/>
          <w:bCs/>
        </w:rPr>
        <w:t>I</w:t>
      </w:r>
      <w:r w:rsidRPr="00FA472F">
        <w:rPr>
          <w:b/>
          <w:bCs/>
          <w:lang w:val="ru-RU"/>
        </w:rPr>
        <w:t>V. Сведения о подпрограммах и об основных мероприятиях муниципальной программы</w:t>
      </w:r>
    </w:p>
    <w:p w:rsidR="00FA472F" w:rsidRPr="00FA472F" w:rsidRDefault="00FA472F" w:rsidP="00FA472F">
      <w:pPr>
        <w:autoSpaceDE w:val="0"/>
        <w:autoSpaceDN w:val="0"/>
        <w:adjustRightInd w:val="0"/>
        <w:ind w:firstLine="709"/>
        <w:jc w:val="both"/>
        <w:rPr>
          <w:lang w:val="ru-RU"/>
        </w:rPr>
      </w:pPr>
      <w:r w:rsidRPr="00FA472F">
        <w:rPr>
          <w:lang w:val="ru-RU"/>
        </w:rPr>
        <w:t>Достижение поставленных задач программы будет осуществляться в рамках подпрограмм:</w:t>
      </w:r>
    </w:p>
    <w:p w:rsidR="00FA472F" w:rsidRPr="00FA472F" w:rsidRDefault="00FA472F" w:rsidP="00FA472F">
      <w:pPr>
        <w:autoSpaceDE w:val="0"/>
        <w:autoSpaceDN w:val="0"/>
        <w:adjustRightInd w:val="0"/>
        <w:ind w:firstLine="709"/>
        <w:jc w:val="both"/>
        <w:rPr>
          <w:lang w:val="ru-RU" w:eastAsia="ru-RU"/>
        </w:rPr>
      </w:pPr>
      <w:r w:rsidRPr="00FA472F">
        <w:rPr>
          <w:lang w:val="ru-RU" w:eastAsia="ru-RU"/>
        </w:rPr>
        <w:t>«Развитие экономического потенциала и обеспечение сбалансированности бюджета»;</w:t>
      </w:r>
    </w:p>
    <w:p w:rsidR="00FA472F" w:rsidRPr="00FA472F" w:rsidRDefault="00FA472F" w:rsidP="00FA472F">
      <w:pPr>
        <w:autoSpaceDE w:val="0"/>
        <w:autoSpaceDN w:val="0"/>
        <w:adjustRightInd w:val="0"/>
        <w:ind w:firstLine="709"/>
        <w:jc w:val="both"/>
        <w:rPr>
          <w:lang w:val="ru-RU" w:eastAsia="ru-RU"/>
        </w:rPr>
      </w:pPr>
      <w:r w:rsidRPr="00FA472F">
        <w:rPr>
          <w:lang w:val="ru-RU" w:eastAsia="ru-RU"/>
        </w:rPr>
        <w:lastRenderedPageBreak/>
        <w:t xml:space="preserve"> «Развитие систем жизнеобеспечения»;</w:t>
      </w:r>
    </w:p>
    <w:p w:rsidR="00FA472F" w:rsidRPr="00FA472F" w:rsidRDefault="00FA472F" w:rsidP="00FA472F">
      <w:pPr>
        <w:autoSpaceDE w:val="0"/>
        <w:autoSpaceDN w:val="0"/>
        <w:adjustRightInd w:val="0"/>
        <w:ind w:firstLine="709"/>
        <w:jc w:val="both"/>
        <w:rPr>
          <w:lang w:val="ru-RU" w:eastAsia="ru-RU"/>
        </w:rPr>
      </w:pPr>
      <w:r w:rsidRPr="00FA472F">
        <w:rPr>
          <w:lang w:val="ru-RU" w:eastAsia="ru-RU"/>
        </w:rPr>
        <w:t xml:space="preserve"> «Развитие социальной сферы».</w:t>
      </w:r>
    </w:p>
    <w:p w:rsidR="00FA472F" w:rsidRPr="00FA472F" w:rsidRDefault="00FA472F" w:rsidP="00FA472F">
      <w:pPr>
        <w:widowControl w:val="0"/>
        <w:autoSpaceDE w:val="0"/>
        <w:autoSpaceDN w:val="0"/>
        <w:adjustRightInd w:val="0"/>
        <w:ind w:firstLine="709"/>
        <w:jc w:val="both"/>
        <w:rPr>
          <w:lang w:val="ru-RU" w:eastAsia="ru-RU"/>
        </w:rPr>
      </w:pPr>
    </w:p>
    <w:p w:rsidR="00FA472F" w:rsidRPr="00FA472F" w:rsidRDefault="00FA472F" w:rsidP="00FA472F">
      <w:pPr>
        <w:autoSpaceDE w:val="0"/>
        <w:autoSpaceDN w:val="0"/>
        <w:adjustRightInd w:val="0"/>
        <w:spacing w:after="200" w:line="276" w:lineRule="auto"/>
        <w:jc w:val="center"/>
        <w:outlineLvl w:val="1"/>
        <w:rPr>
          <w:b/>
          <w:bCs/>
          <w:lang w:val="ru-RU"/>
        </w:rPr>
      </w:pPr>
    </w:p>
    <w:p w:rsidR="00FA472F" w:rsidRPr="00FA472F" w:rsidRDefault="00FA472F" w:rsidP="00FA472F">
      <w:pPr>
        <w:autoSpaceDE w:val="0"/>
        <w:autoSpaceDN w:val="0"/>
        <w:adjustRightInd w:val="0"/>
        <w:spacing w:after="200" w:line="276" w:lineRule="auto"/>
        <w:outlineLvl w:val="1"/>
        <w:rPr>
          <w:b/>
          <w:bCs/>
          <w:lang w:val="ru-RU"/>
        </w:rPr>
      </w:pPr>
    </w:p>
    <w:p w:rsidR="00FA472F" w:rsidRPr="00FA472F" w:rsidRDefault="00FA472F" w:rsidP="00FA472F">
      <w:pPr>
        <w:autoSpaceDE w:val="0"/>
        <w:autoSpaceDN w:val="0"/>
        <w:adjustRightInd w:val="0"/>
        <w:ind w:firstLine="709"/>
        <w:jc w:val="both"/>
        <w:outlineLvl w:val="1"/>
        <w:rPr>
          <w:color w:val="FF0000"/>
          <w:lang w:val="ru-RU" w:eastAsia="ru-RU"/>
        </w:rPr>
      </w:pPr>
    </w:p>
    <w:p w:rsidR="00FA472F" w:rsidRPr="00FA472F" w:rsidRDefault="00FA472F" w:rsidP="00FA472F">
      <w:pPr>
        <w:jc w:val="center"/>
        <w:rPr>
          <w:b/>
          <w:bCs/>
          <w:lang w:val="ru-RU" w:eastAsia="ru-RU"/>
        </w:rPr>
      </w:pPr>
      <w:r w:rsidRPr="00FA472F">
        <w:rPr>
          <w:b/>
          <w:bCs/>
          <w:lang w:eastAsia="ru-RU"/>
        </w:rPr>
        <w:t>VI</w:t>
      </w:r>
      <w:r w:rsidRPr="00FA472F">
        <w:rPr>
          <w:b/>
          <w:bCs/>
          <w:lang w:val="ru-RU" w:eastAsia="ru-RU"/>
        </w:rPr>
        <w:t>. Анализ рисков реализации муниципальной программы и описание мер управления рисками реализации муниципальной программы</w:t>
      </w:r>
    </w:p>
    <w:p w:rsidR="00FA472F" w:rsidRPr="00FA472F" w:rsidRDefault="00FA472F" w:rsidP="00FA472F">
      <w:pPr>
        <w:keepNext/>
        <w:keepLines/>
        <w:tabs>
          <w:tab w:val="left" w:pos="1134"/>
        </w:tabs>
        <w:ind w:left="680"/>
        <w:jc w:val="both"/>
        <w:rPr>
          <w:b/>
          <w:bCs/>
          <w:lang w:val="ru-RU" w:eastAsia="ru-RU"/>
        </w:rPr>
      </w:pPr>
    </w:p>
    <w:p w:rsidR="00FA472F" w:rsidRPr="00FA472F" w:rsidRDefault="00FA472F" w:rsidP="00FA472F">
      <w:pPr>
        <w:autoSpaceDE w:val="0"/>
        <w:autoSpaceDN w:val="0"/>
        <w:adjustRightInd w:val="0"/>
        <w:ind w:firstLine="709"/>
        <w:jc w:val="both"/>
        <w:rPr>
          <w:lang w:val="ru-RU" w:eastAsia="ru-RU"/>
        </w:rPr>
      </w:pPr>
      <w:r w:rsidRPr="00FA472F">
        <w:rPr>
          <w:lang w:val="ru-RU" w:eastAsia="ru-RU"/>
        </w:rPr>
        <w:t>На основе анализа социально-экономического развития муниципального образования за последние годы выявился ряд основных рисков, которые напрямую зависят от социально – экономического развития муниципального образования.</w:t>
      </w:r>
    </w:p>
    <w:p w:rsidR="00FA472F" w:rsidRPr="00FA472F" w:rsidRDefault="00FA472F" w:rsidP="00FA472F">
      <w:pPr>
        <w:ind w:firstLine="709"/>
        <w:jc w:val="both"/>
        <w:rPr>
          <w:b/>
          <w:bCs/>
          <w:color w:val="000000"/>
          <w:lang w:val="ru-RU" w:eastAsia="ru-RU"/>
        </w:rPr>
      </w:pPr>
      <w:r w:rsidRPr="00FA472F">
        <w:rPr>
          <w:b/>
          <w:bCs/>
          <w:color w:val="000000"/>
          <w:lang w:val="ru-RU" w:eastAsia="ru-RU"/>
        </w:rPr>
        <w:t>Внутренние риски:</w:t>
      </w:r>
    </w:p>
    <w:p w:rsidR="00FA472F" w:rsidRPr="00FA472F" w:rsidRDefault="00FA472F" w:rsidP="00FA472F">
      <w:pPr>
        <w:ind w:firstLine="709"/>
        <w:jc w:val="both"/>
        <w:rPr>
          <w:lang w:val="ru-RU" w:eastAsia="ru-RU"/>
        </w:rPr>
      </w:pPr>
      <w:r w:rsidRPr="00FA472F">
        <w:rPr>
          <w:lang w:val="ru-RU" w:eastAsia="ru-RU"/>
        </w:rPr>
        <w:t>1) неэффективность управления и организации процесса реализации программы;</w:t>
      </w:r>
    </w:p>
    <w:p w:rsidR="00FA472F" w:rsidRPr="00FA472F" w:rsidRDefault="00FA472F" w:rsidP="00FA472F">
      <w:pPr>
        <w:ind w:firstLine="709"/>
        <w:jc w:val="both"/>
        <w:rPr>
          <w:lang w:val="ru-RU" w:eastAsia="ru-RU"/>
        </w:rPr>
      </w:pPr>
      <w:r w:rsidRPr="00FA472F">
        <w:rPr>
          <w:lang w:val="ru-RU" w:eastAsia="ru-RU"/>
        </w:rPr>
        <w:t>2) неэффективное использование бюджетных средств;</w:t>
      </w:r>
    </w:p>
    <w:p w:rsidR="00FA472F" w:rsidRPr="00FA472F" w:rsidRDefault="00FA472F" w:rsidP="00FA472F">
      <w:pPr>
        <w:ind w:firstLine="709"/>
        <w:jc w:val="both"/>
        <w:rPr>
          <w:lang w:val="ru-RU" w:eastAsia="ru-RU"/>
        </w:rPr>
      </w:pPr>
      <w:r w:rsidRPr="00FA472F">
        <w:rPr>
          <w:lang w:val="ru-RU" w:eastAsia="ru-RU"/>
        </w:rPr>
        <w:t>3) недостаточный профессиональный уровень кадров среднего и высшего звена, необходимый для эффективной реализации мероприятий программы;</w:t>
      </w:r>
    </w:p>
    <w:p w:rsidR="00FA472F" w:rsidRPr="00FA472F" w:rsidRDefault="00FA472F" w:rsidP="00FA472F">
      <w:pPr>
        <w:ind w:firstLine="709"/>
        <w:jc w:val="both"/>
        <w:rPr>
          <w:lang w:val="ru-RU" w:eastAsia="ru-RU"/>
        </w:rPr>
      </w:pPr>
      <w:r w:rsidRPr="00FA472F">
        <w:rPr>
          <w:lang w:val="ru-RU" w:eastAsia="ru-RU"/>
        </w:rPr>
        <w:t>4) отсутствие или недостаточность межведомственной координации в ходе реализации программы.</w:t>
      </w:r>
    </w:p>
    <w:p w:rsidR="00FA472F" w:rsidRPr="00FA472F" w:rsidRDefault="00FA472F" w:rsidP="00FA472F">
      <w:pPr>
        <w:ind w:firstLine="709"/>
        <w:jc w:val="both"/>
        <w:rPr>
          <w:lang w:val="ru-RU" w:eastAsia="ru-RU"/>
        </w:rPr>
      </w:pPr>
      <w:r w:rsidRPr="00FA472F">
        <w:rPr>
          <w:lang w:val="ru-RU" w:eastAsia="ru-RU"/>
        </w:rPr>
        <w:t>Меры управления внутренними рисками:</w:t>
      </w:r>
    </w:p>
    <w:p w:rsidR="00FA472F" w:rsidRPr="00FA472F" w:rsidRDefault="00FA472F" w:rsidP="00FA472F">
      <w:pPr>
        <w:ind w:firstLine="709"/>
        <w:jc w:val="both"/>
        <w:rPr>
          <w:lang w:val="ru-RU" w:eastAsia="ru-RU"/>
        </w:rPr>
      </w:pPr>
      <w:r w:rsidRPr="00FA472F">
        <w:rPr>
          <w:lang w:val="ru-RU" w:eastAsia="ru-RU"/>
        </w:rPr>
        <w:t>1) разработка и внедрение эффективной системы контроля и управления реализацией программных положений и мероприятий, оценки эффективности использования бюджетных средств;</w:t>
      </w:r>
    </w:p>
    <w:p w:rsidR="00FA472F" w:rsidRPr="00FA472F" w:rsidRDefault="00FA472F" w:rsidP="00FA472F">
      <w:pPr>
        <w:ind w:firstLine="709"/>
        <w:jc w:val="both"/>
        <w:rPr>
          <w:lang w:val="ru-RU" w:eastAsia="ru-RU"/>
        </w:rPr>
      </w:pPr>
      <w:r w:rsidRPr="00FA472F">
        <w:rPr>
          <w:lang w:val="ru-RU" w:eastAsia="ru-RU"/>
        </w:rPr>
        <w:t>2) мониторинг результативности и эффективности реализации муниципальной программы;</w:t>
      </w:r>
    </w:p>
    <w:p w:rsidR="00FA472F" w:rsidRPr="00FA472F" w:rsidRDefault="00FA472F" w:rsidP="00FA472F">
      <w:pPr>
        <w:ind w:firstLine="709"/>
        <w:jc w:val="both"/>
        <w:rPr>
          <w:lang w:val="ru-RU" w:eastAsia="ru-RU"/>
        </w:rPr>
      </w:pPr>
      <w:r w:rsidRPr="00FA472F">
        <w:rPr>
          <w:lang w:val="ru-RU" w:eastAsia="ru-RU"/>
        </w:rPr>
        <w:t>3)  проведение подготовки и переподготовки кадров;</w:t>
      </w:r>
    </w:p>
    <w:p w:rsidR="00FA472F" w:rsidRPr="00FA472F" w:rsidRDefault="00FA472F" w:rsidP="00FA472F">
      <w:pPr>
        <w:ind w:firstLine="709"/>
        <w:jc w:val="both"/>
        <w:rPr>
          <w:lang w:val="ru-RU" w:eastAsia="ru-RU"/>
        </w:rPr>
      </w:pPr>
      <w:r w:rsidRPr="00FA472F">
        <w:rPr>
          <w:lang w:val="ru-RU" w:eastAsia="ru-RU"/>
        </w:rPr>
        <w:t>4) разработка мер по межведомственной координации в ходе реализации муниципальной программы.</w:t>
      </w:r>
    </w:p>
    <w:p w:rsidR="00FA472F" w:rsidRPr="00FA472F" w:rsidRDefault="00FA472F" w:rsidP="00FA472F">
      <w:pPr>
        <w:ind w:firstLine="709"/>
        <w:jc w:val="both"/>
        <w:rPr>
          <w:b/>
          <w:bCs/>
          <w:color w:val="000000"/>
          <w:lang w:val="ru-RU" w:eastAsia="ru-RU"/>
        </w:rPr>
      </w:pPr>
      <w:r w:rsidRPr="00FA472F">
        <w:rPr>
          <w:b/>
          <w:bCs/>
          <w:color w:val="000000"/>
          <w:lang w:val="ru-RU" w:eastAsia="ru-RU"/>
        </w:rPr>
        <w:t>Внешние риски:</w:t>
      </w:r>
    </w:p>
    <w:p w:rsidR="00FA472F" w:rsidRPr="00FA472F" w:rsidRDefault="00FA472F" w:rsidP="00FA472F">
      <w:pPr>
        <w:ind w:firstLine="709"/>
        <w:jc w:val="both"/>
        <w:rPr>
          <w:lang w:val="ru-RU" w:eastAsia="ru-RU"/>
        </w:rPr>
      </w:pPr>
      <w:r w:rsidRPr="00FA472F">
        <w:rPr>
          <w:lang w:val="ru-RU" w:eastAsia="ru-RU"/>
        </w:rPr>
        <w:t>1) снижение темпов экономического роста (снижение значимости республики в масштабах развития страны, значительный ежегодный рост тарифов на услуги естественных монополий и др.);</w:t>
      </w:r>
    </w:p>
    <w:p w:rsidR="00FA472F" w:rsidRPr="00FA472F" w:rsidRDefault="00FA472F" w:rsidP="00FA472F">
      <w:pPr>
        <w:ind w:firstLine="709"/>
        <w:jc w:val="both"/>
        <w:rPr>
          <w:lang w:val="ru-RU" w:eastAsia="ru-RU"/>
        </w:rPr>
      </w:pPr>
      <w:r w:rsidRPr="00FA472F">
        <w:rPr>
          <w:lang w:val="ru-RU" w:eastAsia="ru-RU"/>
        </w:rPr>
        <w:t>2) ухудшение внутренней и внешней конъюнктуры, усиление инфляции, кризис банковской системы, снижение объемов финансирования муниципальной программы, отсутствие полного финансирования, нехватка оборотных средств на развитие бизнеса и ограниченный доступ к кредитным ресурсам;</w:t>
      </w:r>
    </w:p>
    <w:p w:rsidR="00FA472F" w:rsidRPr="00FA472F" w:rsidRDefault="00FA472F" w:rsidP="00FA472F">
      <w:pPr>
        <w:ind w:firstLine="709"/>
        <w:jc w:val="both"/>
        <w:rPr>
          <w:lang w:val="ru-RU" w:eastAsia="ru-RU"/>
        </w:rPr>
      </w:pPr>
      <w:r w:rsidRPr="00FA472F">
        <w:rPr>
          <w:lang w:val="ru-RU" w:eastAsia="ru-RU"/>
        </w:rPr>
        <w:t>3) социально - демографическая ситуация в муниципальном образовании (дефицит трудоспособных трудовых ресурсов);</w:t>
      </w:r>
    </w:p>
    <w:p w:rsidR="00FA472F" w:rsidRPr="00FA472F" w:rsidRDefault="00FA472F" w:rsidP="00FA472F">
      <w:pPr>
        <w:tabs>
          <w:tab w:val="left" w:pos="851"/>
        </w:tabs>
        <w:autoSpaceDE w:val="0"/>
        <w:autoSpaceDN w:val="0"/>
        <w:adjustRightInd w:val="0"/>
        <w:ind w:firstLine="709"/>
        <w:jc w:val="both"/>
        <w:rPr>
          <w:color w:val="0070C0"/>
          <w:lang w:val="ru-RU" w:eastAsia="ru-RU"/>
        </w:rPr>
      </w:pPr>
      <w:r w:rsidRPr="00FA472F">
        <w:rPr>
          <w:lang w:val="ru-RU" w:eastAsia="ru-RU"/>
        </w:rPr>
        <w:t xml:space="preserve">4) риски природного характера. </w:t>
      </w:r>
    </w:p>
    <w:p w:rsidR="00FA472F" w:rsidRPr="00FA472F" w:rsidRDefault="00FA472F" w:rsidP="00FA472F">
      <w:pPr>
        <w:ind w:firstLine="709"/>
        <w:jc w:val="both"/>
        <w:rPr>
          <w:lang w:val="ru-RU" w:eastAsia="ru-RU"/>
        </w:rPr>
      </w:pPr>
      <w:r w:rsidRPr="00FA472F">
        <w:rPr>
          <w:lang w:val="ru-RU" w:eastAsia="ru-RU"/>
        </w:rPr>
        <w:t>5) слабая ресурсная база (техническая, производственная, финансовая) субъектов малого предпринимательства.</w:t>
      </w:r>
    </w:p>
    <w:p w:rsidR="00FA472F" w:rsidRPr="00FA472F" w:rsidRDefault="00FA472F" w:rsidP="00FA472F">
      <w:pPr>
        <w:ind w:firstLine="709"/>
        <w:jc w:val="both"/>
        <w:rPr>
          <w:lang w:val="ru-RU" w:eastAsia="ru-RU"/>
        </w:rPr>
      </w:pPr>
      <w:r w:rsidRPr="00FA472F">
        <w:rPr>
          <w:lang w:val="ru-RU" w:eastAsia="ru-RU"/>
        </w:rPr>
        <w:t>Меры управления внешними рисками:</w:t>
      </w:r>
    </w:p>
    <w:p w:rsidR="00FA472F" w:rsidRPr="00FA472F" w:rsidRDefault="00FA472F" w:rsidP="00FA472F">
      <w:pPr>
        <w:ind w:firstLine="709"/>
        <w:jc w:val="both"/>
        <w:rPr>
          <w:lang w:val="ru-RU" w:eastAsia="ru-RU"/>
        </w:rPr>
      </w:pPr>
      <w:r w:rsidRPr="00FA472F">
        <w:rPr>
          <w:lang w:val="ru-RU" w:eastAsia="ru-RU"/>
        </w:rPr>
        <w:t>1) проведение комплексного анализа внешней и внутренней среды исполнения муниципальной программы, при необходимости  пересмотр критериев оценки и отбора мероприятий муниципальной программы;</w:t>
      </w:r>
    </w:p>
    <w:p w:rsidR="00FA472F" w:rsidRPr="00FA472F" w:rsidRDefault="00FA472F" w:rsidP="00FA472F">
      <w:pPr>
        <w:ind w:firstLine="709"/>
        <w:jc w:val="both"/>
        <w:rPr>
          <w:lang w:val="ru-RU" w:eastAsia="ru-RU"/>
        </w:rPr>
      </w:pPr>
      <w:r w:rsidRPr="00FA472F">
        <w:rPr>
          <w:lang w:val="ru-RU" w:eastAsia="ru-RU"/>
        </w:rPr>
        <w:t xml:space="preserve">2) стимулирование развития </w:t>
      </w:r>
      <w:proofErr w:type="spellStart"/>
      <w:r w:rsidRPr="00FA472F">
        <w:rPr>
          <w:lang w:val="ru-RU" w:eastAsia="ru-RU"/>
        </w:rPr>
        <w:t>микрокредитования</w:t>
      </w:r>
      <w:proofErr w:type="spellEnd"/>
      <w:r w:rsidRPr="00FA472F">
        <w:rPr>
          <w:lang w:val="ru-RU" w:eastAsia="ru-RU"/>
        </w:rPr>
        <w:t xml:space="preserve">, расширение сети </w:t>
      </w:r>
      <w:proofErr w:type="spellStart"/>
      <w:r w:rsidRPr="00FA472F">
        <w:rPr>
          <w:lang w:val="ru-RU" w:eastAsia="ru-RU"/>
        </w:rPr>
        <w:t>микрофинансовых</w:t>
      </w:r>
      <w:proofErr w:type="spellEnd"/>
      <w:r w:rsidRPr="00FA472F">
        <w:rPr>
          <w:lang w:val="ru-RU" w:eastAsia="ru-RU"/>
        </w:rPr>
        <w:t xml:space="preserve"> организаций, расширение кредитных продуктов, подготовка и проведение мероприятий по повышению инвестиционной привлекательности мероприятий муниципальной программы для частных инвесторов;</w:t>
      </w:r>
    </w:p>
    <w:p w:rsidR="00FA472F" w:rsidRPr="00FA472F" w:rsidRDefault="00FA472F" w:rsidP="00FA472F">
      <w:pPr>
        <w:ind w:firstLine="709"/>
        <w:jc w:val="both"/>
        <w:rPr>
          <w:lang w:val="ru-RU" w:eastAsia="ru-RU"/>
        </w:rPr>
      </w:pPr>
      <w:r w:rsidRPr="00FA472F">
        <w:rPr>
          <w:lang w:val="ru-RU" w:eastAsia="ru-RU"/>
        </w:rPr>
        <w:lastRenderedPageBreak/>
        <w:t>3) оперативное внесение изменений в муниципальную программу, при возникновении негативных факторов влияющих на достижение целевых показателей муниципальной программы;</w:t>
      </w:r>
    </w:p>
    <w:p w:rsidR="00FA472F" w:rsidRPr="00FA472F" w:rsidRDefault="00FA472F" w:rsidP="00FA472F">
      <w:pPr>
        <w:ind w:firstLine="709"/>
        <w:jc w:val="both"/>
        <w:rPr>
          <w:lang w:val="ru-RU" w:eastAsia="ru-RU"/>
        </w:rPr>
      </w:pPr>
      <w:r w:rsidRPr="00FA472F">
        <w:rPr>
          <w:lang w:val="ru-RU" w:eastAsia="ru-RU"/>
        </w:rPr>
        <w:t>4) проведение подготовки и переподготовки кадров.</w:t>
      </w:r>
    </w:p>
    <w:p w:rsidR="00FA472F" w:rsidRPr="00FA472F" w:rsidRDefault="00FA472F" w:rsidP="00FA472F">
      <w:pPr>
        <w:spacing w:before="240"/>
        <w:jc w:val="center"/>
        <w:rPr>
          <w:b/>
          <w:bCs/>
          <w:lang w:val="ru-RU" w:eastAsia="ru-RU"/>
        </w:rPr>
      </w:pPr>
      <w:r w:rsidRPr="00FA472F">
        <w:rPr>
          <w:b/>
          <w:bCs/>
          <w:lang w:eastAsia="ru-RU"/>
        </w:rPr>
        <w:t>VII</w:t>
      </w:r>
      <w:r w:rsidRPr="00FA472F">
        <w:rPr>
          <w:b/>
          <w:bCs/>
          <w:lang w:val="ru-RU" w:eastAsia="ru-RU"/>
        </w:rPr>
        <w:t>. Ресурсное обеспечение муниципальной программы</w:t>
      </w:r>
    </w:p>
    <w:p w:rsidR="00FA472F" w:rsidRPr="00FA472F" w:rsidRDefault="00FA472F" w:rsidP="00FA472F">
      <w:pPr>
        <w:keepNext/>
        <w:keepLines/>
        <w:tabs>
          <w:tab w:val="left" w:pos="1134"/>
        </w:tabs>
        <w:ind w:left="680"/>
        <w:rPr>
          <w:b/>
          <w:bCs/>
          <w:lang w:val="ru-RU" w:eastAsia="ru-RU"/>
        </w:rPr>
      </w:pPr>
    </w:p>
    <w:p w:rsidR="00FA472F" w:rsidRPr="00FA472F" w:rsidRDefault="00FA472F" w:rsidP="00FA472F">
      <w:pPr>
        <w:widowControl w:val="0"/>
        <w:autoSpaceDE w:val="0"/>
        <w:autoSpaceDN w:val="0"/>
        <w:adjustRightInd w:val="0"/>
        <w:ind w:firstLine="709"/>
        <w:rPr>
          <w:lang w:val="ru-RU" w:eastAsia="ru-RU"/>
        </w:rPr>
      </w:pPr>
      <w:r w:rsidRPr="00FA472F">
        <w:rPr>
          <w:lang w:val="ru-RU" w:eastAsia="ru-RU"/>
        </w:rPr>
        <w:t xml:space="preserve">Общий объем бюджетных ассигнований на реализацию программы составит </w:t>
      </w:r>
      <w:r w:rsidRPr="00FA472F">
        <w:rPr>
          <w:b/>
          <w:bCs/>
          <w:lang w:val="ru-RU" w:eastAsia="ru-RU"/>
        </w:rPr>
        <w:t>26248,9 тыс. рублей</w:t>
      </w:r>
      <w:r w:rsidRPr="00FA472F">
        <w:rPr>
          <w:lang w:val="ru-RU" w:eastAsia="ru-RU"/>
        </w:rPr>
        <w:t>.</w:t>
      </w:r>
    </w:p>
    <w:p w:rsidR="00FA472F" w:rsidRPr="00FA472F" w:rsidRDefault="00FA472F" w:rsidP="00FA472F">
      <w:pPr>
        <w:jc w:val="both"/>
        <w:rPr>
          <w:lang w:val="ru-RU" w:eastAsia="ru-RU"/>
        </w:rPr>
      </w:pPr>
      <w:r w:rsidRPr="00FA472F">
        <w:rPr>
          <w:lang w:val="ru-RU" w:eastAsia="ru-RU"/>
        </w:rPr>
        <w:t>в 2019 году –5483,7 тыс. рублей;</w:t>
      </w:r>
    </w:p>
    <w:p w:rsidR="00FA472F" w:rsidRPr="00FA472F" w:rsidRDefault="00FA472F" w:rsidP="00FA472F">
      <w:pPr>
        <w:jc w:val="both"/>
        <w:rPr>
          <w:lang w:val="ru-RU" w:eastAsia="ru-RU"/>
        </w:rPr>
      </w:pPr>
      <w:r w:rsidRPr="00FA472F">
        <w:rPr>
          <w:lang w:val="ru-RU" w:eastAsia="ru-RU"/>
        </w:rPr>
        <w:t>в 2020 году –4579,2 тыс. рублей;</w:t>
      </w:r>
    </w:p>
    <w:p w:rsidR="00FA472F" w:rsidRPr="00FA472F" w:rsidRDefault="00FA472F" w:rsidP="00FA472F">
      <w:pPr>
        <w:jc w:val="both"/>
        <w:rPr>
          <w:lang w:val="ru-RU" w:eastAsia="ru-RU"/>
        </w:rPr>
      </w:pPr>
      <w:r w:rsidRPr="00FA472F">
        <w:rPr>
          <w:lang w:val="ru-RU" w:eastAsia="ru-RU"/>
        </w:rPr>
        <w:t>в 2021 году –4404,1 тыс. рублей;</w:t>
      </w:r>
    </w:p>
    <w:p w:rsidR="00FA472F" w:rsidRPr="00FA472F" w:rsidRDefault="00FA472F" w:rsidP="00FA472F">
      <w:pPr>
        <w:jc w:val="both"/>
        <w:rPr>
          <w:lang w:val="ru-RU" w:eastAsia="ru-RU"/>
        </w:rPr>
      </w:pPr>
      <w:r w:rsidRPr="00FA472F">
        <w:rPr>
          <w:lang w:val="ru-RU" w:eastAsia="ru-RU"/>
        </w:rPr>
        <w:t>в 2022 году – 4664,7тыс. рублей;</w:t>
      </w:r>
    </w:p>
    <w:p w:rsidR="00FA472F" w:rsidRPr="00FA472F" w:rsidRDefault="00FA472F" w:rsidP="00FA472F">
      <w:pPr>
        <w:jc w:val="both"/>
        <w:rPr>
          <w:lang w:val="ru-RU" w:eastAsia="ru-RU"/>
        </w:rPr>
      </w:pPr>
      <w:r w:rsidRPr="00FA472F">
        <w:rPr>
          <w:lang w:val="ru-RU" w:eastAsia="ru-RU"/>
        </w:rPr>
        <w:t>в 2023 году – 3552,7 тыс. рублей;</w:t>
      </w:r>
    </w:p>
    <w:p w:rsidR="00FA472F" w:rsidRPr="00FA472F" w:rsidRDefault="00FA472F" w:rsidP="00FA472F">
      <w:pPr>
        <w:jc w:val="both"/>
        <w:rPr>
          <w:lang w:val="ru-RU" w:eastAsia="ru-RU"/>
        </w:rPr>
      </w:pPr>
      <w:r w:rsidRPr="00FA472F">
        <w:rPr>
          <w:lang w:val="ru-RU" w:eastAsia="ru-RU"/>
        </w:rPr>
        <w:t>в 2024 году – 3564,5 тыс. рублей</w:t>
      </w:r>
    </w:p>
    <w:p w:rsidR="00FA472F" w:rsidRPr="00FA472F" w:rsidRDefault="00FA472F" w:rsidP="00FA472F">
      <w:pPr>
        <w:widowControl w:val="0"/>
        <w:autoSpaceDE w:val="0"/>
        <w:autoSpaceDN w:val="0"/>
        <w:adjustRightInd w:val="0"/>
        <w:rPr>
          <w:lang w:val="ru-RU" w:eastAsia="ru-RU"/>
        </w:rPr>
      </w:pPr>
    </w:p>
    <w:p w:rsidR="00FA472F" w:rsidRPr="00FA472F" w:rsidRDefault="00FA472F" w:rsidP="00FA472F">
      <w:pPr>
        <w:widowControl w:val="0"/>
        <w:autoSpaceDE w:val="0"/>
        <w:autoSpaceDN w:val="0"/>
        <w:adjustRightInd w:val="0"/>
        <w:ind w:firstLine="708"/>
        <w:rPr>
          <w:lang w:val="ru-RU" w:eastAsia="ru-RU"/>
        </w:rPr>
      </w:pPr>
      <w:r w:rsidRPr="00FA472F">
        <w:rPr>
          <w:lang w:val="ru-RU" w:eastAsia="ru-RU"/>
        </w:rPr>
        <w:t xml:space="preserve">На реализацию программы планируется привлечь:            </w:t>
      </w:r>
      <w:r w:rsidRPr="00FA472F">
        <w:rPr>
          <w:lang w:val="ru-RU" w:eastAsia="ru-RU"/>
        </w:rPr>
        <w:br/>
        <w:t xml:space="preserve">- средства районного бюджета МО «Чойский район» в объеме 1774,4 тыс. руб.                                                </w:t>
      </w:r>
      <w:r w:rsidRPr="00FA472F">
        <w:rPr>
          <w:lang w:val="ru-RU" w:eastAsia="ru-RU"/>
        </w:rPr>
        <w:br/>
        <w:t xml:space="preserve">- средства сельских поселений в объеме </w:t>
      </w:r>
      <w:r w:rsidRPr="00FA472F">
        <w:rPr>
          <w:u w:val="single"/>
          <w:lang w:val="ru-RU" w:eastAsia="ru-RU"/>
        </w:rPr>
        <w:t>(</w:t>
      </w:r>
      <w:proofErr w:type="spellStart"/>
      <w:r w:rsidRPr="00FA472F">
        <w:rPr>
          <w:i/>
          <w:iCs/>
          <w:u w:val="single"/>
          <w:lang w:val="ru-RU" w:eastAsia="ru-RU"/>
        </w:rPr>
        <w:t>софинансирование</w:t>
      </w:r>
      <w:proofErr w:type="spellEnd"/>
      <w:r w:rsidRPr="00FA472F">
        <w:rPr>
          <w:i/>
          <w:iCs/>
          <w:u w:val="single"/>
          <w:lang w:val="ru-RU" w:eastAsia="ru-RU"/>
        </w:rPr>
        <w:t xml:space="preserve"> субсидий муниципального района</w:t>
      </w:r>
      <w:r w:rsidRPr="00FA472F">
        <w:rPr>
          <w:u w:val="single"/>
          <w:lang w:val="ru-RU" w:eastAsia="ru-RU"/>
        </w:rPr>
        <w:t>)</w:t>
      </w:r>
      <w:r w:rsidRPr="00FA472F">
        <w:rPr>
          <w:lang w:val="ru-RU" w:eastAsia="ru-RU"/>
        </w:rPr>
        <w:t xml:space="preserve">  19157,0 тыс. рублей;</w:t>
      </w:r>
      <w:r w:rsidRPr="00FA472F">
        <w:rPr>
          <w:lang w:val="ru-RU" w:eastAsia="ru-RU"/>
        </w:rPr>
        <w:br/>
        <w:t xml:space="preserve">- средства федерального бюджета – 954,0 тыс. рублей;  </w:t>
      </w:r>
    </w:p>
    <w:p w:rsidR="00FA472F" w:rsidRPr="00FA472F" w:rsidRDefault="00FA472F" w:rsidP="00FA472F">
      <w:pPr>
        <w:widowControl w:val="0"/>
        <w:autoSpaceDE w:val="0"/>
        <w:autoSpaceDN w:val="0"/>
        <w:adjustRightInd w:val="0"/>
        <w:rPr>
          <w:lang w:val="ru-RU" w:eastAsia="ru-RU"/>
        </w:rPr>
      </w:pPr>
      <w:r w:rsidRPr="00FA472F">
        <w:rPr>
          <w:lang w:val="ru-RU" w:eastAsia="ru-RU"/>
        </w:rPr>
        <w:t xml:space="preserve">- средства республиканского бюджета – 241,6 тыс. рублей.                                      </w:t>
      </w:r>
    </w:p>
    <w:p w:rsidR="00FA472F" w:rsidRPr="00FA472F" w:rsidRDefault="00FA472F" w:rsidP="00FA472F">
      <w:pPr>
        <w:autoSpaceDE w:val="0"/>
        <w:autoSpaceDN w:val="0"/>
        <w:adjustRightInd w:val="0"/>
        <w:ind w:firstLine="709"/>
        <w:jc w:val="both"/>
        <w:rPr>
          <w:lang w:val="ru-RU" w:eastAsia="ru-RU"/>
        </w:rPr>
      </w:pPr>
      <w:r w:rsidRPr="00FA472F">
        <w:rPr>
          <w:lang w:val="ru-RU" w:eastAsia="ru-RU"/>
        </w:rPr>
        <w:t xml:space="preserve">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w:t>
      </w:r>
      <w:r w:rsidRPr="00FA472F">
        <w:rPr>
          <w:color w:val="000000"/>
          <w:lang w:val="ru-RU" w:eastAsia="ru-RU"/>
        </w:rPr>
        <w:t>в приложение № 4 к</w:t>
      </w:r>
      <w:r w:rsidRPr="00FA472F">
        <w:rPr>
          <w:lang w:val="ru-RU" w:eastAsia="ru-RU"/>
        </w:rPr>
        <w:t xml:space="preserve"> программе.</w:t>
      </w:r>
    </w:p>
    <w:p w:rsidR="00FA472F" w:rsidRPr="00FA472F" w:rsidRDefault="00FA472F" w:rsidP="00FA472F">
      <w:pPr>
        <w:autoSpaceDE w:val="0"/>
        <w:autoSpaceDN w:val="0"/>
        <w:adjustRightInd w:val="0"/>
        <w:ind w:firstLine="680"/>
        <w:jc w:val="both"/>
        <w:rPr>
          <w:lang w:val="ru-RU" w:eastAsia="ru-RU"/>
        </w:rPr>
      </w:pPr>
      <w:r w:rsidRPr="00FA472F">
        <w:rPr>
          <w:lang w:val="ru-RU" w:eastAsia="ru-RU"/>
        </w:rPr>
        <w:t>Прогнозная (справочная) оценка ресурсного обеспечения реализации программы по годам реализации программы за счет всех источников финансирования представлена в  приложении № 5 к программе.</w:t>
      </w:r>
    </w:p>
    <w:p w:rsidR="00FA472F" w:rsidRPr="00FA472F" w:rsidRDefault="00FA472F" w:rsidP="00FA472F">
      <w:pPr>
        <w:ind w:left="1778"/>
        <w:rPr>
          <w:b/>
          <w:bCs/>
          <w:lang w:val="ru-RU" w:eastAsia="ru-RU"/>
        </w:rPr>
      </w:pPr>
    </w:p>
    <w:p w:rsidR="00FA472F" w:rsidRPr="00FA472F" w:rsidRDefault="00FA472F" w:rsidP="00FA472F">
      <w:pPr>
        <w:jc w:val="center"/>
        <w:rPr>
          <w:b/>
          <w:bCs/>
          <w:lang w:val="ru-RU" w:eastAsia="ru-RU"/>
        </w:rPr>
      </w:pPr>
      <w:r w:rsidRPr="00FA472F">
        <w:rPr>
          <w:b/>
          <w:bCs/>
          <w:lang w:eastAsia="ru-RU"/>
        </w:rPr>
        <w:t>VIII</w:t>
      </w:r>
      <w:r w:rsidRPr="00FA472F">
        <w:rPr>
          <w:b/>
          <w:bCs/>
          <w:lang w:val="ru-RU" w:eastAsia="ru-RU"/>
        </w:rPr>
        <w:t>. Ожидаемые конечные результаты реализации муниципальной программы</w:t>
      </w:r>
    </w:p>
    <w:p w:rsidR="00FA472F" w:rsidRPr="00FA472F" w:rsidRDefault="00FA472F" w:rsidP="00FA472F">
      <w:pPr>
        <w:ind w:left="1778"/>
        <w:jc w:val="center"/>
        <w:rPr>
          <w:b/>
          <w:bCs/>
          <w:lang w:val="ru-RU" w:eastAsia="ru-RU"/>
        </w:rPr>
      </w:pPr>
    </w:p>
    <w:p w:rsidR="00FA472F" w:rsidRPr="00FA472F" w:rsidRDefault="00FA472F" w:rsidP="00FA472F">
      <w:pPr>
        <w:widowControl w:val="0"/>
        <w:autoSpaceDE w:val="0"/>
        <w:autoSpaceDN w:val="0"/>
        <w:adjustRightInd w:val="0"/>
        <w:ind w:firstLine="708"/>
        <w:jc w:val="both"/>
        <w:rPr>
          <w:lang w:val="ru-RU" w:eastAsia="ru-RU"/>
        </w:rPr>
      </w:pPr>
      <w:r w:rsidRPr="00FA472F">
        <w:rPr>
          <w:lang w:val="ru-RU" w:eastAsia="ru-RU"/>
        </w:rPr>
        <w:t>По итогам реализации муниципальной программы в 2024 году планируется:</w:t>
      </w:r>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 Обеспечить темп роста налоговых поступлений в бюджет поселения до 108,0 %;</w:t>
      </w:r>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 Охватить территорию поселения мероприятиями по благоустройству до 100 %</w:t>
      </w:r>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 Охват населения услугами культуры составит 100 %;</w:t>
      </w:r>
    </w:p>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 Увеличение субъектов малого и среднего предпринимательства  до 110%;</w:t>
      </w:r>
    </w:p>
    <w:p w:rsidR="00FA472F" w:rsidRPr="00FA472F" w:rsidRDefault="00FA472F" w:rsidP="00FA472F">
      <w:pPr>
        <w:spacing w:after="200" w:line="276" w:lineRule="auto"/>
        <w:ind w:firstLine="567"/>
        <w:jc w:val="both"/>
        <w:rPr>
          <w:lang w:val="ru-RU" w:eastAsia="ru-RU"/>
        </w:rPr>
      </w:pPr>
    </w:p>
    <w:p w:rsidR="00FA472F" w:rsidRPr="00FA472F" w:rsidRDefault="00FA472F" w:rsidP="00FA472F">
      <w:pPr>
        <w:spacing w:after="200" w:line="276" w:lineRule="auto"/>
        <w:ind w:firstLine="567"/>
        <w:jc w:val="both"/>
        <w:rPr>
          <w:lang w:val="ru-RU" w:eastAsia="ru-RU"/>
        </w:rPr>
      </w:pPr>
    </w:p>
    <w:p w:rsidR="00FA472F" w:rsidRPr="00FA472F" w:rsidRDefault="00FA472F" w:rsidP="00FA472F">
      <w:pPr>
        <w:spacing w:after="200" w:line="276" w:lineRule="auto"/>
        <w:ind w:firstLine="567"/>
        <w:jc w:val="both"/>
        <w:rPr>
          <w:lang w:val="ru-RU" w:eastAsia="ru-RU"/>
        </w:rPr>
      </w:pPr>
    </w:p>
    <w:p w:rsidR="00FA472F" w:rsidRPr="00FA472F" w:rsidRDefault="00FA472F" w:rsidP="00FA472F">
      <w:pPr>
        <w:widowControl w:val="0"/>
        <w:autoSpaceDE w:val="0"/>
        <w:autoSpaceDN w:val="0"/>
        <w:adjustRightInd w:val="0"/>
        <w:ind w:firstLine="709"/>
        <w:jc w:val="both"/>
        <w:rPr>
          <w:lang w:val="ru-RU" w:eastAsia="ru-RU"/>
        </w:rPr>
      </w:pPr>
    </w:p>
    <w:p w:rsidR="00FA472F" w:rsidRPr="00FA472F" w:rsidRDefault="00FA472F" w:rsidP="00FA472F">
      <w:pPr>
        <w:spacing w:after="200" w:line="276" w:lineRule="auto"/>
        <w:rPr>
          <w:lang w:val="ru-RU" w:eastAsia="ru-RU"/>
        </w:rPr>
        <w:sectPr w:rsidR="00FA472F" w:rsidRPr="00FA472F" w:rsidSect="00FA472F">
          <w:pgSz w:w="11906" w:h="16838"/>
          <w:pgMar w:top="1134" w:right="850" w:bottom="1134" w:left="1701" w:header="708" w:footer="708" w:gutter="0"/>
          <w:cols w:space="708"/>
          <w:docGrid w:linePitch="360"/>
        </w:sectPr>
      </w:pPr>
    </w:p>
    <w:p w:rsidR="00FA472F" w:rsidRDefault="00FA472F" w:rsidP="00FA472F">
      <w:pPr>
        <w:tabs>
          <w:tab w:val="left" w:pos="12474"/>
        </w:tabs>
        <w:ind w:firstLine="11057"/>
        <w:jc w:val="right"/>
        <w:rPr>
          <w:lang w:val="ru-RU" w:eastAsia="ru-RU"/>
        </w:rPr>
        <w:sectPr w:rsidR="00FA472F" w:rsidSect="00C92A94">
          <w:pgSz w:w="11906" w:h="16838"/>
          <w:pgMar w:top="1134" w:right="850" w:bottom="142" w:left="1701" w:header="708" w:footer="708" w:gutter="0"/>
          <w:cols w:space="708"/>
          <w:docGrid w:linePitch="360"/>
        </w:sectPr>
      </w:pPr>
      <w:proofErr w:type="gramStart"/>
      <w:r w:rsidRPr="00FA472F">
        <w:rPr>
          <w:lang w:val="ru-RU" w:eastAsia="ru-RU"/>
        </w:rPr>
        <w:lastRenderedPageBreak/>
        <w:t>П</w:t>
      </w:r>
      <w:proofErr w:type="gramEnd"/>
    </w:p>
    <w:p w:rsidR="00FA472F" w:rsidRPr="00FA472F" w:rsidRDefault="00FA472F" w:rsidP="00FA472F">
      <w:pPr>
        <w:tabs>
          <w:tab w:val="left" w:pos="12474"/>
        </w:tabs>
        <w:ind w:firstLine="11057"/>
        <w:jc w:val="right"/>
        <w:rPr>
          <w:lang w:val="ru-RU" w:eastAsia="ru-RU"/>
        </w:rPr>
      </w:pPr>
      <w:r>
        <w:rPr>
          <w:lang w:val="ru-RU" w:eastAsia="ru-RU"/>
        </w:rPr>
        <w:lastRenderedPageBreak/>
        <w:t>П</w:t>
      </w:r>
      <w:r w:rsidRPr="00FA472F">
        <w:rPr>
          <w:lang w:val="ru-RU" w:eastAsia="ru-RU"/>
        </w:rPr>
        <w:t>риложение 1</w:t>
      </w:r>
    </w:p>
    <w:tbl>
      <w:tblPr>
        <w:tblW w:w="18953" w:type="dxa"/>
        <w:tblLayout w:type="fixed"/>
        <w:tblLook w:val="00A0"/>
      </w:tblPr>
      <w:tblGrid>
        <w:gridCol w:w="14850"/>
        <w:gridCol w:w="4103"/>
      </w:tblGrid>
      <w:tr w:rsidR="00FA472F" w:rsidRPr="00704B06" w:rsidTr="00FA472F">
        <w:trPr>
          <w:trHeight w:val="1380"/>
        </w:trPr>
        <w:tc>
          <w:tcPr>
            <w:tcW w:w="14850" w:type="dxa"/>
            <w:tcBorders>
              <w:top w:val="nil"/>
              <w:left w:val="nil"/>
              <w:bottom w:val="nil"/>
              <w:right w:val="nil"/>
            </w:tcBorders>
          </w:tcPr>
          <w:p w:rsidR="00FA472F" w:rsidRPr="00FA472F" w:rsidRDefault="00FA472F" w:rsidP="00FA472F">
            <w:pPr>
              <w:tabs>
                <w:tab w:val="left" w:pos="12474"/>
              </w:tabs>
              <w:jc w:val="right"/>
              <w:rPr>
                <w:color w:val="000000"/>
                <w:lang w:val="ru-RU" w:eastAsia="ru-RU"/>
              </w:rPr>
            </w:pPr>
            <w:r w:rsidRPr="00FA472F">
              <w:rPr>
                <w:color w:val="000000"/>
                <w:lang w:val="ru-RU" w:eastAsia="ru-RU"/>
              </w:rPr>
              <w:t>к муниципальной программе</w:t>
            </w:r>
          </w:p>
          <w:p w:rsidR="00FA472F" w:rsidRPr="00FA472F" w:rsidRDefault="00FA472F" w:rsidP="00FA472F">
            <w:pPr>
              <w:tabs>
                <w:tab w:val="left" w:pos="12474"/>
              </w:tabs>
              <w:jc w:val="right"/>
              <w:rPr>
                <w:lang w:val="ru-RU" w:eastAsia="ru-RU"/>
              </w:rPr>
            </w:pPr>
            <w:r w:rsidRPr="00FA472F">
              <w:rPr>
                <w:lang w:val="ru-RU" w:eastAsia="ru-RU"/>
              </w:rPr>
              <w:t>«Комплексное развитие территории</w:t>
            </w:r>
          </w:p>
          <w:p w:rsidR="00FA472F" w:rsidRPr="00FA472F" w:rsidRDefault="00FA472F" w:rsidP="00FA472F">
            <w:pPr>
              <w:tabs>
                <w:tab w:val="left" w:pos="12474"/>
              </w:tabs>
              <w:jc w:val="right"/>
              <w:rPr>
                <w:lang w:val="ru-RU" w:eastAsia="ru-RU"/>
              </w:rPr>
            </w:pPr>
            <w:r w:rsidRPr="00FA472F">
              <w:rPr>
                <w:lang w:val="ru-RU" w:eastAsia="ru-RU"/>
              </w:rPr>
              <w:t xml:space="preserve"> сельского  поселения МО «Каракокшинское сельское</w:t>
            </w:r>
          </w:p>
          <w:p w:rsidR="00FA472F" w:rsidRPr="00FA472F" w:rsidRDefault="00FA472F" w:rsidP="00FA472F">
            <w:pPr>
              <w:tabs>
                <w:tab w:val="left" w:pos="12474"/>
              </w:tabs>
              <w:jc w:val="right"/>
              <w:rPr>
                <w:color w:val="000000"/>
                <w:lang w:val="ru-RU" w:eastAsia="ru-RU"/>
              </w:rPr>
            </w:pPr>
            <w:r w:rsidRPr="00FA472F">
              <w:rPr>
                <w:lang w:val="ru-RU" w:eastAsia="ru-RU"/>
              </w:rPr>
              <w:t xml:space="preserve"> поселение» на 2019-2024 годы»</w:t>
            </w:r>
          </w:p>
          <w:p w:rsidR="00FA472F" w:rsidRPr="00FA472F" w:rsidRDefault="00FA472F" w:rsidP="00FA472F">
            <w:pPr>
              <w:tabs>
                <w:tab w:val="left" w:pos="12474"/>
              </w:tabs>
              <w:jc w:val="right"/>
              <w:rPr>
                <w:color w:val="000000"/>
                <w:lang w:val="ru-RU" w:eastAsia="ru-RU"/>
              </w:rPr>
            </w:pPr>
          </w:p>
        </w:tc>
        <w:tc>
          <w:tcPr>
            <w:tcW w:w="4103" w:type="dxa"/>
            <w:tcBorders>
              <w:top w:val="nil"/>
              <w:left w:val="nil"/>
              <w:bottom w:val="nil"/>
              <w:right w:val="nil"/>
            </w:tcBorders>
            <w:noWrap/>
            <w:vAlign w:val="bottom"/>
          </w:tcPr>
          <w:p w:rsidR="00FA472F" w:rsidRPr="00FA472F" w:rsidRDefault="00FA472F" w:rsidP="00FA472F">
            <w:pPr>
              <w:tabs>
                <w:tab w:val="left" w:pos="12474"/>
              </w:tabs>
              <w:rPr>
                <w:rFonts w:ascii="Calibri" w:hAnsi="Calibri" w:cs="Calibri"/>
                <w:color w:val="000000"/>
                <w:lang w:val="ru-RU" w:eastAsia="ru-RU"/>
              </w:rPr>
            </w:pPr>
          </w:p>
        </w:tc>
      </w:tr>
    </w:tbl>
    <w:p w:rsidR="00FA472F" w:rsidRPr="00FA472F" w:rsidRDefault="00FA472F" w:rsidP="00FA472F">
      <w:pPr>
        <w:jc w:val="right"/>
        <w:rPr>
          <w:lang w:val="ru-RU" w:eastAsia="ru-RU"/>
        </w:rPr>
      </w:pPr>
    </w:p>
    <w:p w:rsidR="00FA472F" w:rsidRPr="00FA472F" w:rsidRDefault="00FA472F" w:rsidP="00FA472F">
      <w:pPr>
        <w:jc w:val="center"/>
        <w:rPr>
          <w:b/>
          <w:bCs/>
          <w:color w:val="000000"/>
          <w:lang w:val="ru-RU" w:eastAsia="ru-RU"/>
        </w:rPr>
      </w:pPr>
      <w:r w:rsidRPr="00FA472F">
        <w:rPr>
          <w:b/>
          <w:bCs/>
          <w:color w:val="000000"/>
          <w:lang w:val="ru-RU" w:eastAsia="ru-RU"/>
        </w:rPr>
        <w:t>Сведения о составе и значениях целевых показателей муниципальной программы поселения</w:t>
      </w:r>
    </w:p>
    <w:p w:rsidR="00FA472F" w:rsidRPr="00FA472F" w:rsidRDefault="00FA472F" w:rsidP="00FA472F">
      <w:pPr>
        <w:jc w:val="center"/>
        <w:rPr>
          <w:b/>
          <w:bCs/>
          <w:color w:val="000000"/>
          <w:lang w:val="ru-RU" w:eastAsia="ru-RU"/>
        </w:rPr>
      </w:pPr>
    </w:p>
    <w:tbl>
      <w:tblPr>
        <w:tblW w:w="0" w:type="auto"/>
        <w:tblLook w:val="00A0"/>
      </w:tblPr>
      <w:tblGrid>
        <w:gridCol w:w="540"/>
        <w:gridCol w:w="2995"/>
        <w:gridCol w:w="1819"/>
        <w:gridCol w:w="1276"/>
        <w:gridCol w:w="1069"/>
        <w:gridCol w:w="65"/>
        <w:gridCol w:w="1144"/>
        <w:gridCol w:w="1156"/>
        <w:gridCol w:w="1133"/>
        <w:gridCol w:w="1187"/>
        <w:gridCol w:w="1187"/>
        <w:gridCol w:w="1216"/>
      </w:tblGrid>
      <w:tr w:rsidR="00FA472F" w:rsidRPr="00FA472F" w:rsidTr="00FA472F">
        <w:trPr>
          <w:trHeight w:val="300"/>
          <w:tblHeader/>
        </w:trPr>
        <w:tc>
          <w:tcPr>
            <w:tcW w:w="539" w:type="dxa"/>
            <w:vMerge w:val="restart"/>
            <w:tcBorders>
              <w:top w:val="single" w:sz="4" w:space="0" w:color="auto"/>
              <w:left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xml:space="preserve">№ </w:t>
            </w:r>
            <w:proofErr w:type="gramStart"/>
            <w:r w:rsidRPr="00FA472F">
              <w:rPr>
                <w:color w:val="000000"/>
                <w:lang w:val="ru-RU" w:eastAsia="ru-RU"/>
              </w:rPr>
              <w:t>п</w:t>
            </w:r>
            <w:proofErr w:type="gramEnd"/>
            <w:r w:rsidRPr="00FA472F">
              <w:rPr>
                <w:color w:val="000000"/>
                <w:lang w:val="ru-RU" w:eastAsia="ru-RU"/>
              </w:rPr>
              <w:t>/п</w:t>
            </w:r>
          </w:p>
        </w:tc>
        <w:tc>
          <w:tcPr>
            <w:tcW w:w="2995" w:type="dxa"/>
            <w:vMerge w:val="restart"/>
            <w:tcBorders>
              <w:top w:val="single" w:sz="4" w:space="0" w:color="auto"/>
              <w:left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Наименование целевого показателя</w:t>
            </w:r>
          </w:p>
        </w:tc>
        <w:tc>
          <w:tcPr>
            <w:tcW w:w="1819" w:type="dxa"/>
            <w:vMerge w:val="restart"/>
            <w:tcBorders>
              <w:top w:val="single" w:sz="4" w:space="0" w:color="auto"/>
              <w:left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Единица измерения</w:t>
            </w:r>
          </w:p>
        </w:tc>
        <w:tc>
          <w:tcPr>
            <w:tcW w:w="9433" w:type="dxa"/>
            <w:gridSpan w:val="9"/>
            <w:tcBorders>
              <w:top w:val="single" w:sz="4" w:space="0" w:color="auto"/>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Значения целевых показателей</w:t>
            </w:r>
          </w:p>
        </w:tc>
      </w:tr>
      <w:tr w:rsidR="00FA472F" w:rsidRPr="00FA472F" w:rsidTr="00FA472F">
        <w:trPr>
          <w:trHeight w:val="300"/>
          <w:tblHeader/>
        </w:trPr>
        <w:tc>
          <w:tcPr>
            <w:tcW w:w="539" w:type="dxa"/>
            <w:vMerge/>
            <w:tcBorders>
              <w:left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995" w:type="dxa"/>
            <w:vMerge/>
            <w:tcBorders>
              <w:left w:val="nil"/>
              <w:right w:val="single" w:sz="4" w:space="0" w:color="auto"/>
            </w:tcBorders>
            <w:noWrap/>
            <w:vAlign w:val="center"/>
          </w:tcPr>
          <w:p w:rsidR="00FA472F" w:rsidRPr="00FA472F" w:rsidRDefault="00FA472F" w:rsidP="00FA472F">
            <w:pPr>
              <w:jc w:val="center"/>
              <w:rPr>
                <w:color w:val="000000"/>
                <w:lang w:val="ru-RU" w:eastAsia="ru-RU"/>
              </w:rPr>
            </w:pPr>
          </w:p>
        </w:tc>
        <w:tc>
          <w:tcPr>
            <w:tcW w:w="1819" w:type="dxa"/>
            <w:vMerge/>
            <w:tcBorders>
              <w:left w:val="nil"/>
              <w:right w:val="single" w:sz="4" w:space="0" w:color="auto"/>
            </w:tcBorders>
            <w:noWrap/>
            <w:vAlign w:val="center"/>
          </w:tcPr>
          <w:p w:rsidR="00FA472F" w:rsidRPr="00FA472F" w:rsidRDefault="00FA472F" w:rsidP="00FA472F">
            <w:pPr>
              <w:jc w:val="center"/>
              <w:rPr>
                <w:color w:val="000000"/>
                <w:lang w:val="ru-RU" w:eastAsia="ru-RU"/>
              </w:rPr>
            </w:pPr>
          </w:p>
        </w:tc>
        <w:tc>
          <w:tcPr>
            <w:tcW w:w="127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2017 год</w:t>
            </w:r>
          </w:p>
        </w:tc>
        <w:tc>
          <w:tcPr>
            <w:tcW w:w="1134" w:type="dxa"/>
            <w:gridSpan w:val="2"/>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2018 год</w:t>
            </w:r>
          </w:p>
        </w:tc>
        <w:tc>
          <w:tcPr>
            <w:tcW w:w="1144"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2019 год</w:t>
            </w:r>
          </w:p>
        </w:tc>
        <w:tc>
          <w:tcPr>
            <w:tcW w:w="115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2020 год</w:t>
            </w:r>
          </w:p>
        </w:tc>
        <w:tc>
          <w:tcPr>
            <w:tcW w:w="1133"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2021 год</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2022год</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2023год</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2024год</w:t>
            </w:r>
          </w:p>
        </w:tc>
      </w:tr>
      <w:tr w:rsidR="00FA472F" w:rsidRPr="00FA472F" w:rsidTr="00FA472F">
        <w:trPr>
          <w:trHeight w:val="300"/>
          <w:tblHeader/>
        </w:trPr>
        <w:tc>
          <w:tcPr>
            <w:tcW w:w="539" w:type="dxa"/>
            <w:vMerge/>
            <w:tcBorders>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995" w:type="dxa"/>
            <w:vMerge/>
            <w:tcBorders>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819" w:type="dxa"/>
            <w:vMerge/>
            <w:tcBorders>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7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отчет</w:t>
            </w:r>
          </w:p>
        </w:tc>
        <w:tc>
          <w:tcPr>
            <w:tcW w:w="1134" w:type="dxa"/>
            <w:gridSpan w:val="2"/>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оценка</w:t>
            </w:r>
          </w:p>
        </w:tc>
        <w:tc>
          <w:tcPr>
            <w:tcW w:w="1144"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c>
          <w:tcPr>
            <w:tcW w:w="115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c>
          <w:tcPr>
            <w:tcW w:w="1133"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r>
      <w:tr w:rsidR="00FA472F" w:rsidRPr="00704B06"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4247" w:type="dxa"/>
            <w:gridSpan w:val="11"/>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xml:space="preserve">Муниципальная программа поселения </w:t>
            </w:r>
            <w:r w:rsidRPr="00FA472F">
              <w:rPr>
                <w:b/>
                <w:bCs/>
                <w:color w:val="000000"/>
                <w:lang w:val="ru-RU" w:eastAsia="ru-RU"/>
              </w:rPr>
              <w:t>Комплексноеразвитие территории сельского поселения</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widowControl w:val="0"/>
              <w:autoSpaceDE w:val="0"/>
              <w:autoSpaceDN w:val="0"/>
              <w:adjustRightInd w:val="0"/>
              <w:ind w:firstLine="300"/>
              <w:jc w:val="both"/>
              <w:rPr>
                <w:color w:val="000000"/>
                <w:lang w:val="ru-RU" w:eastAsia="ru-RU"/>
              </w:rPr>
            </w:pPr>
            <w:r w:rsidRPr="00FA472F">
              <w:rPr>
                <w:lang w:val="ru-RU" w:eastAsia="ru-RU"/>
              </w:rPr>
              <w:t>Темп роста налоговых поступлений в бюджет поселения</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-12,5</w:t>
            </w:r>
          </w:p>
        </w:tc>
        <w:tc>
          <w:tcPr>
            <w:tcW w:w="1069" w:type="dxa"/>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224,8</w:t>
            </w:r>
          </w:p>
        </w:tc>
        <w:tc>
          <w:tcPr>
            <w:tcW w:w="1209" w:type="dxa"/>
            <w:gridSpan w:val="2"/>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-17,5</w:t>
            </w:r>
          </w:p>
        </w:tc>
        <w:tc>
          <w:tcPr>
            <w:tcW w:w="115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0,2</w:t>
            </w:r>
          </w:p>
        </w:tc>
        <w:tc>
          <w:tcPr>
            <w:tcW w:w="1133"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1,1</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2,5</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2,5</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2,5</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widowControl w:val="0"/>
              <w:autoSpaceDE w:val="0"/>
              <w:autoSpaceDN w:val="0"/>
              <w:adjustRightInd w:val="0"/>
              <w:ind w:firstLine="300"/>
              <w:jc w:val="both"/>
              <w:rPr>
                <w:color w:val="000000"/>
                <w:lang w:val="ru-RU" w:eastAsia="ru-RU"/>
              </w:rPr>
            </w:pPr>
            <w:r w:rsidRPr="00FA472F">
              <w:rPr>
                <w:lang w:val="ru-RU" w:eastAsia="ru-RU"/>
              </w:rPr>
              <w:t>Охват территории поселения мероприятиями по благоустройству</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069" w:type="dxa"/>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100,0</w:t>
            </w:r>
          </w:p>
        </w:tc>
        <w:tc>
          <w:tcPr>
            <w:tcW w:w="1209" w:type="dxa"/>
            <w:gridSpan w:val="2"/>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100,0</w:t>
            </w:r>
          </w:p>
        </w:tc>
        <w:tc>
          <w:tcPr>
            <w:tcW w:w="115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133"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rPr>
                <w:color w:val="000000"/>
                <w:lang w:val="ru-RU" w:eastAsia="ru-RU"/>
              </w:rPr>
            </w:pPr>
            <w:r w:rsidRPr="00FA472F">
              <w:rPr>
                <w:color w:val="000000"/>
                <w:lang w:val="ru-RU" w:eastAsia="ru-RU"/>
              </w:rPr>
              <w:t>3</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widowControl w:val="0"/>
              <w:autoSpaceDE w:val="0"/>
              <w:autoSpaceDN w:val="0"/>
              <w:adjustRightInd w:val="0"/>
              <w:ind w:firstLine="300"/>
              <w:jc w:val="both"/>
              <w:rPr>
                <w:color w:val="000000"/>
                <w:lang w:val="ru-RU" w:eastAsia="ru-RU"/>
              </w:rPr>
            </w:pPr>
            <w:r w:rsidRPr="00FA472F">
              <w:rPr>
                <w:lang w:val="ru-RU" w:eastAsia="ru-RU"/>
              </w:rPr>
              <w:t>Охват населения услугами культуры</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069" w:type="dxa"/>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100,0</w:t>
            </w:r>
          </w:p>
        </w:tc>
        <w:tc>
          <w:tcPr>
            <w:tcW w:w="1209" w:type="dxa"/>
            <w:gridSpan w:val="2"/>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100,0</w:t>
            </w:r>
          </w:p>
        </w:tc>
        <w:tc>
          <w:tcPr>
            <w:tcW w:w="115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133"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rPr>
                <w:color w:val="000000"/>
                <w:lang w:val="ru-RU" w:eastAsia="ru-RU"/>
              </w:rPr>
            </w:pPr>
            <w:r w:rsidRPr="00FA472F">
              <w:rPr>
                <w:color w:val="000000"/>
                <w:lang w:val="ru-RU" w:eastAsia="ru-RU"/>
              </w:rPr>
              <w:t>4</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widowControl w:val="0"/>
              <w:autoSpaceDE w:val="0"/>
              <w:autoSpaceDN w:val="0"/>
              <w:adjustRightInd w:val="0"/>
              <w:ind w:firstLine="300"/>
              <w:jc w:val="both"/>
              <w:rPr>
                <w:color w:val="000000"/>
                <w:lang w:val="ru-RU" w:eastAsia="ru-RU"/>
              </w:rPr>
            </w:pPr>
            <w:r w:rsidRPr="00FA472F">
              <w:rPr>
                <w:lang w:val="ru-RU" w:eastAsia="ru-RU"/>
              </w:rPr>
              <w:t>Удельный вес населения, систематически занимающегося физической культурой и спортом</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18,0</w:t>
            </w:r>
          </w:p>
        </w:tc>
        <w:tc>
          <w:tcPr>
            <w:tcW w:w="1069" w:type="dxa"/>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20,0</w:t>
            </w:r>
          </w:p>
        </w:tc>
        <w:tc>
          <w:tcPr>
            <w:tcW w:w="1209" w:type="dxa"/>
            <w:gridSpan w:val="2"/>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22,0</w:t>
            </w:r>
          </w:p>
        </w:tc>
        <w:tc>
          <w:tcPr>
            <w:tcW w:w="115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23,5</w:t>
            </w:r>
          </w:p>
        </w:tc>
        <w:tc>
          <w:tcPr>
            <w:tcW w:w="1133"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24,5</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26,0</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27,0</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28,0</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rPr>
                <w:color w:val="000000"/>
                <w:lang w:val="ru-RU" w:eastAsia="ru-RU"/>
              </w:rPr>
            </w:pPr>
            <w:r w:rsidRPr="00FA472F">
              <w:rPr>
                <w:color w:val="000000"/>
                <w:lang w:val="ru-RU" w:eastAsia="ru-RU"/>
              </w:rPr>
              <w:t>5</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widowControl w:val="0"/>
              <w:autoSpaceDE w:val="0"/>
              <w:autoSpaceDN w:val="0"/>
              <w:adjustRightInd w:val="0"/>
              <w:ind w:firstLine="321"/>
              <w:jc w:val="both"/>
              <w:rPr>
                <w:color w:val="000000"/>
                <w:lang w:val="ru-RU" w:eastAsia="ru-RU"/>
              </w:rPr>
            </w:pPr>
            <w:r w:rsidRPr="00FA472F">
              <w:rPr>
                <w:lang w:val="ru-RU" w:eastAsia="ru-RU"/>
              </w:rPr>
              <w:t>Количество мероприятий, проведенных поселением по безопасности населения</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Ед.</w:t>
            </w:r>
          </w:p>
        </w:tc>
        <w:tc>
          <w:tcPr>
            <w:tcW w:w="127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8</w:t>
            </w:r>
          </w:p>
        </w:tc>
        <w:tc>
          <w:tcPr>
            <w:tcW w:w="1069" w:type="dxa"/>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8,0</w:t>
            </w:r>
          </w:p>
        </w:tc>
        <w:tc>
          <w:tcPr>
            <w:tcW w:w="1209" w:type="dxa"/>
            <w:gridSpan w:val="2"/>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9,0</w:t>
            </w:r>
          </w:p>
        </w:tc>
        <w:tc>
          <w:tcPr>
            <w:tcW w:w="115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w:t>
            </w:r>
          </w:p>
        </w:tc>
        <w:tc>
          <w:tcPr>
            <w:tcW w:w="1133"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13</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14</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16</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18</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rPr>
                <w:color w:val="000000"/>
                <w:lang w:val="ru-RU" w:eastAsia="ru-RU"/>
              </w:rPr>
            </w:pPr>
            <w:r w:rsidRPr="00FA472F">
              <w:rPr>
                <w:color w:val="000000"/>
                <w:lang w:val="ru-RU" w:eastAsia="ru-RU"/>
              </w:rPr>
              <w:t>6</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widowControl w:val="0"/>
              <w:autoSpaceDE w:val="0"/>
              <w:autoSpaceDN w:val="0"/>
              <w:adjustRightInd w:val="0"/>
              <w:ind w:firstLine="300"/>
              <w:jc w:val="both"/>
              <w:rPr>
                <w:lang w:val="ru-RU" w:eastAsia="ru-RU"/>
              </w:rPr>
            </w:pPr>
            <w:r w:rsidRPr="00FA472F">
              <w:rPr>
                <w:lang w:val="ru-RU" w:eastAsia="ru-RU"/>
              </w:rPr>
              <w:t xml:space="preserve">Увеличение субъектов </w:t>
            </w:r>
            <w:r w:rsidRPr="00FA472F">
              <w:rPr>
                <w:lang w:val="ru-RU" w:eastAsia="ru-RU"/>
              </w:rPr>
              <w:lastRenderedPageBreak/>
              <w:t xml:space="preserve">малого и среднего предпринимательства </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lastRenderedPageBreak/>
              <w:t>Ед.</w:t>
            </w:r>
          </w:p>
        </w:tc>
        <w:tc>
          <w:tcPr>
            <w:tcW w:w="127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069" w:type="dxa"/>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100</w:t>
            </w:r>
          </w:p>
        </w:tc>
        <w:tc>
          <w:tcPr>
            <w:tcW w:w="1209" w:type="dxa"/>
            <w:gridSpan w:val="2"/>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101,5</w:t>
            </w:r>
          </w:p>
        </w:tc>
        <w:tc>
          <w:tcPr>
            <w:tcW w:w="115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103,5</w:t>
            </w:r>
          </w:p>
        </w:tc>
        <w:tc>
          <w:tcPr>
            <w:tcW w:w="1133"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105</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106,5</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108,5</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110</w:t>
            </w:r>
          </w:p>
        </w:tc>
      </w:tr>
      <w:tr w:rsidR="00FA472F" w:rsidRPr="00704B06"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4247" w:type="dxa"/>
            <w:gridSpan w:val="11"/>
            <w:tcBorders>
              <w:top w:val="single" w:sz="4" w:space="0" w:color="auto"/>
              <w:left w:val="nil"/>
              <w:bottom w:val="single" w:sz="4" w:space="0" w:color="auto"/>
              <w:right w:val="single" w:sz="4" w:space="0" w:color="000000"/>
            </w:tcBorders>
            <w:noWrap/>
            <w:vAlign w:val="center"/>
          </w:tcPr>
          <w:p w:rsidR="00FA472F" w:rsidRPr="00FA472F" w:rsidRDefault="00FA472F" w:rsidP="00FA472F">
            <w:pPr>
              <w:jc w:val="center"/>
              <w:rPr>
                <w:color w:val="000000"/>
                <w:lang w:val="ru-RU" w:eastAsia="ru-RU"/>
              </w:rPr>
            </w:pPr>
            <w:r w:rsidRPr="00FA472F">
              <w:rPr>
                <w:color w:val="000000"/>
                <w:lang w:val="ru-RU" w:eastAsia="ru-RU"/>
              </w:rPr>
              <w:t>Подпрограмма 1</w:t>
            </w:r>
            <w:r w:rsidRPr="00FA472F">
              <w:rPr>
                <w:b/>
                <w:bCs/>
                <w:color w:val="000000"/>
                <w:lang w:val="ru-RU" w:eastAsia="ru-RU"/>
              </w:rPr>
              <w:t xml:space="preserve">  Развитие экономического и налогового потенциала.</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tabs>
                <w:tab w:val="left" w:pos="424"/>
              </w:tabs>
              <w:spacing w:before="40" w:after="40" w:line="276" w:lineRule="auto"/>
              <w:ind w:firstLine="496"/>
              <w:jc w:val="both"/>
              <w:rPr>
                <w:color w:val="000000"/>
                <w:lang w:val="ru-RU" w:eastAsia="ru-RU"/>
              </w:rPr>
            </w:pPr>
            <w:r w:rsidRPr="00FA472F">
              <w:rPr>
                <w:lang w:val="ru-RU" w:eastAsia="ru-RU"/>
              </w:rPr>
              <w:t>Доля налоговых и неналоговых поступлений в общем объеме доходов бюджета</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12,6</w:t>
            </w:r>
          </w:p>
        </w:tc>
        <w:tc>
          <w:tcPr>
            <w:tcW w:w="1134" w:type="dxa"/>
            <w:gridSpan w:val="2"/>
            <w:tcBorders>
              <w:top w:val="nil"/>
              <w:left w:val="nil"/>
              <w:bottom w:val="single" w:sz="4" w:space="0" w:color="auto"/>
              <w:right w:val="single" w:sz="4" w:space="0" w:color="auto"/>
            </w:tcBorders>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18,7</w:t>
            </w:r>
          </w:p>
        </w:tc>
        <w:tc>
          <w:tcPr>
            <w:tcW w:w="1144" w:type="dxa"/>
            <w:tcBorders>
              <w:top w:val="nil"/>
              <w:left w:val="nil"/>
              <w:bottom w:val="single" w:sz="4" w:space="0" w:color="auto"/>
              <w:right w:val="single" w:sz="4" w:space="0" w:color="auto"/>
            </w:tcBorders>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19,6</w:t>
            </w:r>
          </w:p>
        </w:tc>
        <w:tc>
          <w:tcPr>
            <w:tcW w:w="1156" w:type="dxa"/>
            <w:tcBorders>
              <w:top w:val="nil"/>
              <w:left w:val="nil"/>
              <w:bottom w:val="single" w:sz="4" w:space="0" w:color="auto"/>
              <w:right w:val="single" w:sz="4" w:space="0" w:color="auto"/>
            </w:tcBorders>
            <w:noWrap/>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19,7</w:t>
            </w:r>
          </w:p>
        </w:tc>
        <w:tc>
          <w:tcPr>
            <w:tcW w:w="1133" w:type="dxa"/>
            <w:tcBorders>
              <w:top w:val="nil"/>
              <w:left w:val="nil"/>
              <w:bottom w:val="single" w:sz="4" w:space="0" w:color="auto"/>
              <w:right w:val="single" w:sz="4" w:space="0" w:color="auto"/>
            </w:tcBorders>
            <w:noWrap/>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19,9</w:t>
            </w:r>
          </w:p>
        </w:tc>
        <w:tc>
          <w:tcPr>
            <w:tcW w:w="1187" w:type="dxa"/>
            <w:tcBorders>
              <w:top w:val="nil"/>
              <w:left w:val="nil"/>
              <w:bottom w:val="single" w:sz="4" w:space="0" w:color="auto"/>
              <w:right w:val="single" w:sz="4" w:space="0" w:color="auto"/>
            </w:tcBorders>
            <w:noWrap/>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19,9</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19,9</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19,9</w:t>
            </w:r>
          </w:p>
        </w:tc>
      </w:tr>
      <w:tr w:rsidR="00FA472F" w:rsidRPr="00FA472F" w:rsidTr="00FA472F">
        <w:trPr>
          <w:trHeight w:val="649"/>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1.2</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tabs>
                <w:tab w:val="left" w:pos="424"/>
              </w:tabs>
              <w:spacing w:before="40"/>
              <w:ind w:firstLine="216"/>
              <w:jc w:val="both"/>
              <w:rPr>
                <w:lang w:val="ru-RU" w:eastAsia="ru-RU"/>
              </w:rPr>
            </w:pPr>
            <w:r w:rsidRPr="00FA472F">
              <w:rPr>
                <w:lang w:val="ru-RU" w:eastAsia="ru-RU"/>
              </w:rPr>
              <w:t>Прирост налоговых поступлений от субъектов малого и среднего предпринимательства</w:t>
            </w:r>
          </w:p>
          <w:p w:rsidR="00FA472F" w:rsidRPr="00FA472F" w:rsidRDefault="00FA472F" w:rsidP="00FA472F">
            <w:pPr>
              <w:tabs>
                <w:tab w:val="left" w:pos="424"/>
              </w:tabs>
              <w:spacing w:before="40" w:after="40" w:line="276" w:lineRule="auto"/>
              <w:ind w:firstLine="496"/>
              <w:jc w:val="both"/>
              <w:rPr>
                <w:color w:val="000000"/>
                <w:lang w:val="ru-RU" w:eastAsia="ru-RU"/>
              </w:rPr>
            </w:pP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r w:rsidRPr="00FA472F">
              <w:rPr>
                <w:lang w:val="ru-RU" w:eastAsia="ru-RU"/>
              </w:rPr>
              <w:t>-</w:t>
            </w:r>
          </w:p>
        </w:tc>
        <w:tc>
          <w:tcPr>
            <w:tcW w:w="1134" w:type="dxa"/>
            <w:gridSpan w:val="2"/>
            <w:tcBorders>
              <w:top w:val="nil"/>
              <w:left w:val="nil"/>
              <w:bottom w:val="single" w:sz="4" w:space="0" w:color="auto"/>
              <w:right w:val="single" w:sz="4" w:space="0" w:color="auto"/>
            </w:tcBorders>
          </w:tcPr>
          <w:p w:rsidR="00FA472F" w:rsidRPr="00FA472F" w:rsidRDefault="00FA472F" w:rsidP="00FA472F">
            <w:pPr>
              <w:spacing w:line="276" w:lineRule="auto"/>
              <w:jc w:val="center"/>
              <w:rPr>
                <w:lang w:val="ru-RU" w:eastAsia="ru-RU"/>
              </w:rPr>
            </w:pPr>
            <w:r w:rsidRPr="00FA472F">
              <w:rPr>
                <w:lang w:val="ru-RU" w:eastAsia="ru-RU"/>
              </w:rPr>
              <w:t>-</w:t>
            </w:r>
          </w:p>
        </w:tc>
        <w:tc>
          <w:tcPr>
            <w:tcW w:w="1144" w:type="dxa"/>
            <w:tcBorders>
              <w:top w:val="nil"/>
              <w:left w:val="nil"/>
              <w:bottom w:val="single" w:sz="4" w:space="0" w:color="auto"/>
              <w:right w:val="single" w:sz="4" w:space="0" w:color="auto"/>
            </w:tcBorders>
          </w:tcPr>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r w:rsidRPr="00FA472F">
              <w:rPr>
                <w:lang w:val="ru-RU" w:eastAsia="ru-RU"/>
              </w:rPr>
              <w:t>3,0</w:t>
            </w:r>
          </w:p>
        </w:tc>
        <w:tc>
          <w:tcPr>
            <w:tcW w:w="1156"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r w:rsidRPr="00FA472F">
              <w:rPr>
                <w:lang w:val="ru-RU" w:eastAsia="ru-RU"/>
              </w:rPr>
              <w:t>5,5</w:t>
            </w:r>
          </w:p>
        </w:tc>
        <w:tc>
          <w:tcPr>
            <w:tcW w:w="1133"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r w:rsidRPr="00FA472F">
              <w:rPr>
                <w:lang w:val="ru-RU" w:eastAsia="ru-RU"/>
              </w:rPr>
              <w:t>6,0</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6,5</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7,0</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7,5</w:t>
            </w:r>
          </w:p>
        </w:tc>
      </w:tr>
      <w:tr w:rsidR="00FA472F" w:rsidRPr="00FA472F" w:rsidTr="00FA472F">
        <w:trPr>
          <w:trHeight w:val="300"/>
        </w:trPr>
        <w:tc>
          <w:tcPr>
            <w:tcW w:w="539" w:type="dxa"/>
            <w:tcBorders>
              <w:top w:val="single" w:sz="4" w:space="0" w:color="auto"/>
              <w:left w:val="single" w:sz="4" w:space="0" w:color="auto"/>
              <w:bottom w:val="single" w:sz="4" w:space="0" w:color="auto"/>
              <w:right w:val="single" w:sz="4" w:space="0" w:color="auto"/>
            </w:tcBorders>
            <w:noWrap/>
            <w:vAlign w:val="center"/>
          </w:tcPr>
          <w:p w:rsidR="00FA472F" w:rsidRPr="00FA472F" w:rsidRDefault="00FA472F" w:rsidP="00FA472F">
            <w:pPr>
              <w:rPr>
                <w:color w:val="000000"/>
                <w:lang w:val="ru-RU" w:eastAsia="ru-RU"/>
              </w:rPr>
            </w:pPr>
            <w:r w:rsidRPr="00FA472F">
              <w:rPr>
                <w:color w:val="000000"/>
                <w:lang w:val="ru-RU" w:eastAsia="ru-RU"/>
              </w:rPr>
              <w:t>1.3</w:t>
            </w:r>
          </w:p>
        </w:tc>
        <w:tc>
          <w:tcPr>
            <w:tcW w:w="2995" w:type="dxa"/>
            <w:tcBorders>
              <w:top w:val="single" w:sz="4" w:space="0" w:color="auto"/>
              <w:left w:val="nil"/>
              <w:bottom w:val="single" w:sz="4" w:space="0" w:color="auto"/>
              <w:right w:val="single" w:sz="4" w:space="0" w:color="auto"/>
            </w:tcBorders>
            <w:noWrap/>
            <w:vAlign w:val="center"/>
          </w:tcPr>
          <w:p w:rsidR="00FA472F" w:rsidRPr="00FA472F" w:rsidRDefault="00FA472F" w:rsidP="00FA472F">
            <w:pPr>
              <w:jc w:val="both"/>
              <w:rPr>
                <w:lang w:val="ru-RU" w:eastAsia="ru-RU"/>
              </w:rPr>
            </w:pPr>
            <w:r w:rsidRPr="00FA472F">
              <w:rPr>
                <w:lang w:val="ru-RU" w:eastAsia="ru-RU"/>
              </w:rPr>
              <w:t>Налоговые и неналоговые поступления.</w:t>
            </w:r>
          </w:p>
        </w:tc>
        <w:tc>
          <w:tcPr>
            <w:tcW w:w="1819" w:type="dxa"/>
            <w:tcBorders>
              <w:top w:val="single" w:sz="4" w:space="0" w:color="auto"/>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тыс. руб.</w:t>
            </w:r>
          </w:p>
        </w:tc>
        <w:tc>
          <w:tcPr>
            <w:tcW w:w="1276" w:type="dxa"/>
            <w:tcBorders>
              <w:top w:val="single" w:sz="4" w:space="0" w:color="auto"/>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r w:rsidRPr="00FA472F">
              <w:rPr>
                <w:lang w:val="ru-RU" w:eastAsia="ru-RU"/>
              </w:rPr>
              <w:t>377,7</w:t>
            </w:r>
          </w:p>
        </w:tc>
        <w:tc>
          <w:tcPr>
            <w:tcW w:w="1134" w:type="dxa"/>
            <w:gridSpan w:val="2"/>
            <w:tcBorders>
              <w:top w:val="single" w:sz="4" w:space="0" w:color="auto"/>
              <w:left w:val="nil"/>
              <w:bottom w:val="single" w:sz="4" w:space="0" w:color="auto"/>
              <w:right w:val="single" w:sz="4" w:space="0" w:color="auto"/>
            </w:tcBorders>
          </w:tcPr>
          <w:p w:rsidR="00FA472F" w:rsidRPr="00FA472F" w:rsidRDefault="00FA472F" w:rsidP="00FA472F">
            <w:pPr>
              <w:spacing w:line="276" w:lineRule="auto"/>
              <w:jc w:val="center"/>
              <w:rPr>
                <w:lang w:val="ru-RU" w:eastAsia="ru-RU"/>
              </w:rPr>
            </w:pPr>
            <w:r w:rsidRPr="00FA472F">
              <w:rPr>
                <w:lang w:val="ru-RU" w:eastAsia="ru-RU"/>
              </w:rPr>
              <w:t>847,8</w:t>
            </w:r>
          </w:p>
        </w:tc>
        <w:tc>
          <w:tcPr>
            <w:tcW w:w="1144" w:type="dxa"/>
            <w:tcBorders>
              <w:top w:val="single" w:sz="4" w:space="0" w:color="auto"/>
              <w:left w:val="nil"/>
              <w:bottom w:val="single" w:sz="4" w:space="0" w:color="auto"/>
              <w:right w:val="single" w:sz="4" w:space="0" w:color="auto"/>
            </w:tcBorders>
          </w:tcPr>
          <w:p w:rsidR="00FA472F" w:rsidRPr="00FA472F" w:rsidRDefault="00FA472F" w:rsidP="00FA472F">
            <w:pPr>
              <w:spacing w:line="276" w:lineRule="auto"/>
              <w:jc w:val="center"/>
              <w:rPr>
                <w:lang w:val="ru-RU" w:eastAsia="ru-RU"/>
              </w:rPr>
            </w:pPr>
            <w:r w:rsidRPr="00FA472F">
              <w:rPr>
                <w:lang w:val="ru-RU" w:eastAsia="ru-RU"/>
              </w:rPr>
              <w:t>721,6</w:t>
            </w:r>
          </w:p>
        </w:tc>
        <w:tc>
          <w:tcPr>
            <w:tcW w:w="1156" w:type="dxa"/>
            <w:tcBorders>
              <w:top w:val="single" w:sz="4" w:space="0" w:color="auto"/>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r w:rsidRPr="00FA472F">
              <w:rPr>
                <w:lang w:val="ru-RU" w:eastAsia="ru-RU"/>
              </w:rPr>
              <w:t>723,4</w:t>
            </w:r>
          </w:p>
        </w:tc>
        <w:tc>
          <w:tcPr>
            <w:tcW w:w="1133" w:type="dxa"/>
            <w:tcBorders>
              <w:top w:val="single" w:sz="4" w:space="0" w:color="auto"/>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r w:rsidRPr="00FA472F">
              <w:rPr>
                <w:lang w:val="ru-RU" w:eastAsia="ru-RU"/>
              </w:rPr>
              <w:t>731,6</w:t>
            </w:r>
          </w:p>
        </w:tc>
        <w:tc>
          <w:tcPr>
            <w:tcW w:w="1187" w:type="dxa"/>
            <w:tcBorders>
              <w:top w:val="single" w:sz="4" w:space="0" w:color="auto"/>
              <w:left w:val="nil"/>
              <w:bottom w:val="single" w:sz="4" w:space="0" w:color="auto"/>
              <w:right w:val="single" w:sz="4" w:space="0" w:color="auto"/>
            </w:tcBorders>
            <w:noWrap/>
          </w:tcPr>
          <w:p w:rsidR="00FA472F" w:rsidRPr="00FA472F" w:rsidRDefault="00FA472F" w:rsidP="00FA472F">
            <w:pPr>
              <w:rPr>
                <w:lang w:val="ru-RU" w:eastAsia="ru-RU"/>
              </w:rPr>
            </w:pPr>
            <w:r w:rsidRPr="00FA472F">
              <w:rPr>
                <w:lang w:val="ru-RU" w:eastAsia="ru-RU"/>
              </w:rPr>
              <w:t>749,8</w:t>
            </w:r>
          </w:p>
        </w:tc>
        <w:tc>
          <w:tcPr>
            <w:tcW w:w="1187" w:type="dxa"/>
            <w:tcBorders>
              <w:top w:val="single" w:sz="4" w:space="0" w:color="auto"/>
              <w:left w:val="nil"/>
              <w:bottom w:val="single" w:sz="4" w:space="0" w:color="auto"/>
              <w:right w:val="single" w:sz="4" w:space="0" w:color="auto"/>
            </w:tcBorders>
            <w:noWrap/>
          </w:tcPr>
          <w:p w:rsidR="00FA472F" w:rsidRPr="00FA472F" w:rsidRDefault="00FA472F" w:rsidP="00FA472F">
            <w:pPr>
              <w:rPr>
                <w:lang w:val="ru-RU" w:eastAsia="ru-RU"/>
              </w:rPr>
            </w:pPr>
            <w:r w:rsidRPr="00FA472F">
              <w:rPr>
                <w:lang w:val="ru-RU" w:eastAsia="ru-RU"/>
              </w:rPr>
              <w:t>768,5</w:t>
            </w:r>
          </w:p>
        </w:tc>
        <w:tc>
          <w:tcPr>
            <w:tcW w:w="1216" w:type="dxa"/>
            <w:tcBorders>
              <w:top w:val="single" w:sz="4" w:space="0" w:color="auto"/>
              <w:left w:val="nil"/>
              <w:bottom w:val="single" w:sz="4" w:space="0" w:color="auto"/>
              <w:right w:val="single" w:sz="4" w:space="0" w:color="auto"/>
            </w:tcBorders>
            <w:noWrap/>
          </w:tcPr>
          <w:p w:rsidR="00FA472F" w:rsidRPr="00FA472F" w:rsidRDefault="00FA472F" w:rsidP="00FA472F">
            <w:pPr>
              <w:rPr>
                <w:lang w:val="ru-RU" w:eastAsia="ru-RU"/>
              </w:rPr>
            </w:pPr>
            <w:r w:rsidRPr="00FA472F">
              <w:rPr>
                <w:lang w:val="ru-RU" w:eastAsia="ru-RU"/>
              </w:rPr>
              <w:t>787,7</w:t>
            </w:r>
          </w:p>
        </w:tc>
      </w:tr>
      <w:tr w:rsidR="00FA472F" w:rsidRPr="0063119D"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4247" w:type="dxa"/>
            <w:gridSpan w:val="11"/>
            <w:tcBorders>
              <w:top w:val="single" w:sz="4" w:space="0" w:color="auto"/>
              <w:left w:val="nil"/>
              <w:bottom w:val="single" w:sz="4" w:space="0" w:color="auto"/>
              <w:right w:val="single" w:sz="4" w:space="0" w:color="000000"/>
            </w:tcBorders>
            <w:noWrap/>
            <w:vAlign w:val="center"/>
          </w:tcPr>
          <w:p w:rsidR="00FA472F" w:rsidRPr="00FA472F" w:rsidRDefault="00FA472F" w:rsidP="00FA472F">
            <w:pPr>
              <w:jc w:val="center"/>
              <w:rPr>
                <w:b/>
                <w:bCs/>
                <w:color w:val="000000"/>
                <w:lang w:val="ru-RU" w:eastAsia="ru-RU"/>
              </w:rPr>
            </w:pPr>
            <w:r w:rsidRPr="00FA472F">
              <w:rPr>
                <w:color w:val="000000"/>
                <w:lang w:val="ru-RU" w:eastAsia="ru-RU"/>
              </w:rPr>
              <w:t xml:space="preserve">Подпрограмма 2 </w:t>
            </w:r>
            <w:r w:rsidRPr="00FA472F">
              <w:rPr>
                <w:b/>
                <w:bCs/>
                <w:color w:val="000000"/>
                <w:lang w:val="ru-RU" w:eastAsia="ru-RU"/>
              </w:rPr>
              <w:t>Устойчивоеразвитие систем жизнеобеспечения.</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2.1</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tabs>
                <w:tab w:val="left" w:pos="424"/>
              </w:tabs>
              <w:jc w:val="both"/>
              <w:rPr>
                <w:color w:val="000000"/>
                <w:lang w:val="ru-RU" w:eastAsia="ru-RU"/>
              </w:rPr>
            </w:pPr>
            <w:r w:rsidRPr="00FA472F">
              <w:rPr>
                <w:lang w:val="ru-RU" w:eastAsia="ru-RU"/>
              </w:rPr>
              <w:t>Удовлетворенность населения уровнем благоустройства сельского поселения</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70</w:t>
            </w:r>
          </w:p>
        </w:tc>
        <w:tc>
          <w:tcPr>
            <w:tcW w:w="1134" w:type="dxa"/>
            <w:gridSpan w:val="2"/>
            <w:tcBorders>
              <w:top w:val="nil"/>
              <w:left w:val="nil"/>
              <w:bottom w:val="single" w:sz="4" w:space="0" w:color="auto"/>
              <w:right w:val="single" w:sz="4" w:space="0" w:color="auto"/>
            </w:tcBorders>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72,0</w:t>
            </w:r>
          </w:p>
        </w:tc>
        <w:tc>
          <w:tcPr>
            <w:tcW w:w="1144" w:type="dxa"/>
            <w:tcBorders>
              <w:top w:val="nil"/>
              <w:left w:val="nil"/>
              <w:bottom w:val="single" w:sz="4" w:space="0" w:color="auto"/>
              <w:right w:val="single" w:sz="4" w:space="0" w:color="auto"/>
            </w:tcBorders>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73,0</w:t>
            </w:r>
          </w:p>
        </w:tc>
        <w:tc>
          <w:tcPr>
            <w:tcW w:w="1156" w:type="dxa"/>
            <w:tcBorders>
              <w:top w:val="nil"/>
              <w:left w:val="nil"/>
              <w:bottom w:val="single" w:sz="4" w:space="0" w:color="auto"/>
              <w:right w:val="single" w:sz="4" w:space="0" w:color="auto"/>
            </w:tcBorders>
            <w:noWrap/>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75</w:t>
            </w:r>
          </w:p>
        </w:tc>
        <w:tc>
          <w:tcPr>
            <w:tcW w:w="1133" w:type="dxa"/>
            <w:tcBorders>
              <w:top w:val="nil"/>
              <w:left w:val="nil"/>
              <w:bottom w:val="single" w:sz="4" w:space="0" w:color="auto"/>
              <w:right w:val="single" w:sz="4" w:space="0" w:color="auto"/>
            </w:tcBorders>
            <w:noWrap/>
          </w:tcPr>
          <w:p w:rsidR="00FA472F" w:rsidRPr="00FA472F" w:rsidRDefault="00FA472F" w:rsidP="00FA472F">
            <w:pPr>
              <w:spacing w:after="200" w:line="276" w:lineRule="auto"/>
              <w:jc w:val="center"/>
              <w:rPr>
                <w:lang w:val="ru-RU" w:eastAsia="ru-RU"/>
              </w:rPr>
            </w:pPr>
          </w:p>
          <w:p w:rsidR="00FA472F" w:rsidRPr="00FA472F" w:rsidRDefault="00FA472F" w:rsidP="00FA472F">
            <w:pPr>
              <w:spacing w:after="200" w:line="276" w:lineRule="auto"/>
              <w:jc w:val="center"/>
              <w:rPr>
                <w:lang w:val="ru-RU" w:eastAsia="ru-RU"/>
              </w:rPr>
            </w:pPr>
            <w:r w:rsidRPr="00FA472F">
              <w:rPr>
                <w:lang w:val="ru-RU" w:eastAsia="ru-RU"/>
              </w:rPr>
              <w:t>82</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83,0</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84,0</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85,0</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2.2</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rPr>
                <w:color w:val="000000"/>
                <w:lang w:val="ru-RU" w:eastAsia="ru-RU"/>
              </w:rPr>
            </w:pPr>
            <w:r w:rsidRPr="00FA472F">
              <w:rPr>
                <w:lang w:val="ru-RU" w:eastAsia="ru-RU"/>
              </w:rPr>
              <w:t>Площадь благоустроенной территории</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lang w:val="ru-RU" w:eastAsia="ru-RU"/>
              </w:rPr>
              <w:t>%</w:t>
            </w:r>
          </w:p>
        </w:tc>
        <w:tc>
          <w:tcPr>
            <w:tcW w:w="1276"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r w:rsidRPr="00FA472F">
              <w:rPr>
                <w:lang w:val="ru-RU" w:eastAsia="ru-RU"/>
              </w:rPr>
              <w:t>80</w:t>
            </w:r>
          </w:p>
        </w:tc>
        <w:tc>
          <w:tcPr>
            <w:tcW w:w="1134" w:type="dxa"/>
            <w:gridSpan w:val="2"/>
            <w:tcBorders>
              <w:top w:val="nil"/>
              <w:left w:val="nil"/>
              <w:bottom w:val="single" w:sz="4" w:space="0" w:color="auto"/>
              <w:right w:val="single" w:sz="4" w:space="0" w:color="auto"/>
            </w:tcBorders>
          </w:tcPr>
          <w:p w:rsidR="00FA472F" w:rsidRPr="00FA472F" w:rsidRDefault="00FA472F" w:rsidP="00FA472F">
            <w:pPr>
              <w:spacing w:line="276" w:lineRule="auto"/>
              <w:jc w:val="center"/>
              <w:rPr>
                <w:lang w:val="ru-RU" w:eastAsia="ru-RU"/>
              </w:rPr>
            </w:pPr>
            <w:r w:rsidRPr="00FA472F">
              <w:rPr>
                <w:lang w:val="ru-RU" w:eastAsia="ru-RU"/>
              </w:rPr>
              <w:t>83,0</w:t>
            </w:r>
          </w:p>
        </w:tc>
        <w:tc>
          <w:tcPr>
            <w:tcW w:w="1144" w:type="dxa"/>
            <w:tcBorders>
              <w:top w:val="nil"/>
              <w:left w:val="nil"/>
              <w:bottom w:val="single" w:sz="4" w:space="0" w:color="auto"/>
              <w:right w:val="single" w:sz="4" w:space="0" w:color="auto"/>
            </w:tcBorders>
          </w:tcPr>
          <w:p w:rsidR="00FA472F" w:rsidRPr="00FA472F" w:rsidRDefault="00FA472F" w:rsidP="00FA472F">
            <w:pPr>
              <w:spacing w:line="276" w:lineRule="auto"/>
              <w:jc w:val="center"/>
              <w:rPr>
                <w:lang w:val="ru-RU" w:eastAsia="ru-RU"/>
              </w:rPr>
            </w:pPr>
            <w:r w:rsidRPr="00FA472F">
              <w:rPr>
                <w:lang w:val="ru-RU" w:eastAsia="ru-RU"/>
              </w:rPr>
              <w:t>84,0</w:t>
            </w:r>
          </w:p>
        </w:tc>
        <w:tc>
          <w:tcPr>
            <w:tcW w:w="1156"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r w:rsidRPr="00FA472F">
              <w:rPr>
                <w:lang w:val="ru-RU" w:eastAsia="ru-RU"/>
              </w:rPr>
              <w:t>85</w:t>
            </w:r>
          </w:p>
        </w:tc>
        <w:tc>
          <w:tcPr>
            <w:tcW w:w="1133"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r w:rsidRPr="00FA472F">
              <w:rPr>
                <w:lang w:val="ru-RU" w:eastAsia="ru-RU"/>
              </w:rPr>
              <w:t>87</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90,0</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95,0</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2.3</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rPr>
                <w:color w:val="000000"/>
                <w:lang w:val="ru-RU" w:eastAsia="ru-RU"/>
              </w:rPr>
            </w:pPr>
            <w:r w:rsidRPr="00FA472F">
              <w:rPr>
                <w:lang w:val="ru-RU" w:eastAsia="ru-RU"/>
              </w:rPr>
              <w:t>Увеличение первичных средств пожаротушения</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lang w:val="ru-RU" w:eastAsia="ru-RU"/>
              </w:rPr>
              <w:t>ед.</w:t>
            </w:r>
          </w:p>
        </w:tc>
        <w:tc>
          <w:tcPr>
            <w:tcW w:w="1276"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r w:rsidRPr="00FA472F">
              <w:rPr>
                <w:lang w:val="ru-RU" w:eastAsia="ru-RU"/>
              </w:rPr>
              <w:t>0</w:t>
            </w:r>
          </w:p>
        </w:tc>
        <w:tc>
          <w:tcPr>
            <w:tcW w:w="1134" w:type="dxa"/>
            <w:gridSpan w:val="2"/>
            <w:tcBorders>
              <w:top w:val="nil"/>
              <w:left w:val="nil"/>
              <w:bottom w:val="single" w:sz="4" w:space="0" w:color="auto"/>
              <w:right w:val="single" w:sz="4" w:space="0" w:color="auto"/>
            </w:tcBorders>
          </w:tcPr>
          <w:p w:rsidR="00FA472F" w:rsidRPr="00FA472F" w:rsidRDefault="00FA472F" w:rsidP="00FA472F">
            <w:pPr>
              <w:spacing w:line="276" w:lineRule="auto"/>
              <w:jc w:val="center"/>
              <w:rPr>
                <w:lang w:val="ru-RU" w:eastAsia="ru-RU"/>
              </w:rPr>
            </w:pPr>
            <w:r w:rsidRPr="00FA472F">
              <w:rPr>
                <w:lang w:val="ru-RU" w:eastAsia="ru-RU"/>
              </w:rPr>
              <w:t>1</w:t>
            </w:r>
          </w:p>
        </w:tc>
        <w:tc>
          <w:tcPr>
            <w:tcW w:w="1144" w:type="dxa"/>
            <w:tcBorders>
              <w:top w:val="nil"/>
              <w:left w:val="nil"/>
              <w:bottom w:val="single" w:sz="4" w:space="0" w:color="auto"/>
              <w:right w:val="single" w:sz="4" w:space="0" w:color="auto"/>
            </w:tcBorders>
          </w:tcPr>
          <w:p w:rsidR="00FA472F" w:rsidRPr="00FA472F" w:rsidRDefault="00FA472F" w:rsidP="00FA472F">
            <w:pPr>
              <w:spacing w:line="276" w:lineRule="auto"/>
              <w:jc w:val="center"/>
              <w:rPr>
                <w:lang w:val="ru-RU" w:eastAsia="ru-RU"/>
              </w:rPr>
            </w:pPr>
            <w:r w:rsidRPr="00FA472F">
              <w:rPr>
                <w:lang w:val="ru-RU" w:eastAsia="ru-RU"/>
              </w:rPr>
              <w:t>1</w:t>
            </w:r>
          </w:p>
        </w:tc>
        <w:tc>
          <w:tcPr>
            <w:tcW w:w="1156"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r w:rsidRPr="00FA472F">
              <w:rPr>
                <w:lang w:val="ru-RU" w:eastAsia="ru-RU"/>
              </w:rPr>
              <w:t>1</w:t>
            </w:r>
          </w:p>
        </w:tc>
        <w:tc>
          <w:tcPr>
            <w:tcW w:w="1133"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r w:rsidRPr="00FA472F">
              <w:rPr>
                <w:lang w:val="ru-RU" w:eastAsia="ru-RU"/>
              </w:rPr>
              <w:t>1</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2</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3</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5</w:t>
            </w:r>
          </w:p>
        </w:tc>
      </w:tr>
      <w:tr w:rsidR="00FA472F" w:rsidRPr="00704B06"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4247" w:type="dxa"/>
            <w:gridSpan w:val="11"/>
            <w:tcBorders>
              <w:top w:val="single" w:sz="4" w:space="0" w:color="auto"/>
              <w:left w:val="nil"/>
              <w:bottom w:val="single" w:sz="4" w:space="0" w:color="auto"/>
              <w:right w:val="single" w:sz="4" w:space="0" w:color="000000"/>
            </w:tcBorders>
            <w:noWrap/>
            <w:vAlign w:val="center"/>
          </w:tcPr>
          <w:p w:rsidR="00FA472F" w:rsidRPr="00FA472F" w:rsidRDefault="00FA472F" w:rsidP="00FA472F">
            <w:pPr>
              <w:jc w:val="center"/>
              <w:rPr>
                <w:color w:val="000000"/>
                <w:lang w:val="ru-RU" w:eastAsia="ru-RU"/>
              </w:rPr>
            </w:pPr>
            <w:r w:rsidRPr="00FA472F">
              <w:rPr>
                <w:color w:val="000000"/>
                <w:lang w:val="ru-RU" w:eastAsia="ru-RU"/>
              </w:rPr>
              <w:t xml:space="preserve">Подпрограмма 3  </w:t>
            </w:r>
            <w:r w:rsidRPr="00FA472F">
              <w:rPr>
                <w:b/>
                <w:bCs/>
                <w:color w:val="000000"/>
                <w:lang w:val="ru-RU" w:eastAsia="ru-RU"/>
              </w:rPr>
              <w:t>Развитие социально-культурной сферы.</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3.1</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tabs>
                <w:tab w:val="left" w:pos="0"/>
              </w:tabs>
              <w:jc w:val="both"/>
              <w:rPr>
                <w:color w:val="000000"/>
                <w:lang w:val="ru-RU" w:eastAsia="ru-RU"/>
              </w:rPr>
            </w:pPr>
            <w:r w:rsidRPr="00FA472F">
              <w:rPr>
                <w:lang w:val="ru-RU" w:eastAsia="ru-RU"/>
              </w:rPr>
              <w:t>Удовлетворенность населения качеством предоставляемых услуг</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tcPr>
          <w:p w:rsidR="00FA472F" w:rsidRPr="00FA472F" w:rsidRDefault="00FA472F" w:rsidP="00FA472F">
            <w:pPr>
              <w:spacing w:after="120" w:line="276" w:lineRule="auto"/>
              <w:jc w:val="center"/>
              <w:rPr>
                <w:lang w:val="ru-RU" w:eastAsia="ru-RU"/>
              </w:rPr>
            </w:pPr>
            <w:r w:rsidRPr="00FA472F">
              <w:rPr>
                <w:lang w:val="ru-RU" w:eastAsia="ru-RU"/>
              </w:rPr>
              <w:t>70</w:t>
            </w:r>
          </w:p>
        </w:tc>
        <w:tc>
          <w:tcPr>
            <w:tcW w:w="1134" w:type="dxa"/>
            <w:gridSpan w:val="2"/>
            <w:tcBorders>
              <w:top w:val="nil"/>
              <w:left w:val="nil"/>
              <w:bottom w:val="single" w:sz="4" w:space="0" w:color="auto"/>
              <w:right w:val="single" w:sz="4" w:space="0" w:color="auto"/>
            </w:tcBorders>
          </w:tcPr>
          <w:p w:rsidR="00FA472F" w:rsidRPr="00FA472F" w:rsidRDefault="00FA472F" w:rsidP="00FA472F">
            <w:pPr>
              <w:spacing w:after="120" w:line="276" w:lineRule="auto"/>
              <w:jc w:val="center"/>
              <w:rPr>
                <w:lang w:val="ru-RU" w:eastAsia="ru-RU"/>
              </w:rPr>
            </w:pPr>
            <w:r w:rsidRPr="00FA472F">
              <w:rPr>
                <w:lang w:val="ru-RU" w:eastAsia="ru-RU"/>
              </w:rPr>
              <w:t>73,0</w:t>
            </w:r>
          </w:p>
        </w:tc>
        <w:tc>
          <w:tcPr>
            <w:tcW w:w="1144" w:type="dxa"/>
            <w:tcBorders>
              <w:top w:val="nil"/>
              <w:left w:val="nil"/>
              <w:bottom w:val="single" w:sz="4" w:space="0" w:color="auto"/>
              <w:right w:val="single" w:sz="4" w:space="0" w:color="auto"/>
            </w:tcBorders>
          </w:tcPr>
          <w:p w:rsidR="00FA472F" w:rsidRPr="00FA472F" w:rsidRDefault="00FA472F" w:rsidP="00FA472F">
            <w:pPr>
              <w:spacing w:after="120" w:line="276" w:lineRule="auto"/>
              <w:jc w:val="center"/>
              <w:rPr>
                <w:lang w:val="ru-RU" w:eastAsia="ru-RU"/>
              </w:rPr>
            </w:pPr>
            <w:r w:rsidRPr="00FA472F">
              <w:rPr>
                <w:lang w:val="ru-RU" w:eastAsia="ru-RU"/>
              </w:rPr>
              <w:t>75,0</w:t>
            </w:r>
          </w:p>
        </w:tc>
        <w:tc>
          <w:tcPr>
            <w:tcW w:w="1156" w:type="dxa"/>
            <w:tcBorders>
              <w:top w:val="nil"/>
              <w:left w:val="nil"/>
              <w:bottom w:val="single" w:sz="4" w:space="0" w:color="auto"/>
              <w:right w:val="single" w:sz="4" w:space="0" w:color="auto"/>
            </w:tcBorders>
            <w:noWrap/>
          </w:tcPr>
          <w:p w:rsidR="00FA472F" w:rsidRPr="00FA472F" w:rsidRDefault="00FA472F" w:rsidP="00FA472F">
            <w:pPr>
              <w:spacing w:after="120" w:line="276" w:lineRule="auto"/>
              <w:jc w:val="center"/>
              <w:rPr>
                <w:lang w:val="ru-RU" w:eastAsia="ru-RU"/>
              </w:rPr>
            </w:pPr>
            <w:r w:rsidRPr="00FA472F">
              <w:rPr>
                <w:lang w:val="ru-RU" w:eastAsia="ru-RU"/>
              </w:rPr>
              <w:t>76</w:t>
            </w:r>
          </w:p>
        </w:tc>
        <w:tc>
          <w:tcPr>
            <w:tcW w:w="1133" w:type="dxa"/>
            <w:tcBorders>
              <w:top w:val="nil"/>
              <w:left w:val="nil"/>
              <w:bottom w:val="single" w:sz="4" w:space="0" w:color="auto"/>
              <w:right w:val="single" w:sz="4" w:space="0" w:color="auto"/>
            </w:tcBorders>
            <w:noWrap/>
          </w:tcPr>
          <w:p w:rsidR="00FA472F" w:rsidRPr="00FA472F" w:rsidRDefault="00FA472F" w:rsidP="00FA472F">
            <w:pPr>
              <w:spacing w:after="120" w:line="276" w:lineRule="auto"/>
              <w:jc w:val="center"/>
              <w:rPr>
                <w:lang w:val="ru-RU" w:eastAsia="ru-RU"/>
              </w:rPr>
            </w:pPr>
            <w:r w:rsidRPr="00FA472F">
              <w:rPr>
                <w:lang w:val="ru-RU" w:eastAsia="ru-RU"/>
              </w:rPr>
              <w:t>77</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78</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79</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80,0</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lastRenderedPageBreak/>
              <w:t>3.2</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spacing w:before="60" w:after="60" w:line="276" w:lineRule="auto"/>
              <w:jc w:val="both"/>
              <w:rPr>
                <w:lang w:val="ru-RU" w:eastAsia="ru-RU"/>
              </w:rPr>
            </w:pPr>
            <w:r w:rsidRPr="00FA472F">
              <w:rPr>
                <w:lang w:val="ru-RU" w:eastAsia="ru-RU"/>
              </w:rPr>
              <w:t>Уровень вовлечения  населения в культурно-досуговую деятельность от общей численности  поселения</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tcPr>
          <w:p w:rsidR="00FA472F" w:rsidRPr="00FA472F" w:rsidRDefault="00FA472F" w:rsidP="00FA472F">
            <w:pPr>
              <w:spacing w:line="276" w:lineRule="auto"/>
              <w:rPr>
                <w:lang w:val="ru-RU" w:eastAsia="ru-RU"/>
              </w:rPr>
            </w:pPr>
            <w:r w:rsidRPr="00FA472F">
              <w:rPr>
                <w:lang w:val="ru-RU" w:eastAsia="ru-RU"/>
              </w:rPr>
              <w:t>48</w:t>
            </w:r>
          </w:p>
        </w:tc>
        <w:tc>
          <w:tcPr>
            <w:tcW w:w="1134" w:type="dxa"/>
            <w:gridSpan w:val="2"/>
            <w:tcBorders>
              <w:top w:val="nil"/>
              <w:left w:val="nil"/>
              <w:bottom w:val="single" w:sz="4" w:space="0" w:color="auto"/>
              <w:right w:val="single" w:sz="4" w:space="0" w:color="auto"/>
            </w:tcBorders>
          </w:tcPr>
          <w:p w:rsidR="00FA472F" w:rsidRPr="00FA472F" w:rsidRDefault="00FA472F" w:rsidP="00FA472F">
            <w:pPr>
              <w:spacing w:line="276" w:lineRule="auto"/>
              <w:rPr>
                <w:lang w:val="ru-RU" w:eastAsia="ru-RU"/>
              </w:rPr>
            </w:pPr>
            <w:r w:rsidRPr="00FA472F">
              <w:rPr>
                <w:lang w:val="ru-RU" w:eastAsia="ru-RU"/>
              </w:rPr>
              <w:t>55,0</w:t>
            </w:r>
          </w:p>
        </w:tc>
        <w:tc>
          <w:tcPr>
            <w:tcW w:w="1144" w:type="dxa"/>
            <w:tcBorders>
              <w:top w:val="nil"/>
              <w:left w:val="nil"/>
              <w:bottom w:val="single" w:sz="4" w:space="0" w:color="auto"/>
              <w:right w:val="single" w:sz="4" w:space="0" w:color="auto"/>
            </w:tcBorders>
          </w:tcPr>
          <w:p w:rsidR="00FA472F" w:rsidRPr="00FA472F" w:rsidRDefault="00FA472F" w:rsidP="00FA472F">
            <w:pPr>
              <w:spacing w:line="276" w:lineRule="auto"/>
              <w:rPr>
                <w:lang w:val="ru-RU" w:eastAsia="ru-RU"/>
              </w:rPr>
            </w:pPr>
            <w:r w:rsidRPr="00FA472F">
              <w:rPr>
                <w:lang w:val="ru-RU" w:eastAsia="ru-RU"/>
              </w:rPr>
              <w:t>58,0</w:t>
            </w:r>
          </w:p>
        </w:tc>
        <w:tc>
          <w:tcPr>
            <w:tcW w:w="1156" w:type="dxa"/>
            <w:tcBorders>
              <w:top w:val="nil"/>
              <w:left w:val="nil"/>
              <w:bottom w:val="single" w:sz="4" w:space="0" w:color="auto"/>
              <w:right w:val="single" w:sz="4" w:space="0" w:color="auto"/>
            </w:tcBorders>
            <w:noWrap/>
          </w:tcPr>
          <w:p w:rsidR="00FA472F" w:rsidRPr="00FA472F" w:rsidRDefault="00FA472F" w:rsidP="00FA472F">
            <w:pPr>
              <w:spacing w:line="276" w:lineRule="auto"/>
              <w:rPr>
                <w:lang w:val="ru-RU" w:eastAsia="ru-RU"/>
              </w:rPr>
            </w:pPr>
            <w:r w:rsidRPr="00FA472F">
              <w:rPr>
                <w:lang w:val="ru-RU" w:eastAsia="ru-RU"/>
              </w:rPr>
              <w:t>60,0</w:t>
            </w:r>
          </w:p>
        </w:tc>
        <w:tc>
          <w:tcPr>
            <w:tcW w:w="1133" w:type="dxa"/>
            <w:tcBorders>
              <w:top w:val="nil"/>
              <w:left w:val="nil"/>
              <w:bottom w:val="single" w:sz="4" w:space="0" w:color="auto"/>
              <w:right w:val="single" w:sz="4" w:space="0" w:color="auto"/>
            </w:tcBorders>
            <w:noWrap/>
          </w:tcPr>
          <w:p w:rsidR="00FA472F" w:rsidRPr="00FA472F" w:rsidRDefault="00FA472F" w:rsidP="00FA472F">
            <w:pPr>
              <w:spacing w:line="276" w:lineRule="auto"/>
              <w:rPr>
                <w:lang w:val="ru-RU" w:eastAsia="ru-RU"/>
              </w:rPr>
            </w:pPr>
            <w:r w:rsidRPr="00FA472F">
              <w:rPr>
                <w:lang w:val="ru-RU" w:eastAsia="ru-RU"/>
              </w:rPr>
              <w:t>62,0</w:t>
            </w:r>
          </w:p>
        </w:tc>
        <w:tc>
          <w:tcPr>
            <w:tcW w:w="1187" w:type="dxa"/>
            <w:tcBorders>
              <w:top w:val="nil"/>
              <w:left w:val="nil"/>
              <w:bottom w:val="single" w:sz="4" w:space="0" w:color="auto"/>
              <w:right w:val="single" w:sz="4" w:space="0" w:color="auto"/>
            </w:tcBorders>
            <w:noWrap/>
          </w:tcPr>
          <w:p w:rsidR="00FA472F" w:rsidRPr="00FA472F" w:rsidRDefault="00FA472F" w:rsidP="00FA472F">
            <w:pPr>
              <w:rPr>
                <w:lang w:val="ru-RU" w:eastAsia="ru-RU"/>
              </w:rPr>
            </w:pPr>
            <w:r w:rsidRPr="00FA472F">
              <w:rPr>
                <w:lang w:val="ru-RU" w:eastAsia="ru-RU"/>
              </w:rPr>
              <w:t>63,0</w:t>
            </w:r>
          </w:p>
        </w:tc>
        <w:tc>
          <w:tcPr>
            <w:tcW w:w="1187" w:type="dxa"/>
            <w:tcBorders>
              <w:top w:val="nil"/>
              <w:left w:val="nil"/>
              <w:bottom w:val="single" w:sz="4" w:space="0" w:color="auto"/>
              <w:right w:val="single" w:sz="4" w:space="0" w:color="auto"/>
            </w:tcBorders>
            <w:noWrap/>
          </w:tcPr>
          <w:p w:rsidR="00FA472F" w:rsidRPr="00FA472F" w:rsidRDefault="00FA472F" w:rsidP="00FA472F">
            <w:pPr>
              <w:rPr>
                <w:lang w:val="ru-RU" w:eastAsia="ru-RU"/>
              </w:rPr>
            </w:pPr>
            <w:r w:rsidRPr="00FA472F">
              <w:rPr>
                <w:lang w:val="ru-RU" w:eastAsia="ru-RU"/>
              </w:rPr>
              <w:t>64,0</w:t>
            </w:r>
          </w:p>
        </w:tc>
        <w:tc>
          <w:tcPr>
            <w:tcW w:w="1216" w:type="dxa"/>
            <w:tcBorders>
              <w:top w:val="nil"/>
              <w:left w:val="nil"/>
              <w:bottom w:val="single" w:sz="4" w:space="0" w:color="auto"/>
              <w:right w:val="single" w:sz="4" w:space="0" w:color="auto"/>
            </w:tcBorders>
            <w:noWrap/>
          </w:tcPr>
          <w:p w:rsidR="00FA472F" w:rsidRPr="00FA472F" w:rsidRDefault="00FA472F" w:rsidP="00FA472F">
            <w:pPr>
              <w:rPr>
                <w:lang w:val="ru-RU" w:eastAsia="ru-RU"/>
              </w:rPr>
            </w:pPr>
            <w:r w:rsidRPr="00FA472F">
              <w:rPr>
                <w:lang w:val="ru-RU" w:eastAsia="ru-RU"/>
              </w:rPr>
              <w:t>65,0</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3.3</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tabs>
                <w:tab w:val="left" w:pos="424"/>
              </w:tabs>
              <w:spacing w:before="40"/>
              <w:jc w:val="both"/>
              <w:rPr>
                <w:lang w:val="ru-RU" w:eastAsia="ru-RU"/>
              </w:rPr>
            </w:pPr>
            <w:r w:rsidRPr="00FA472F">
              <w:rPr>
                <w:lang w:val="ru-RU" w:eastAsia="ru-RU"/>
              </w:rPr>
              <w:t>Прирост численности лиц, систематически занимающихся физической культурой и спортом</w:t>
            </w:r>
          </w:p>
          <w:p w:rsidR="00FA472F" w:rsidRPr="00FA472F" w:rsidRDefault="00FA472F" w:rsidP="00FA472F">
            <w:pPr>
              <w:widowControl w:val="0"/>
              <w:autoSpaceDE w:val="0"/>
              <w:autoSpaceDN w:val="0"/>
              <w:adjustRightInd w:val="0"/>
              <w:jc w:val="both"/>
              <w:rPr>
                <w:color w:val="000000"/>
                <w:lang w:val="ru-RU" w:eastAsia="ru-RU"/>
              </w:rPr>
            </w:pP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r w:rsidRPr="00FA472F">
              <w:rPr>
                <w:lang w:val="ru-RU" w:eastAsia="ru-RU"/>
              </w:rPr>
              <w:t>7,5</w:t>
            </w:r>
          </w:p>
        </w:tc>
        <w:tc>
          <w:tcPr>
            <w:tcW w:w="1134" w:type="dxa"/>
            <w:gridSpan w:val="2"/>
            <w:tcBorders>
              <w:top w:val="nil"/>
              <w:left w:val="nil"/>
              <w:bottom w:val="single" w:sz="4" w:space="0" w:color="auto"/>
              <w:right w:val="single" w:sz="4" w:space="0" w:color="auto"/>
            </w:tcBorders>
          </w:tcPr>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r w:rsidRPr="00FA472F">
              <w:rPr>
                <w:lang w:val="ru-RU" w:eastAsia="ru-RU"/>
              </w:rPr>
              <w:t>9,0</w:t>
            </w:r>
          </w:p>
        </w:tc>
        <w:tc>
          <w:tcPr>
            <w:tcW w:w="1144" w:type="dxa"/>
            <w:tcBorders>
              <w:top w:val="nil"/>
              <w:left w:val="nil"/>
              <w:bottom w:val="single" w:sz="4" w:space="0" w:color="auto"/>
              <w:right w:val="single" w:sz="4" w:space="0" w:color="auto"/>
            </w:tcBorders>
          </w:tcPr>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r w:rsidRPr="00FA472F">
              <w:rPr>
                <w:lang w:val="ru-RU" w:eastAsia="ru-RU"/>
              </w:rPr>
              <w:t>10,0</w:t>
            </w:r>
          </w:p>
        </w:tc>
        <w:tc>
          <w:tcPr>
            <w:tcW w:w="1156"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rPr>
                <w:lang w:val="ru-RU" w:eastAsia="ru-RU"/>
              </w:rPr>
            </w:pPr>
            <w:r w:rsidRPr="00FA472F">
              <w:rPr>
                <w:lang w:val="ru-RU" w:eastAsia="ru-RU"/>
              </w:rPr>
              <w:t>10,5</w:t>
            </w:r>
          </w:p>
        </w:tc>
        <w:tc>
          <w:tcPr>
            <w:tcW w:w="1133" w:type="dxa"/>
            <w:tcBorders>
              <w:top w:val="nil"/>
              <w:left w:val="nil"/>
              <w:bottom w:val="single" w:sz="4" w:space="0" w:color="auto"/>
              <w:right w:val="single" w:sz="4" w:space="0" w:color="auto"/>
            </w:tcBorders>
            <w:noWrap/>
          </w:tcPr>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p>
          <w:p w:rsidR="00FA472F" w:rsidRPr="00FA472F" w:rsidRDefault="00FA472F" w:rsidP="00FA472F">
            <w:pPr>
              <w:spacing w:line="276" w:lineRule="auto"/>
              <w:jc w:val="center"/>
              <w:rPr>
                <w:lang w:val="ru-RU" w:eastAsia="ru-RU"/>
              </w:rPr>
            </w:pPr>
            <w:r w:rsidRPr="00FA472F">
              <w:rPr>
                <w:lang w:val="ru-RU" w:eastAsia="ru-RU"/>
              </w:rPr>
              <w:t>11</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12,5</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13,5</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15,0</w:t>
            </w:r>
          </w:p>
        </w:tc>
      </w:tr>
      <w:tr w:rsidR="00FA472F" w:rsidRPr="00FA472F" w:rsidTr="00FA472F">
        <w:trPr>
          <w:trHeight w:val="300"/>
        </w:trPr>
        <w:tc>
          <w:tcPr>
            <w:tcW w:w="53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3.4</w:t>
            </w:r>
          </w:p>
        </w:tc>
        <w:tc>
          <w:tcPr>
            <w:tcW w:w="2995" w:type="dxa"/>
            <w:tcBorders>
              <w:top w:val="nil"/>
              <w:left w:val="nil"/>
              <w:bottom w:val="single" w:sz="4" w:space="0" w:color="auto"/>
              <w:right w:val="single" w:sz="4" w:space="0" w:color="auto"/>
            </w:tcBorders>
            <w:noWrap/>
            <w:vAlign w:val="center"/>
          </w:tcPr>
          <w:p w:rsidR="00FA472F" w:rsidRPr="00FA472F" w:rsidRDefault="00FA472F" w:rsidP="00FA472F">
            <w:pPr>
              <w:widowControl w:val="0"/>
              <w:autoSpaceDE w:val="0"/>
              <w:autoSpaceDN w:val="0"/>
              <w:adjustRightInd w:val="0"/>
              <w:ind w:firstLine="285"/>
              <w:jc w:val="both"/>
              <w:rPr>
                <w:color w:val="000000"/>
                <w:lang w:val="ru-RU" w:eastAsia="ru-RU"/>
              </w:rPr>
            </w:pPr>
            <w:r w:rsidRPr="00FA472F">
              <w:rPr>
                <w:lang w:val="ru-RU" w:eastAsia="ru-RU"/>
              </w:rPr>
              <w:t>Доля граждан, получивших меры социальной поддержки, в общем числе граждан, обратившихся за получением мер социальной поддержки</w:t>
            </w:r>
          </w:p>
        </w:tc>
        <w:tc>
          <w:tcPr>
            <w:tcW w:w="181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7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134" w:type="dxa"/>
            <w:gridSpan w:val="2"/>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100</w:t>
            </w:r>
          </w:p>
        </w:tc>
        <w:tc>
          <w:tcPr>
            <w:tcW w:w="1144" w:type="dxa"/>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r w:rsidRPr="00FA472F">
              <w:rPr>
                <w:lang w:val="ru-RU" w:eastAsia="ru-RU"/>
              </w:rPr>
              <w:t>100</w:t>
            </w:r>
          </w:p>
        </w:tc>
        <w:tc>
          <w:tcPr>
            <w:tcW w:w="115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133"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187"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c>
          <w:tcPr>
            <w:tcW w:w="121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100</w:t>
            </w:r>
          </w:p>
        </w:tc>
      </w:tr>
    </w:tbl>
    <w:p w:rsidR="00FA472F" w:rsidRPr="00FA472F" w:rsidRDefault="00FA472F" w:rsidP="00FA472F">
      <w:pPr>
        <w:jc w:val="right"/>
        <w:rPr>
          <w:lang w:val="ru-RU" w:eastAsia="ru-RU"/>
        </w:rPr>
      </w:pPr>
    </w:p>
    <w:p w:rsidR="00FA472F" w:rsidRPr="00FA472F" w:rsidRDefault="00FA472F" w:rsidP="00FA472F">
      <w:pPr>
        <w:tabs>
          <w:tab w:val="center" w:pos="12813"/>
          <w:tab w:val="right" w:pos="14570"/>
        </w:tabs>
        <w:ind w:firstLine="11057"/>
        <w:rPr>
          <w:lang w:val="ru-RU" w:eastAsia="ru-RU"/>
        </w:rPr>
      </w:pPr>
      <w:r w:rsidRPr="00FA472F">
        <w:rPr>
          <w:lang w:val="ru-RU" w:eastAsia="ru-RU"/>
        </w:rPr>
        <w:tab/>
      </w:r>
    </w:p>
    <w:p w:rsidR="00FA472F" w:rsidRPr="00FA472F" w:rsidRDefault="00FA472F" w:rsidP="00FA472F">
      <w:pPr>
        <w:tabs>
          <w:tab w:val="center" w:pos="12813"/>
          <w:tab w:val="right" w:pos="14570"/>
        </w:tabs>
        <w:ind w:firstLine="11057"/>
        <w:rPr>
          <w:lang w:val="ru-RU" w:eastAsia="ru-RU"/>
        </w:rPr>
      </w:pPr>
    </w:p>
    <w:p w:rsidR="00FA472F" w:rsidRPr="00FA472F" w:rsidRDefault="00FA472F" w:rsidP="00FA472F">
      <w:pPr>
        <w:tabs>
          <w:tab w:val="center" w:pos="12813"/>
          <w:tab w:val="right" w:pos="14570"/>
        </w:tabs>
        <w:ind w:firstLine="11057"/>
        <w:rPr>
          <w:lang w:val="ru-RU" w:eastAsia="ru-RU"/>
        </w:rPr>
      </w:pPr>
    </w:p>
    <w:p w:rsidR="00FA472F" w:rsidRPr="00FA472F" w:rsidRDefault="00FA472F" w:rsidP="00FA472F">
      <w:pPr>
        <w:tabs>
          <w:tab w:val="center" w:pos="12813"/>
          <w:tab w:val="right" w:pos="14570"/>
        </w:tabs>
        <w:ind w:firstLine="11057"/>
        <w:rPr>
          <w:lang w:val="ru-RU" w:eastAsia="ru-RU"/>
        </w:rPr>
      </w:pPr>
    </w:p>
    <w:p w:rsidR="00FA472F" w:rsidRPr="00FA472F" w:rsidRDefault="00FA472F" w:rsidP="00FA472F">
      <w:pPr>
        <w:tabs>
          <w:tab w:val="center" w:pos="12813"/>
          <w:tab w:val="right" w:pos="14570"/>
        </w:tabs>
        <w:ind w:firstLine="11057"/>
        <w:rPr>
          <w:lang w:val="ru-RU" w:eastAsia="ru-RU"/>
        </w:rPr>
      </w:pPr>
    </w:p>
    <w:p w:rsidR="00FA472F" w:rsidRPr="00FA472F" w:rsidRDefault="00FA472F" w:rsidP="00FA472F">
      <w:pPr>
        <w:tabs>
          <w:tab w:val="center" w:pos="12813"/>
          <w:tab w:val="right" w:pos="14570"/>
        </w:tabs>
        <w:ind w:firstLine="11057"/>
        <w:rPr>
          <w:lang w:val="ru-RU" w:eastAsia="ru-RU"/>
        </w:rPr>
      </w:pPr>
    </w:p>
    <w:p w:rsidR="00FA472F" w:rsidRPr="00FA472F" w:rsidRDefault="00FA472F" w:rsidP="00FA472F">
      <w:pPr>
        <w:tabs>
          <w:tab w:val="center" w:pos="12813"/>
          <w:tab w:val="right" w:pos="14570"/>
        </w:tabs>
        <w:ind w:firstLine="11057"/>
        <w:rPr>
          <w:lang w:val="ru-RU" w:eastAsia="ru-RU"/>
        </w:rPr>
      </w:pPr>
    </w:p>
    <w:p w:rsidR="00FA472F" w:rsidRPr="00FA472F" w:rsidRDefault="00FA472F" w:rsidP="00FA472F">
      <w:pPr>
        <w:tabs>
          <w:tab w:val="center" w:pos="12813"/>
          <w:tab w:val="right" w:pos="14570"/>
        </w:tabs>
        <w:ind w:firstLine="11057"/>
        <w:rPr>
          <w:lang w:val="ru-RU" w:eastAsia="ru-RU"/>
        </w:rPr>
      </w:pPr>
    </w:p>
    <w:p w:rsidR="00FA472F" w:rsidRPr="00FA472F" w:rsidRDefault="00FA472F" w:rsidP="00FA472F">
      <w:pPr>
        <w:tabs>
          <w:tab w:val="center" w:pos="12813"/>
          <w:tab w:val="right" w:pos="14570"/>
        </w:tabs>
        <w:ind w:firstLine="11057"/>
        <w:rPr>
          <w:lang w:val="ru-RU" w:eastAsia="ru-RU"/>
        </w:rPr>
      </w:pPr>
    </w:p>
    <w:p w:rsidR="00FA472F" w:rsidRPr="00FA472F" w:rsidRDefault="00FA472F" w:rsidP="00FA472F">
      <w:pPr>
        <w:tabs>
          <w:tab w:val="center" w:pos="12813"/>
          <w:tab w:val="right" w:pos="14570"/>
        </w:tabs>
        <w:ind w:firstLine="11057"/>
        <w:rPr>
          <w:lang w:val="ru-RU" w:eastAsia="ru-RU"/>
        </w:rPr>
      </w:pPr>
    </w:p>
    <w:p w:rsidR="00FA472F" w:rsidRPr="00FA472F" w:rsidRDefault="00FA472F" w:rsidP="00FA472F">
      <w:pPr>
        <w:tabs>
          <w:tab w:val="center" w:pos="12813"/>
          <w:tab w:val="right" w:pos="14570"/>
        </w:tabs>
        <w:ind w:firstLine="11057"/>
        <w:rPr>
          <w:lang w:val="ru-RU" w:eastAsia="ru-RU"/>
        </w:rPr>
      </w:pPr>
    </w:p>
    <w:p w:rsidR="00FA472F" w:rsidRPr="00FA472F" w:rsidRDefault="00FA472F" w:rsidP="00FA472F">
      <w:pPr>
        <w:tabs>
          <w:tab w:val="center" w:pos="12813"/>
          <w:tab w:val="right" w:pos="14570"/>
        </w:tabs>
        <w:rPr>
          <w:lang w:val="ru-RU" w:eastAsia="ru-RU"/>
        </w:rPr>
      </w:pPr>
    </w:p>
    <w:p w:rsidR="00FA472F" w:rsidRPr="00FA472F" w:rsidRDefault="00FA472F" w:rsidP="00FA472F">
      <w:pPr>
        <w:tabs>
          <w:tab w:val="center" w:pos="12813"/>
          <w:tab w:val="right" w:pos="14570"/>
        </w:tabs>
        <w:rPr>
          <w:lang w:val="ru-RU" w:eastAsia="ru-RU"/>
        </w:rPr>
      </w:pPr>
    </w:p>
    <w:p w:rsidR="00FA472F" w:rsidRPr="00FA472F" w:rsidRDefault="00FA472F" w:rsidP="00FA472F">
      <w:pPr>
        <w:tabs>
          <w:tab w:val="center" w:pos="12813"/>
          <w:tab w:val="right" w:pos="14570"/>
        </w:tabs>
        <w:rPr>
          <w:lang w:val="ru-RU" w:eastAsia="ru-RU"/>
        </w:rPr>
      </w:pPr>
    </w:p>
    <w:p w:rsidR="00FA472F" w:rsidRPr="00FA472F" w:rsidRDefault="00FA472F" w:rsidP="00FA472F">
      <w:pPr>
        <w:tabs>
          <w:tab w:val="center" w:pos="12813"/>
          <w:tab w:val="right" w:pos="14570"/>
        </w:tabs>
        <w:jc w:val="right"/>
        <w:rPr>
          <w:lang w:val="ru-RU" w:eastAsia="ru-RU"/>
        </w:rPr>
      </w:pPr>
    </w:p>
    <w:p w:rsidR="00FA472F" w:rsidRPr="00FA472F" w:rsidRDefault="00FA472F" w:rsidP="00FA472F">
      <w:pPr>
        <w:tabs>
          <w:tab w:val="center" w:pos="12813"/>
          <w:tab w:val="right" w:pos="14570"/>
        </w:tabs>
        <w:jc w:val="right"/>
        <w:rPr>
          <w:lang w:val="ru-RU" w:eastAsia="ru-RU"/>
        </w:rPr>
      </w:pPr>
      <w:r w:rsidRPr="00FA472F">
        <w:rPr>
          <w:lang w:val="ru-RU" w:eastAsia="ru-RU"/>
        </w:rPr>
        <w:t>Приложение 2</w:t>
      </w:r>
    </w:p>
    <w:tbl>
      <w:tblPr>
        <w:tblW w:w="18812" w:type="dxa"/>
        <w:tblLayout w:type="fixed"/>
        <w:tblLook w:val="00A0"/>
      </w:tblPr>
      <w:tblGrid>
        <w:gridCol w:w="14709"/>
        <w:gridCol w:w="4103"/>
      </w:tblGrid>
      <w:tr w:rsidR="00FA472F" w:rsidRPr="00704B06" w:rsidTr="00FA472F">
        <w:trPr>
          <w:trHeight w:val="1380"/>
        </w:trPr>
        <w:tc>
          <w:tcPr>
            <w:tcW w:w="14709" w:type="dxa"/>
            <w:tcBorders>
              <w:top w:val="nil"/>
              <w:left w:val="nil"/>
              <w:bottom w:val="nil"/>
              <w:right w:val="nil"/>
            </w:tcBorders>
          </w:tcPr>
          <w:p w:rsidR="00FA472F" w:rsidRPr="00FA472F" w:rsidRDefault="00FA472F" w:rsidP="00FA472F">
            <w:pPr>
              <w:tabs>
                <w:tab w:val="left" w:pos="12474"/>
              </w:tabs>
              <w:jc w:val="right"/>
              <w:rPr>
                <w:color w:val="000000"/>
                <w:lang w:val="ru-RU" w:eastAsia="ru-RU"/>
              </w:rPr>
            </w:pPr>
            <w:r w:rsidRPr="00FA472F">
              <w:rPr>
                <w:color w:val="000000"/>
                <w:lang w:val="ru-RU" w:eastAsia="ru-RU"/>
              </w:rPr>
              <w:t>к муниципальной программе</w:t>
            </w:r>
          </w:p>
          <w:p w:rsidR="00FA472F" w:rsidRPr="00FA472F" w:rsidRDefault="00FA472F" w:rsidP="00FA472F">
            <w:pPr>
              <w:tabs>
                <w:tab w:val="left" w:pos="12474"/>
              </w:tabs>
              <w:jc w:val="right"/>
              <w:rPr>
                <w:lang w:val="ru-RU" w:eastAsia="ru-RU"/>
              </w:rPr>
            </w:pPr>
            <w:r w:rsidRPr="00FA472F">
              <w:rPr>
                <w:lang w:val="ru-RU" w:eastAsia="ru-RU"/>
              </w:rPr>
              <w:t>«Комплексное развитие территории</w:t>
            </w:r>
          </w:p>
          <w:p w:rsidR="00FA472F" w:rsidRPr="00FA472F" w:rsidRDefault="00FA472F" w:rsidP="00FA472F">
            <w:pPr>
              <w:tabs>
                <w:tab w:val="left" w:pos="12474"/>
              </w:tabs>
              <w:jc w:val="right"/>
              <w:rPr>
                <w:lang w:val="ru-RU" w:eastAsia="ru-RU"/>
              </w:rPr>
            </w:pPr>
            <w:r w:rsidRPr="00FA472F">
              <w:rPr>
                <w:lang w:val="ru-RU" w:eastAsia="ru-RU"/>
              </w:rPr>
              <w:t xml:space="preserve"> сельского  поселения МО «Каракокшинское сельское</w:t>
            </w:r>
          </w:p>
          <w:p w:rsidR="00FA472F" w:rsidRPr="00FA472F" w:rsidRDefault="00FA472F" w:rsidP="00FA472F">
            <w:pPr>
              <w:tabs>
                <w:tab w:val="left" w:pos="12474"/>
              </w:tabs>
              <w:jc w:val="right"/>
              <w:rPr>
                <w:color w:val="000000"/>
                <w:lang w:val="ru-RU" w:eastAsia="ru-RU"/>
              </w:rPr>
            </w:pPr>
            <w:r w:rsidRPr="00FA472F">
              <w:rPr>
                <w:lang w:val="ru-RU" w:eastAsia="ru-RU"/>
              </w:rPr>
              <w:t xml:space="preserve"> поселение» на 2019-2024 годы»</w:t>
            </w:r>
          </w:p>
          <w:p w:rsidR="00FA472F" w:rsidRPr="00FA472F" w:rsidRDefault="00FA472F" w:rsidP="00FA472F">
            <w:pPr>
              <w:jc w:val="right"/>
              <w:rPr>
                <w:color w:val="000000"/>
                <w:lang w:val="ru-RU" w:eastAsia="ru-RU"/>
              </w:rPr>
            </w:pPr>
          </w:p>
        </w:tc>
        <w:tc>
          <w:tcPr>
            <w:tcW w:w="4103" w:type="dxa"/>
            <w:tcBorders>
              <w:top w:val="nil"/>
              <w:left w:val="nil"/>
              <w:bottom w:val="nil"/>
              <w:right w:val="nil"/>
            </w:tcBorders>
            <w:noWrap/>
            <w:vAlign w:val="bottom"/>
          </w:tcPr>
          <w:p w:rsidR="00FA472F" w:rsidRPr="00FA472F" w:rsidRDefault="00FA472F" w:rsidP="00FA472F">
            <w:pPr>
              <w:rPr>
                <w:rFonts w:ascii="Calibri" w:hAnsi="Calibri" w:cs="Calibri"/>
                <w:color w:val="000000"/>
                <w:lang w:val="ru-RU" w:eastAsia="ru-RU"/>
              </w:rPr>
            </w:pPr>
          </w:p>
        </w:tc>
      </w:tr>
    </w:tbl>
    <w:p w:rsidR="00FA472F" w:rsidRPr="00FA472F" w:rsidRDefault="00FA472F" w:rsidP="00FA472F">
      <w:pPr>
        <w:jc w:val="right"/>
        <w:rPr>
          <w:lang w:val="ru-RU" w:eastAsia="ru-RU"/>
        </w:rPr>
      </w:pPr>
    </w:p>
    <w:p w:rsidR="00FA472F" w:rsidRPr="00FA472F" w:rsidRDefault="00FA472F" w:rsidP="00FA472F">
      <w:pPr>
        <w:jc w:val="center"/>
        <w:rPr>
          <w:b/>
          <w:bCs/>
          <w:color w:val="000000"/>
          <w:lang w:val="ru-RU" w:eastAsia="ru-RU"/>
        </w:rPr>
      </w:pPr>
      <w:r w:rsidRPr="00FA472F">
        <w:rPr>
          <w:b/>
          <w:bCs/>
          <w:color w:val="000000"/>
          <w:lang w:val="ru-RU" w:eastAsia="ru-RU"/>
        </w:rPr>
        <w:t>Перечень основных мероприятий муниципальной программы поселения</w:t>
      </w:r>
    </w:p>
    <w:p w:rsidR="00FA472F" w:rsidRPr="00FA472F" w:rsidRDefault="00FA472F" w:rsidP="00FA472F">
      <w:pPr>
        <w:jc w:val="center"/>
        <w:rPr>
          <w:b/>
          <w:bCs/>
          <w:color w:val="000000"/>
          <w:lang w:val="ru-RU" w:eastAsia="ru-RU"/>
        </w:rPr>
      </w:pPr>
    </w:p>
    <w:tbl>
      <w:tblPr>
        <w:tblW w:w="14850" w:type="dxa"/>
        <w:tblLook w:val="00A0"/>
      </w:tblPr>
      <w:tblGrid>
        <w:gridCol w:w="844"/>
        <w:gridCol w:w="5026"/>
        <w:gridCol w:w="3449"/>
        <w:gridCol w:w="2299"/>
        <w:gridCol w:w="3232"/>
      </w:tblGrid>
      <w:tr w:rsidR="00FA472F" w:rsidRPr="00FA472F" w:rsidTr="00FA472F">
        <w:trPr>
          <w:trHeight w:val="962"/>
          <w:tblHeader/>
        </w:trPr>
        <w:tc>
          <w:tcPr>
            <w:tcW w:w="844" w:type="dxa"/>
            <w:tcBorders>
              <w:top w:val="single" w:sz="4" w:space="0" w:color="auto"/>
              <w:left w:val="single" w:sz="4" w:space="0" w:color="auto"/>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 xml:space="preserve">№ </w:t>
            </w:r>
            <w:proofErr w:type="gramStart"/>
            <w:r w:rsidRPr="00FA472F">
              <w:rPr>
                <w:color w:val="000000"/>
                <w:lang w:val="ru-RU" w:eastAsia="ru-RU"/>
              </w:rPr>
              <w:t>п</w:t>
            </w:r>
            <w:proofErr w:type="gramEnd"/>
            <w:r w:rsidRPr="00FA472F">
              <w:rPr>
                <w:color w:val="000000"/>
                <w:lang w:val="ru-RU" w:eastAsia="ru-RU"/>
              </w:rPr>
              <w:t>/п</w:t>
            </w:r>
          </w:p>
        </w:tc>
        <w:tc>
          <w:tcPr>
            <w:tcW w:w="502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Наименование основного мероприятия</w:t>
            </w:r>
          </w:p>
        </w:tc>
        <w:tc>
          <w:tcPr>
            <w:tcW w:w="3449"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 xml:space="preserve">Ответственный исполнитель </w:t>
            </w:r>
          </w:p>
        </w:tc>
        <w:tc>
          <w:tcPr>
            <w:tcW w:w="2299"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Срок выполнения</w:t>
            </w:r>
          </w:p>
        </w:tc>
        <w:tc>
          <w:tcPr>
            <w:tcW w:w="3232"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 xml:space="preserve">Целевой показатель </w:t>
            </w:r>
          </w:p>
          <w:p w:rsidR="00FA472F" w:rsidRPr="00FA472F" w:rsidRDefault="00FA472F" w:rsidP="00FA472F">
            <w:pPr>
              <w:jc w:val="center"/>
              <w:rPr>
                <w:color w:val="000000"/>
                <w:lang w:val="ru-RU" w:eastAsia="ru-RU"/>
              </w:rPr>
            </w:pPr>
            <w:r w:rsidRPr="00FA472F">
              <w:rPr>
                <w:color w:val="000000"/>
                <w:lang w:val="ru-RU" w:eastAsia="ru-RU"/>
              </w:rPr>
              <w:t>(показатели подпрограммы)</w:t>
            </w:r>
          </w:p>
        </w:tc>
      </w:tr>
      <w:tr w:rsidR="00FA472F" w:rsidRPr="00704B06" w:rsidTr="00FA472F">
        <w:trPr>
          <w:trHeight w:val="305"/>
        </w:trPr>
        <w:tc>
          <w:tcPr>
            <w:tcW w:w="844"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4006" w:type="dxa"/>
            <w:gridSpan w:val="4"/>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Муниципальная программа поселения (в целом, без распределения по подпрограммам)</w:t>
            </w:r>
          </w:p>
        </w:tc>
      </w:tr>
      <w:tr w:rsidR="00FA472F" w:rsidRPr="00FA472F" w:rsidTr="00FA472F">
        <w:trPr>
          <w:trHeight w:val="305"/>
        </w:trPr>
        <w:tc>
          <w:tcPr>
            <w:tcW w:w="844"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w:t>
            </w:r>
          </w:p>
        </w:tc>
        <w:tc>
          <w:tcPr>
            <w:tcW w:w="5026" w:type="dxa"/>
            <w:tcBorders>
              <w:top w:val="nil"/>
              <w:left w:val="nil"/>
              <w:bottom w:val="single" w:sz="4" w:space="0" w:color="auto"/>
              <w:right w:val="single" w:sz="4" w:space="0" w:color="auto"/>
            </w:tcBorders>
            <w:noWrap/>
            <w:vAlign w:val="center"/>
          </w:tcPr>
          <w:p w:rsidR="00FA472F" w:rsidRPr="00FA472F" w:rsidRDefault="00FA472F" w:rsidP="00FA472F">
            <w:pPr>
              <w:rPr>
                <w:color w:val="000000"/>
                <w:lang w:val="ru-RU" w:eastAsia="ru-RU"/>
              </w:rPr>
            </w:pPr>
            <w:r w:rsidRPr="00FA472F">
              <w:rPr>
                <w:color w:val="000000"/>
                <w:lang w:val="ru-RU" w:eastAsia="ru-RU"/>
              </w:rPr>
              <w:t xml:space="preserve">Обеспечивающая программа </w:t>
            </w:r>
          </w:p>
          <w:p w:rsidR="00FA472F" w:rsidRPr="00FA472F" w:rsidRDefault="00FA472F" w:rsidP="00FA472F">
            <w:pPr>
              <w:rPr>
                <w:color w:val="000000"/>
                <w:lang w:val="ru-RU" w:eastAsia="ru-RU"/>
              </w:rPr>
            </w:pPr>
            <w:r w:rsidRPr="00FA472F">
              <w:rPr>
                <w:lang w:val="ru-RU" w:eastAsia="ru-RU"/>
              </w:rPr>
              <w:t>Финансовое обеспечение деятельности администрации  МО «Каракокшинское  сельское поселение» на 2019-2024 гг.</w:t>
            </w:r>
          </w:p>
        </w:tc>
        <w:tc>
          <w:tcPr>
            <w:tcW w:w="344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Администрация Каракокшинского сельского поселения</w:t>
            </w:r>
          </w:p>
        </w:tc>
        <w:tc>
          <w:tcPr>
            <w:tcW w:w="229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2019-2024 годы</w:t>
            </w:r>
          </w:p>
        </w:tc>
        <w:tc>
          <w:tcPr>
            <w:tcW w:w="3232"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Х</w:t>
            </w:r>
          </w:p>
        </w:tc>
      </w:tr>
      <w:tr w:rsidR="00FA472F" w:rsidRPr="00704B06" w:rsidTr="00FA472F">
        <w:trPr>
          <w:trHeight w:val="305"/>
        </w:trPr>
        <w:tc>
          <w:tcPr>
            <w:tcW w:w="844"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4006" w:type="dxa"/>
            <w:gridSpan w:val="4"/>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xml:space="preserve">Подпрограмма 1 </w:t>
            </w:r>
            <w:r w:rsidRPr="00FA472F">
              <w:rPr>
                <w:b/>
                <w:bCs/>
                <w:color w:val="000000"/>
                <w:lang w:val="ru-RU" w:eastAsia="ru-RU"/>
              </w:rPr>
              <w:t xml:space="preserve">Развитие экономического и налогового потенциала </w:t>
            </w:r>
          </w:p>
        </w:tc>
      </w:tr>
      <w:tr w:rsidR="00FA472F" w:rsidRPr="00704B06" w:rsidTr="00FA472F">
        <w:trPr>
          <w:trHeight w:val="305"/>
        </w:trPr>
        <w:tc>
          <w:tcPr>
            <w:tcW w:w="844"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w:t>
            </w:r>
          </w:p>
        </w:tc>
        <w:tc>
          <w:tcPr>
            <w:tcW w:w="5026" w:type="dxa"/>
            <w:tcBorders>
              <w:top w:val="nil"/>
              <w:left w:val="nil"/>
              <w:bottom w:val="single" w:sz="4" w:space="0" w:color="auto"/>
              <w:right w:val="single" w:sz="4" w:space="0" w:color="auto"/>
            </w:tcBorders>
            <w:noWrap/>
            <w:vAlign w:val="center"/>
          </w:tcPr>
          <w:p w:rsidR="00FA472F" w:rsidRPr="00FA472F" w:rsidRDefault="00FA472F" w:rsidP="00FA472F">
            <w:pPr>
              <w:rPr>
                <w:color w:val="000000"/>
                <w:lang w:val="ru-RU" w:eastAsia="ru-RU"/>
              </w:rPr>
            </w:pPr>
            <w:r w:rsidRPr="00FA472F">
              <w:rPr>
                <w:color w:val="000000"/>
                <w:lang w:val="ru-RU" w:eastAsia="ru-RU"/>
              </w:rPr>
              <w:t xml:space="preserve"> Развитие экономического и налогового потенциала</w:t>
            </w:r>
          </w:p>
        </w:tc>
        <w:tc>
          <w:tcPr>
            <w:tcW w:w="344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Администрация сельского поселения</w:t>
            </w:r>
          </w:p>
        </w:tc>
        <w:tc>
          <w:tcPr>
            <w:tcW w:w="229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2019-2024 годы</w:t>
            </w:r>
          </w:p>
        </w:tc>
        <w:tc>
          <w:tcPr>
            <w:tcW w:w="3232" w:type="dxa"/>
            <w:tcBorders>
              <w:top w:val="nil"/>
              <w:left w:val="nil"/>
              <w:bottom w:val="single" w:sz="4" w:space="0" w:color="auto"/>
              <w:right w:val="single" w:sz="4" w:space="0" w:color="auto"/>
            </w:tcBorders>
            <w:noWrap/>
            <w:vAlign w:val="center"/>
          </w:tcPr>
          <w:p w:rsidR="00FA472F" w:rsidRPr="00FA472F" w:rsidRDefault="00FA472F" w:rsidP="00FA472F">
            <w:pPr>
              <w:jc w:val="both"/>
              <w:rPr>
                <w:color w:val="000000"/>
                <w:lang w:val="ru-RU" w:eastAsia="ru-RU"/>
              </w:rPr>
            </w:pPr>
            <w:r w:rsidRPr="00FA472F">
              <w:rPr>
                <w:color w:val="000000"/>
                <w:lang w:val="ru-RU" w:eastAsia="ru-RU"/>
              </w:rPr>
              <w:t xml:space="preserve">   Доля налоговых и неналоговых поступлений в общем объеме доходов бюджета;</w:t>
            </w:r>
          </w:p>
          <w:p w:rsidR="00FA472F" w:rsidRPr="00FA472F" w:rsidRDefault="00FA472F" w:rsidP="00FA472F">
            <w:pPr>
              <w:tabs>
                <w:tab w:val="left" w:pos="424"/>
              </w:tabs>
              <w:spacing w:before="40"/>
              <w:ind w:firstLine="216"/>
              <w:jc w:val="both"/>
              <w:rPr>
                <w:lang w:val="ru-RU" w:eastAsia="ru-RU"/>
              </w:rPr>
            </w:pPr>
            <w:r w:rsidRPr="00FA472F">
              <w:rPr>
                <w:lang w:val="ru-RU" w:eastAsia="ru-RU"/>
              </w:rPr>
              <w:t>Прирост налоговых поступлений от субъектов малого и среднего предпринимательства;</w:t>
            </w:r>
          </w:p>
          <w:p w:rsidR="00FA472F" w:rsidRPr="00FA472F" w:rsidRDefault="00FA472F" w:rsidP="00FA472F">
            <w:pPr>
              <w:jc w:val="both"/>
              <w:rPr>
                <w:color w:val="000000"/>
                <w:lang w:val="ru-RU" w:eastAsia="ru-RU"/>
              </w:rPr>
            </w:pPr>
            <w:r w:rsidRPr="00FA472F">
              <w:rPr>
                <w:color w:val="000000"/>
                <w:lang w:val="ru-RU" w:eastAsia="ru-RU"/>
              </w:rPr>
              <w:t xml:space="preserve">   Темп роста поступлений от </w:t>
            </w:r>
            <w:r w:rsidRPr="00FA472F">
              <w:rPr>
                <w:color w:val="000000"/>
                <w:lang w:val="ru-RU" w:eastAsia="ru-RU"/>
              </w:rPr>
              <w:lastRenderedPageBreak/>
              <w:t>арендных платежей.</w:t>
            </w:r>
          </w:p>
        </w:tc>
      </w:tr>
      <w:tr w:rsidR="00FA472F" w:rsidRPr="00704B06" w:rsidTr="00FA472F">
        <w:trPr>
          <w:trHeight w:val="305"/>
        </w:trPr>
        <w:tc>
          <w:tcPr>
            <w:tcW w:w="844"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rPr>
                <w:color w:val="000000"/>
                <w:lang w:val="ru-RU" w:eastAsia="ru-RU"/>
              </w:rPr>
            </w:pPr>
          </w:p>
        </w:tc>
        <w:tc>
          <w:tcPr>
            <w:tcW w:w="14006" w:type="dxa"/>
            <w:gridSpan w:val="4"/>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xml:space="preserve">Подпрограмма </w:t>
            </w:r>
            <w:r w:rsidRPr="00FA472F">
              <w:rPr>
                <w:b/>
                <w:bCs/>
                <w:color w:val="000000"/>
                <w:lang w:val="ru-RU" w:eastAsia="ru-RU"/>
              </w:rPr>
              <w:t>2 Устойчивое развитие систем жизнеобеспечения</w:t>
            </w:r>
          </w:p>
        </w:tc>
      </w:tr>
      <w:tr w:rsidR="00FA472F" w:rsidRPr="00704B06" w:rsidTr="00FA472F">
        <w:trPr>
          <w:trHeight w:val="305"/>
        </w:trPr>
        <w:tc>
          <w:tcPr>
            <w:tcW w:w="844"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2.1</w:t>
            </w:r>
          </w:p>
        </w:tc>
        <w:tc>
          <w:tcPr>
            <w:tcW w:w="5026" w:type="dxa"/>
            <w:tcBorders>
              <w:top w:val="nil"/>
              <w:left w:val="nil"/>
              <w:bottom w:val="single" w:sz="4" w:space="0" w:color="auto"/>
              <w:right w:val="single" w:sz="4" w:space="0" w:color="auto"/>
            </w:tcBorders>
            <w:noWrap/>
            <w:vAlign w:val="center"/>
          </w:tcPr>
          <w:p w:rsidR="00FA472F" w:rsidRPr="00FA472F" w:rsidRDefault="00FA472F" w:rsidP="00FA472F">
            <w:pPr>
              <w:rPr>
                <w:color w:val="000000"/>
                <w:lang w:val="ru-RU" w:eastAsia="ru-RU"/>
              </w:rPr>
            </w:pPr>
            <w:r w:rsidRPr="00FA472F">
              <w:rPr>
                <w:color w:val="000000"/>
                <w:lang w:val="ru-RU" w:eastAsia="ru-RU"/>
              </w:rPr>
              <w:t xml:space="preserve"> Устойчивое развитие систем жизнеобеспечения</w:t>
            </w:r>
          </w:p>
        </w:tc>
        <w:tc>
          <w:tcPr>
            <w:tcW w:w="344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Администрация сельского поселения</w:t>
            </w:r>
          </w:p>
        </w:tc>
        <w:tc>
          <w:tcPr>
            <w:tcW w:w="229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2019-2024 годы</w:t>
            </w:r>
          </w:p>
        </w:tc>
        <w:tc>
          <w:tcPr>
            <w:tcW w:w="3232" w:type="dxa"/>
            <w:tcBorders>
              <w:top w:val="nil"/>
              <w:left w:val="nil"/>
              <w:bottom w:val="single" w:sz="4" w:space="0" w:color="auto"/>
              <w:right w:val="single" w:sz="4" w:space="0" w:color="auto"/>
            </w:tcBorders>
            <w:noWrap/>
            <w:vAlign w:val="center"/>
          </w:tcPr>
          <w:p w:rsidR="00FA472F" w:rsidRPr="00FA472F" w:rsidRDefault="00FA472F" w:rsidP="00FA472F">
            <w:pPr>
              <w:jc w:val="both"/>
              <w:rPr>
                <w:lang w:val="ru-RU" w:eastAsia="ru-RU"/>
              </w:rPr>
            </w:pPr>
            <w:r w:rsidRPr="00FA472F">
              <w:rPr>
                <w:lang w:val="ru-RU" w:eastAsia="ru-RU"/>
              </w:rPr>
              <w:t xml:space="preserve">   Удовлетворенность населения уровнем благоустройства сельского поселения:</w:t>
            </w:r>
          </w:p>
          <w:p w:rsidR="00FA472F" w:rsidRPr="00FA472F" w:rsidRDefault="00FA472F" w:rsidP="00FA472F">
            <w:pPr>
              <w:jc w:val="both"/>
              <w:rPr>
                <w:lang w:val="ru-RU" w:eastAsia="ru-RU"/>
              </w:rPr>
            </w:pPr>
            <w:r w:rsidRPr="00FA472F">
              <w:rPr>
                <w:lang w:val="ru-RU" w:eastAsia="ru-RU"/>
              </w:rPr>
              <w:t xml:space="preserve">     Площадь благоустроенной  территории;</w:t>
            </w:r>
          </w:p>
          <w:p w:rsidR="00FA472F" w:rsidRPr="00FA472F" w:rsidRDefault="00FA472F" w:rsidP="00FA472F">
            <w:pPr>
              <w:jc w:val="both"/>
              <w:rPr>
                <w:lang w:val="ru-RU" w:eastAsia="ru-RU"/>
              </w:rPr>
            </w:pPr>
            <w:r w:rsidRPr="00FA472F">
              <w:rPr>
                <w:lang w:val="ru-RU" w:eastAsia="ru-RU"/>
              </w:rPr>
              <w:t xml:space="preserve">    Увеличение первичных средств пожаротушения</w:t>
            </w:r>
          </w:p>
        </w:tc>
      </w:tr>
      <w:tr w:rsidR="00FA472F" w:rsidRPr="00704B06" w:rsidTr="00FA472F">
        <w:trPr>
          <w:trHeight w:val="305"/>
        </w:trPr>
        <w:tc>
          <w:tcPr>
            <w:tcW w:w="844"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4006" w:type="dxa"/>
            <w:gridSpan w:val="4"/>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xml:space="preserve">Подпрограмма 3  </w:t>
            </w:r>
            <w:r w:rsidRPr="00FA472F">
              <w:rPr>
                <w:b/>
                <w:bCs/>
                <w:color w:val="000000"/>
                <w:lang w:val="ru-RU" w:eastAsia="ru-RU"/>
              </w:rPr>
              <w:t>Развитие социально-культурной сферы</w:t>
            </w:r>
          </w:p>
        </w:tc>
      </w:tr>
      <w:tr w:rsidR="00FA472F" w:rsidRPr="00704B06" w:rsidTr="00FA472F">
        <w:trPr>
          <w:trHeight w:val="305"/>
        </w:trPr>
        <w:tc>
          <w:tcPr>
            <w:tcW w:w="844" w:type="dxa"/>
            <w:tcBorders>
              <w:top w:val="nil"/>
              <w:left w:val="single" w:sz="4" w:space="0" w:color="auto"/>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3.1.</w:t>
            </w:r>
          </w:p>
        </w:tc>
        <w:tc>
          <w:tcPr>
            <w:tcW w:w="5026" w:type="dxa"/>
            <w:tcBorders>
              <w:top w:val="nil"/>
              <w:left w:val="nil"/>
              <w:bottom w:val="nil"/>
              <w:right w:val="single" w:sz="4" w:space="0" w:color="auto"/>
            </w:tcBorders>
            <w:noWrap/>
            <w:vAlign w:val="center"/>
          </w:tcPr>
          <w:p w:rsidR="00FA472F" w:rsidRPr="00FA472F" w:rsidRDefault="00FA472F" w:rsidP="00FA472F">
            <w:pPr>
              <w:rPr>
                <w:color w:val="000000"/>
                <w:lang w:val="ru-RU" w:eastAsia="ru-RU"/>
              </w:rPr>
            </w:pPr>
            <w:r w:rsidRPr="00FA472F">
              <w:rPr>
                <w:color w:val="000000"/>
                <w:lang w:val="ru-RU" w:eastAsia="ru-RU"/>
              </w:rPr>
              <w:t xml:space="preserve"> Развитие социально-культурной сферы</w:t>
            </w:r>
          </w:p>
        </w:tc>
        <w:tc>
          <w:tcPr>
            <w:tcW w:w="3449"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Администрация сельского поселения</w:t>
            </w:r>
          </w:p>
        </w:tc>
        <w:tc>
          <w:tcPr>
            <w:tcW w:w="2299"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2019-2024 годы</w:t>
            </w:r>
          </w:p>
        </w:tc>
        <w:tc>
          <w:tcPr>
            <w:tcW w:w="3232" w:type="dxa"/>
            <w:tcBorders>
              <w:top w:val="nil"/>
              <w:left w:val="nil"/>
              <w:bottom w:val="nil"/>
              <w:right w:val="single" w:sz="4" w:space="0" w:color="auto"/>
            </w:tcBorders>
            <w:noWrap/>
            <w:vAlign w:val="center"/>
          </w:tcPr>
          <w:p w:rsidR="00FA472F" w:rsidRPr="00FA472F" w:rsidRDefault="00FA472F" w:rsidP="00FA472F">
            <w:pPr>
              <w:tabs>
                <w:tab w:val="left" w:pos="0"/>
              </w:tabs>
              <w:ind w:firstLine="285"/>
              <w:jc w:val="both"/>
              <w:rPr>
                <w:lang w:val="ru-RU" w:eastAsia="ru-RU"/>
              </w:rPr>
            </w:pPr>
            <w:r w:rsidRPr="00FA472F">
              <w:rPr>
                <w:lang w:val="ru-RU" w:eastAsia="ru-RU"/>
              </w:rPr>
              <w:t>Удовлетворенность населения качеством предоставляемых услуг;</w:t>
            </w:r>
          </w:p>
          <w:p w:rsidR="00FA472F" w:rsidRPr="00FA472F" w:rsidRDefault="00FA472F" w:rsidP="00FA472F">
            <w:pPr>
              <w:spacing w:before="60" w:after="60" w:line="276" w:lineRule="auto"/>
              <w:jc w:val="both"/>
              <w:rPr>
                <w:lang w:val="ru-RU" w:eastAsia="ru-RU"/>
              </w:rPr>
            </w:pPr>
            <w:r w:rsidRPr="00FA472F">
              <w:rPr>
                <w:lang w:val="ru-RU" w:eastAsia="ru-RU"/>
              </w:rPr>
              <w:t>Уровень вовлечения  населения в культурно-досуговую деятельность от общей численности  поселения;</w:t>
            </w:r>
          </w:p>
          <w:p w:rsidR="00FA472F" w:rsidRPr="00FA472F" w:rsidRDefault="00FA472F" w:rsidP="00FA472F">
            <w:pPr>
              <w:tabs>
                <w:tab w:val="left" w:pos="424"/>
              </w:tabs>
              <w:spacing w:before="40"/>
              <w:jc w:val="both"/>
              <w:rPr>
                <w:lang w:val="ru-RU" w:eastAsia="ru-RU"/>
              </w:rPr>
            </w:pPr>
            <w:r w:rsidRPr="00FA472F">
              <w:rPr>
                <w:color w:val="000000"/>
                <w:lang w:val="ru-RU" w:eastAsia="ru-RU"/>
              </w:rPr>
              <w:t xml:space="preserve">    Прирост численности лиц, систематически занимающихся физической культурой и спортом;</w:t>
            </w:r>
          </w:p>
          <w:p w:rsidR="00FA472F" w:rsidRPr="00FA472F" w:rsidRDefault="00FA472F" w:rsidP="00FA472F">
            <w:pPr>
              <w:widowControl w:val="0"/>
              <w:autoSpaceDE w:val="0"/>
              <w:autoSpaceDN w:val="0"/>
              <w:adjustRightInd w:val="0"/>
              <w:ind w:firstLine="285"/>
              <w:jc w:val="both"/>
              <w:rPr>
                <w:color w:val="000000"/>
                <w:lang w:val="ru-RU" w:eastAsia="ru-RU"/>
              </w:rPr>
            </w:pPr>
            <w:r w:rsidRPr="00FA472F">
              <w:rPr>
                <w:lang w:val="ru-RU" w:eastAsia="ru-RU"/>
              </w:rPr>
              <w:t xml:space="preserve">Доля граждан, получивших меры социальной поддержки, в общем числе граждан, </w:t>
            </w:r>
            <w:r w:rsidRPr="00FA472F">
              <w:rPr>
                <w:lang w:val="ru-RU" w:eastAsia="ru-RU"/>
              </w:rPr>
              <w:lastRenderedPageBreak/>
              <w:t>обратившихся за получением мер социальной поддержки</w:t>
            </w:r>
          </w:p>
        </w:tc>
      </w:tr>
      <w:tr w:rsidR="00FA472F" w:rsidRPr="00704B06" w:rsidTr="00FA472F">
        <w:trPr>
          <w:trHeight w:val="305"/>
        </w:trPr>
        <w:tc>
          <w:tcPr>
            <w:tcW w:w="844"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5026" w:type="dxa"/>
            <w:tcBorders>
              <w:top w:val="nil"/>
              <w:left w:val="nil"/>
              <w:bottom w:val="single" w:sz="4" w:space="0" w:color="auto"/>
              <w:right w:val="single" w:sz="4" w:space="0" w:color="auto"/>
            </w:tcBorders>
            <w:noWrap/>
            <w:vAlign w:val="center"/>
          </w:tcPr>
          <w:p w:rsidR="00FA472F" w:rsidRPr="00FA472F" w:rsidRDefault="00FA472F" w:rsidP="00FA472F">
            <w:pPr>
              <w:rPr>
                <w:color w:val="000000"/>
                <w:lang w:val="ru-RU" w:eastAsia="ru-RU"/>
              </w:rPr>
            </w:pPr>
          </w:p>
        </w:tc>
        <w:tc>
          <w:tcPr>
            <w:tcW w:w="344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299"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3232" w:type="dxa"/>
            <w:tcBorders>
              <w:top w:val="nil"/>
              <w:left w:val="nil"/>
              <w:bottom w:val="single" w:sz="4" w:space="0" w:color="auto"/>
              <w:right w:val="single" w:sz="4" w:space="0" w:color="auto"/>
            </w:tcBorders>
            <w:noWrap/>
            <w:vAlign w:val="center"/>
          </w:tcPr>
          <w:p w:rsidR="00FA472F" w:rsidRPr="00FA472F" w:rsidRDefault="00FA472F" w:rsidP="00FA472F">
            <w:pPr>
              <w:tabs>
                <w:tab w:val="left" w:pos="0"/>
              </w:tabs>
              <w:ind w:firstLine="285"/>
              <w:jc w:val="both"/>
              <w:rPr>
                <w:lang w:val="ru-RU" w:eastAsia="ru-RU"/>
              </w:rPr>
            </w:pPr>
          </w:p>
        </w:tc>
      </w:tr>
    </w:tbl>
    <w:p w:rsidR="00FA472F" w:rsidRPr="00FA472F" w:rsidRDefault="00FA472F" w:rsidP="00FA472F">
      <w:pPr>
        <w:rPr>
          <w:lang w:val="ru-RU" w:eastAsia="ru-RU"/>
        </w:rPr>
      </w:pPr>
    </w:p>
    <w:p w:rsidR="00FA472F" w:rsidRPr="00FA472F" w:rsidRDefault="00FA472F" w:rsidP="00FA472F">
      <w:pPr>
        <w:ind w:firstLine="11057"/>
        <w:jc w:val="right"/>
        <w:rPr>
          <w:lang w:val="ru-RU" w:eastAsia="ru-RU"/>
        </w:rPr>
      </w:pPr>
      <w:r w:rsidRPr="00FA472F">
        <w:rPr>
          <w:lang w:val="ru-RU" w:eastAsia="ru-RU"/>
        </w:rPr>
        <w:br w:type="page"/>
      </w:r>
      <w:r w:rsidRPr="00FA472F">
        <w:rPr>
          <w:lang w:val="ru-RU" w:eastAsia="ru-RU"/>
        </w:rPr>
        <w:lastRenderedPageBreak/>
        <w:t>Приложение 3</w:t>
      </w:r>
    </w:p>
    <w:tbl>
      <w:tblPr>
        <w:tblW w:w="18812" w:type="dxa"/>
        <w:tblLayout w:type="fixed"/>
        <w:tblLook w:val="00A0"/>
      </w:tblPr>
      <w:tblGrid>
        <w:gridCol w:w="14709"/>
        <w:gridCol w:w="4103"/>
      </w:tblGrid>
      <w:tr w:rsidR="00FA472F" w:rsidRPr="00704B06" w:rsidTr="00FA472F">
        <w:trPr>
          <w:trHeight w:val="1380"/>
        </w:trPr>
        <w:tc>
          <w:tcPr>
            <w:tcW w:w="14709" w:type="dxa"/>
            <w:tcBorders>
              <w:top w:val="nil"/>
              <w:left w:val="nil"/>
              <w:bottom w:val="nil"/>
              <w:right w:val="nil"/>
            </w:tcBorders>
          </w:tcPr>
          <w:p w:rsidR="00FA472F" w:rsidRPr="00FA472F" w:rsidRDefault="00FA472F" w:rsidP="00FA472F">
            <w:pPr>
              <w:tabs>
                <w:tab w:val="left" w:pos="12474"/>
              </w:tabs>
              <w:jc w:val="right"/>
              <w:rPr>
                <w:color w:val="000000"/>
                <w:lang w:val="ru-RU" w:eastAsia="ru-RU"/>
              </w:rPr>
            </w:pPr>
            <w:r w:rsidRPr="00FA472F">
              <w:rPr>
                <w:color w:val="000000"/>
                <w:lang w:val="ru-RU" w:eastAsia="ru-RU"/>
              </w:rPr>
              <w:t>к муниципальной программе</w:t>
            </w:r>
          </w:p>
          <w:p w:rsidR="00FA472F" w:rsidRPr="00FA472F" w:rsidRDefault="00FA472F" w:rsidP="00FA472F">
            <w:pPr>
              <w:tabs>
                <w:tab w:val="left" w:pos="12474"/>
              </w:tabs>
              <w:jc w:val="right"/>
              <w:rPr>
                <w:lang w:val="ru-RU" w:eastAsia="ru-RU"/>
              </w:rPr>
            </w:pPr>
            <w:r w:rsidRPr="00FA472F">
              <w:rPr>
                <w:lang w:val="ru-RU" w:eastAsia="ru-RU"/>
              </w:rPr>
              <w:t>«Комплексное развитие территории</w:t>
            </w:r>
          </w:p>
          <w:p w:rsidR="00FA472F" w:rsidRPr="00FA472F" w:rsidRDefault="00FA472F" w:rsidP="00FA472F">
            <w:pPr>
              <w:tabs>
                <w:tab w:val="left" w:pos="12474"/>
              </w:tabs>
              <w:jc w:val="right"/>
              <w:rPr>
                <w:lang w:val="ru-RU" w:eastAsia="ru-RU"/>
              </w:rPr>
            </w:pPr>
            <w:r w:rsidRPr="00FA472F">
              <w:rPr>
                <w:lang w:val="ru-RU" w:eastAsia="ru-RU"/>
              </w:rPr>
              <w:t xml:space="preserve"> сельского  поселения МО «Каракокшинское сельское</w:t>
            </w:r>
          </w:p>
          <w:p w:rsidR="00FA472F" w:rsidRPr="00FA472F" w:rsidRDefault="00FA472F" w:rsidP="00FA472F">
            <w:pPr>
              <w:tabs>
                <w:tab w:val="left" w:pos="12474"/>
              </w:tabs>
              <w:jc w:val="right"/>
              <w:rPr>
                <w:color w:val="000000"/>
                <w:lang w:val="ru-RU" w:eastAsia="ru-RU"/>
              </w:rPr>
            </w:pPr>
            <w:r w:rsidRPr="00FA472F">
              <w:rPr>
                <w:lang w:val="ru-RU" w:eastAsia="ru-RU"/>
              </w:rPr>
              <w:t xml:space="preserve"> поселение» на 2019-2024 годы»</w:t>
            </w:r>
          </w:p>
          <w:p w:rsidR="00FA472F" w:rsidRPr="00FA472F" w:rsidRDefault="00FA472F" w:rsidP="00FA472F">
            <w:pPr>
              <w:jc w:val="right"/>
              <w:rPr>
                <w:color w:val="000000"/>
                <w:lang w:val="ru-RU" w:eastAsia="ru-RU"/>
              </w:rPr>
            </w:pPr>
          </w:p>
        </w:tc>
        <w:tc>
          <w:tcPr>
            <w:tcW w:w="4103" w:type="dxa"/>
            <w:tcBorders>
              <w:top w:val="nil"/>
              <w:left w:val="nil"/>
              <w:bottom w:val="nil"/>
              <w:right w:val="nil"/>
            </w:tcBorders>
            <w:noWrap/>
            <w:vAlign w:val="bottom"/>
          </w:tcPr>
          <w:p w:rsidR="00FA472F" w:rsidRPr="00FA472F" w:rsidRDefault="00FA472F" w:rsidP="00FA472F">
            <w:pPr>
              <w:rPr>
                <w:rFonts w:ascii="Calibri" w:hAnsi="Calibri" w:cs="Calibri"/>
                <w:color w:val="000000"/>
                <w:lang w:val="ru-RU" w:eastAsia="ru-RU"/>
              </w:rPr>
            </w:pPr>
          </w:p>
        </w:tc>
      </w:tr>
    </w:tbl>
    <w:p w:rsidR="00FA472F" w:rsidRPr="00FA472F" w:rsidRDefault="00FA472F" w:rsidP="00FA472F">
      <w:pPr>
        <w:jc w:val="right"/>
        <w:rPr>
          <w:lang w:val="ru-RU" w:eastAsia="ru-RU"/>
        </w:rPr>
      </w:pPr>
    </w:p>
    <w:p w:rsidR="00FA472F" w:rsidRPr="00FA472F" w:rsidRDefault="00FA472F" w:rsidP="00FA472F">
      <w:pPr>
        <w:jc w:val="right"/>
        <w:rPr>
          <w:lang w:val="ru-RU" w:eastAsia="ru-RU"/>
        </w:rPr>
      </w:pPr>
    </w:p>
    <w:p w:rsidR="00FA472F" w:rsidRPr="00FA472F" w:rsidRDefault="00FA472F" w:rsidP="00FA472F">
      <w:pPr>
        <w:jc w:val="center"/>
        <w:rPr>
          <w:b/>
          <w:bCs/>
          <w:color w:val="000000"/>
          <w:lang w:val="ru-RU" w:eastAsia="ru-RU"/>
        </w:rPr>
      </w:pPr>
      <w:r w:rsidRPr="00FA472F">
        <w:rPr>
          <w:b/>
          <w:bCs/>
          <w:color w:val="000000"/>
          <w:lang w:val="ru-RU" w:eastAsia="ru-RU"/>
        </w:rPr>
        <w:t>Оценка применения мер государственного и муниципального регулирования в сфере реализации муниципальной программы поселения</w:t>
      </w:r>
    </w:p>
    <w:p w:rsidR="00FA472F" w:rsidRPr="00FA472F" w:rsidRDefault="00FA472F" w:rsidP="00FA472F">
      <w:pPr>
        <w:jc w:val="center"/>
        <w:rPr>
          <w:b/>
          <w:bCs/>
          <w:color w:val="000000"/>
          <w:lang w:val="ru-RU" w:eastAsia="ru-RU"/>
        </w:rPr>
      </w:pPr>
    </w:p>
    <w:tbl>
      <w:tblPr>
        <w:tblW w:w="0" w:type="auto"/>
        <w:tblLook w:val="00A0"/>
      </w:tblPr>
      <w:tblGrid>
        <w:gridCol w:w="540"/>
        <w:gridCol w:w="2816"/>
        <w:gridCol w:w="2336"/>
        <w:gridCol w:w="1289"/>
        <w:gridCol w:w="1271"/>
        <w:gridCol w:w="1271"/>
        <w:gridCol w:w="1236"/>
        <w:gridCol w:w="1416"/>
        <w:gridCol w:w="2875"/>
      </w:tblGrid>
      <w:tr w:rsidR="00FA472F" w:rsidRPr="00704B06" w:rsidTr="00FA472F">
        <w:trPr>
          <w:trHeight w:val="330"/>
          <w:tblHeader/>
        </w:trPr>
        <w:tc>
          <w:tcPr>
            <w:tcW w:w="486" w:type="dxa"/>
            <w:vMerge w:val="restart"/>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 xml:space="preserve">№ </w:t>
            </w:r>
            <w:proofErr w:type="gramStart"/>
            <w:r w:rsidRPr="00FA472F">
              <w:rPr>
                <w:color w:val="000000"/>
                <w:lang w:val="ru-RU" w:eastAsia="ru-RU"/>
              </w:rPr>
              <w:t>п</w:t>
            </w:r>
            <w:proofErr w:type="gramEnd"/>
            <w:r w:rsidRPr="00FA472F">
              <w:rPr>
                <w:color w:val="000000"/>
                <w:lang w:val="ru-RU" w:eastAsia="ru-RU"/>
              </w:rPr>
              <w:t>/п</w:t>
            </w:r>
          </w:p>
        </w:tc>
        <w:tc>
          <w:tcPr>
            <w:tcW w:w="2816" w:type="dxa"/>
            <w:vMerge w:val="restart"/>
            <w:tcBorders>
              <w:top w:val="single" w:sz="4" w:space="0" w:color="auto"/>
              <w:left w:val="single" w:sz="4" w:space="0" w:color="auto"/>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Наименование меры                                        государственного и муниципального регулирования</w:t>
            </w:r>
          </w:p>
        </w:tc>
        <w:tc>
          <w:tcPr>
            <w:tcW w:w="2336" w:type="dxa"/>
            <w:vMerge w:val="restart"/>
            <w:tcBorders>
              <w:top w:val="single" w:sz="4" w:space="0" w:color="auto"/>
              <w:left w:val="single" w:sz="4" w:space="0" w:color="auto"/>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Показатель применения меры</w:t>
            </w:r>
          </w:p>
        </w:tc>
        <w:tc>
          <w:tcPr>
            <w:tcW w:w="6180" w:type="dxa"/>
            <w:gridSpan w:val="5"/>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Финансовая оценка результата</w:t>
            </w:r>
          </w:p>
        </w:tc>
        <w:tc>
          <w:tcPr>
            <w:tcW w:w="2875" w:type="dxa"/>
            <w:vMerge w:val="restart"/>
            <w:tcBorders>
              <w:top w:val="single" w:sz="4" w:space="0" w:color="auto"/>
              <w:left w:val="single" w:sz="4" w:space="0" w:color="auto"/>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Целевой показатель подпрограммы, для достижения которого реализуется мера муниципального регулирования</w:t>
            </w:r>
          </w:p>
        </w:tc>
      </w:tr>
      <w:tr w:rsidR="00FA472F" w:rsidRPr="00FA472F" w:rsidTr="00FA472F">
        <w:trPr>
          <w:trHeight w:val="1095"/>
          <w:tblHeader/>
        </w:trPr>
        <w:tc>
          <w:tcPr>
            <w:tcW w:w="486"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p>
        </w:tc>
        <w:tc>
          <w:tcPr>
            <w:tcW w:w="2816" w:type="dxa"/>
            <w:vMerge/>
            <w:tcBorders>
              <w:top w:val="single" w:sz="4" w:space="0" w:color="auto"/>
              <w:left w:val="single" w:sz="4" w:space="0" w:color="auto"/>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2336" w:type="dxa"/>
            <w:vMerge/>
            <w:tcBorders>
              <w:top w:val="single" w:sz="4" w:space="0" w:color="auto"/>
              <w:left w:val="single" w:sz="4" w:space="0" w:color="auto"/>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очередной год</w:t>
            </w:r>
          </w:p>
        </w:tc>
        <w:tc>
          <w:tcPr>
            <w:tcW w:w="1236"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первый год планового периода</w:t>
            </w:r>
          </w:p>
        </w:tc>
        <w:tc>
          <w:tcPr>
            <w:tcW w:w="123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второй год планового периода</w:t>
            </w:r>
          </w:p>
        </w:tc>
        <w:tc>
          <w:tcPr>
            <w:tcW w:w="1236" w:type="dxa"/>
            <w:tcBorders>
              <w:top w:val="single" w:sz="4" w:space="0" w:color="auto"/>
              <w:left w:val="single" w:sz="4" w:space="0" w:color="auto"/>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236"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год завершения действия программы</w:t>
            </w:r>
          </w:p>
        </w:tc>
        <w:tc>
          <w:tcPr>
            <w:tcW w:w="2875" w:type="dxa"/>
            <w:vMerge/>
            <w:tcBorders>
              <w:top w:val="single" w:sz="4" w:space="0" w:color="auto"/>
              <w:left w:val="single" w:sz="4" w:space="0" w:color="auto"/>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r>
      <w:tr w:rsidR="00FA472F" w:rsidRPr="00704B06"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4207" w:type="dxa"/>
            <w:gridSpan w:val="8"/>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Подпрограмма  1  Развитие экономического и налогового потенциала</w:t>
            </w:r>
          </w:p>
        </w:tc>
      </w:tr>
      <w:tr w:rsidR="00FA472F" w:rsidRPr="00FA472F"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w:t>
            </w:r>
          </w:p>
        </w:tc>
        <w:tc>
          <w:tcPr>
            <w:tcW w:w="28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3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8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r>
      <w:tr w:rsidR="00FA472F" w:rsidRPr="00FA472F"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1.2</w:t>
            </w:r>
          </w:p>
        </w:tc>
        <w:tc>
          <w:tcPr>
            <w:tcW w:w="28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3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8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r>
      <w:tr w:rsidR="00FA472F" w:rsidRPr="00FA472F"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28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3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8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r>
      <w:tr w:rsidR="00FA472F" w:rsidRPr="00704B06"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4207" w:type="dxa"/>
            <w:gridSpan w:val="8"/>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Подпрограмма 2 Устойчивое развитие систем жизнеобеспечения</w:t>
            </w:r>
          </w:p>
        </w:tc>
      </w:tr>
      <w:tr w:rsidR="00FA472F" w:rsidRPr="00FA472F"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2.1</w:t>
            </w:r>
          </w:p>
        </w:tc>
        <w:tc>
          <w:tcPr>
            <w:tcW w:w="28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3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8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r>
      <w:tr w:rsidR="00FA472F" w:rsidRPr="00FA472F"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2.2</w:t>
            </w:r>
          </w:p>
        </w:tc>
        <w:tc>
          <w:tcPr>
            <w:tcW w:w="28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3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8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r>
      <w:tr w:rsidR="00FA472F" w:rsidRPr="00FA472F"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28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3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8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r>
      <w:tr w:rsidR="00FA472F" w:rsidRPr="00704B06"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14207" w:type="dxa"/>
            <w:gridSpan w:val="8"/>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Подпрограмма 3  Развитие социально-культурной сферы</w:t>
            </w:r>
          </w:p>
        </w:tc>
      </w:tr>
      <w:tr w:rsidR="00FA472F" w:rsidRPr="00FA472F"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28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3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8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r>
      <w:tr w:rsidR="00FA472F" w:rsidRPr="00FA472F"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28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3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8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r>
      <w:tr w:rsidR="00FA472F" w:rsidRPr="00FA472F" w:rsidTr="00FA472F">
        <w:trPr>
          <w:trHeight w:val="300"/>
        </w:trPr>
        <w:tc>
          <w:tcPr>
            <w:tcW w:w="486"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w:t>
            </w:r>
          </w:p>
        </w:tc>
        <w:tc>
          <w:tcPr>
            <w:tcW w:w="281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3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236" w:type="dxa"/>
            <w:tcBorders>
              <w:top w:val="single" w:sz="4" w:space="0" w:color="auto"/>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23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28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r>
    </w:tbl>
    <w:p w:rsidR="00FA472F" w:rsidRPr="00FA472F" w:rsidRDefault="00FA472F" w:rsidP="00FA472F">
      <w:pPr>
        <w:ind w:firstLine="11057"/>
        <w:jc w:val="right"/>
        <w:rPr>
          <w:lang w:val="ru-RU" w:eastAsia="ru-RU"/>
        </w:rPr>
      </w:pPr>
      <w:r w:rsidRPr="00FA472F">
        <w:rPr>
          <w:lang w:val="ru-RU" w:eastAsia="ru-RU"/>
        </w:rPr>
        <w:br w:type="page"/>
      </w:r>
    </w:p>
    <w:p w:rsidR="00FA472F" w:rsidRPr="00FA472F" w:rsidRDefault="00FA472F" w:rsidP="00FA472F">
      <w:pPr>
        <w:jc w:val="right"/>
        <w:rPr>
          <w:lang w:val="ru-RU" w:eastAsia="ru-RU"/>
        </w:rPr>
      </w:pPr>
      <w:r w:rsidRPr="00FA472F">
        <w:rPr>
          <w:lang w:val="ru-RU" w:eastAsia="ru-RU"/>
        </w:rPr>
        <w:lastRenderedPageBreak/>
        <w:t>Приложение 5</w:t>
      </w:r>
    </w:p>
    <w:tbl>
      <w:tblPr>
        <w:tblW w:w="18812" w:type="dxa"/>
        <w:tblLayout w:type="fixed"/>
        <w:tblLook w:val="00A0"/>
      </w:tblPr>
      <w:tblGrid>
        <w:gridCol w:w="14709"/>
        <w:gridCol w:w="4103"/>
      </w:tblGrid>
      <w:tr w:rsidR="00FA472F" w:rsidRPr="00704B06" w:rsidTr="00FA472F">
        <w:trPr>
          <w:trHeight w:val="1380"/>
        </w:trPr>
        <w:tc>
          <w:tcPr>
            <w:tcW w:w="14709" w:type="dxa"/>
            <w:tcBorders>
              <w:top w:val="nil"/>
              <w:left w:val="nil"/>
              <w:bottom w:val="nil"/>
              <w:right w:val="nil"/>
            </w:tcBorders>
          </w:tcPr>
          <w:p w:rsidR="00FA472F" w:rsidRPr="00FA472F" w:rsidRDefault="00FA472F" w:rsidP="00FA472F">
            <w:pPr>
              <w:tabs>
                <w:tab w:val="left" w:pos="12474"/>
              </w:tabs>
              <w:jc w:val="right"/>
              <w:rPr>
                <w:color w:val="000000"/>
                <w:lang w:val="ru-RU" w:eastAsia="ru-RU"/>
              </w:rPr>
            </w:pPr>
            <w:r w:rsidRPr="00FA472F">
              <w:rPr>
                <w:color w:val="000000"/>
                <w:lang w:val="ru-RU" w:eastAsia="ru-RU"/>
              </w:rPr>
              <w:t xml:space="preserve"> к муниципальной программе</w:t>
            </w:r>
          </w:p>
          <w:p w:rsidR="00FA472F" w:rsidRPr="00FA472F" w:rsidRDefault="00FA472F" w:rsidP="00FA472F">
            <w:pPr>
              <w:tabs>
                <w:tab w:val="left" w:pos="12474"/>
              </w:tabs>
              <w:jc w:val="right"/>
              <w:rPr>
                <w:lang w:val="ru-RU" w:eastAsia="ru-RU"/>
              </w:rPr>
            </w:pPr>
            <w:r w:rsidRPr="00FA472F">
              <w:rPr>
                <w:lang w:val="ru-RU" w:eastAsia="ru-RU"/>
              </w:rPr>
              <w:t>«Комплексное развитие территории</w:t>
            </w:r>
          </w:p>
          <w:p w:rsidR="00FA472F" w:rsidRPr="00FA472F" w:rsidRDefault="00FA472F" w:rsidP="00FA472F">
            <w:pPr>
              <w:tabs>
                <w:tab w:val="left" w:pos="12474"/>
              </w:tabs>
              <w:jc w:val="right"/>
              <w:rPr>
                <w:lang w:val="ru-RU" w:eastAsia="ru-RU"/>
              </w:rPr>
            </w:pPr>
            <w:r w:rsidRPr="00FA472F">
              <w:rPr>
                <w:lang w:val="ru-RU" w:eastAsia="ru-RU"/>
              </w:rPr>
              <w:t xml:space="preserve"> сельского  поселения МО «</w:t>
            </w:r>
            <w:proofErr w:type="spellStart"/>
            <w:r w:rsidRPr="00FA472F">
              <w:rPr>
                <w:lang w:val="ru-RU" w:eastAsia="ru-RU"/>
              </w:rPr>
              <w:t>Каракошинское</w:t>
            </w:r>
            <w:proofErr w:type="spellEnd"/>
            <w:r w:rsidRPr="00FA472F">
              <w:rPr>
                <w:lang w:val="ru-RU" w:eastAsia="ru-RU"/>
              </w:rPr>
              <w:t xml:space="preserve"> сельское</w:t>
            </w:r>
          </w:p>
          <w:p w:rsidR="00FA472F" w:rsidRPr="00FA472F" w:rsidRDefault="00FA472F" w:rsidP="00FA472F">
            <w:pPr>
              <w:tabs>
                <w:tab w:val="left" w:pos="12474"/>
              </w:tabs>
              <w:jc w:val="right"/>
              <w:rPr>
                <w:color w:val="000000"/>
                <w:lang w:val="ru-RU" w:eastAsia="ru-RU"/>
              </w:rPr>
            </w:pPr>
            <w:r w:rsidRPr="00FA472F">
              <w:rPr>
                <w:lang w:val="ru-RU" w:eastAsia="ru-RU"/>
              </w:rPr>
              <w:t xml:space="preserve"> поселение» на 2019-2024 годы»</w:t>
            </w:r>
          </w:p>
          <w:p w:rsidR="00FA472F" w:rsidRPr="00FA472F" w:rsidRDefault="00FA472F" w:rsidP="00FA472F">
            <w:pPr>
              <w:jc w:val="right"/>
              <w:rPr>
                <w:color w:val="000000"/>
                <w:lang w:val="ru-RU" w:eastAsia="ru-RU"/>
              </w:rPr>
            </w:pPr>
          </w:p>
        </w:tc>
        <w:tc>
          <w:tcPr>
            <w:tcW w:w="4103" w:type="dxa"/>
            <w:tcBorders>
              <w:top w:val="nil"/>
              <w:left w:val="nil"/>
              <w:bottom w:val="nil"/>
              <w:right w:val="nil"/>
            </w:tcBorders>
            <w:noWrap/>
            <w:vAlign w:val="bottom"/>
          </w:tcPr>
          <w:p w:rsidR="00FA472F" w:rsidRPr="00FA472F" w:rsidRDefault="00FA472F" w:rsidP="00FA472F">
            <w:pPr>
              <w:rPr>
                <w:rFonts w:ascii="Calibri" w:hAnsi="Calibri" w:cs="Calibri"/>
                <w:color w:val="000000"/>
                <w:lang w:val="ru-RU" w:eastAsia="ru-RU"/>
              </w:rPr>
            </w:pPr>
          </w:p>
        </w:tc>
      </w:tr>
    </w:tbl>
    <w:p w:rsidR="00FA472F" w:rsidRPr="00FA472F" w:rsidRDefault="00FA472F" w:rsidP="00FA472F">
      <w:pPr>
        <w:jc w:val="right"/>
        <w:rPr>
          <w:color w:val="000000"/>
          <w:lang w:val="ru-RU" w:eastAsia="ru-RU"/>
        </w:rPr>
      </w:pPr>
    </w:p>
    <w:p w:rsidR="00FA472F" w:rsidRPr="00FA472F" w:rsidRDefault="00FA472F" w:rsidP="00FA472F">
      <w:pPr>
        <w:jc w:val="right"/>
        <w:rPr>
          <w:color w:val="000000"/>
          <w:lang w:val="ru-RU" w:eastAsia="ru-RU"/>
        </w:rPr>
      </w:pPr>
    </w:p>
    <w:p w:rsidR="00FA472F" w:rsidRPr="00FA472F" w:rsidRDefault="00FA472F" w:rsidP="00FA472F">
      <w:pPr>
        <w:jc w:val="center"/>
        <w:rPr>
          <w:b/>
          <w:bCs/>
          <w:color w:val="000000"/>
          <w:lang w:val="ru-RU" w:eastAsia="ru-RU"/>
        </w:rPr>
      </w:pPr>
      <w:r w:rsidRPr="00FA472F">
        <w:rPr>
          <w:b/>
          <w:bCs/>
          <w:color w:val="000000"/>
          <w:lang w:val="ru-RU" w:eastAsia="ru-RU"/>
        </w:rPr>
        <w:t>Прогнозная (справочная) оценка ресурсного обеспечения реализации муниципальной программы за счет всех источников финансирования</w:t>
      </w:r>
    </w:p>
    <w:tbl>
      <w:tblPr>
        <w:tblW w:w="14693" w:type="dxa"/>
        <w:tblInd w:w="93" w:type="dxa"/>
        <w:tblLayout w:type="fixed"/>
        <w:tblLook w:val="00A0"/>
      </w:tblPr>
      <w:tblGrid>
        <w:gridCol w:w="700"/>
        <w:gridCol w:w="1867"/>
        <w:gridCol w:w="2126"/>
        <w:gridCol w:w="1985"/>
        <w:gridCol w:w="1134"/>
        <w:gridCol w:w="1134"/>
        <w:gridCol w:w="1134"/>
        <w:gridCol w:w="1134"/>
        <w:gridCol w:w="1275"/>
        <w:gridCol w:w="1134"/>
        <w:gridCol w:w="1070"/>
      </w:tblGrid>
      <w:tr w:rsidR="00FA472F" w:rsidRPr="00FA472F" w:rsidTr="00FA472F">
        <w:trPr>
          <w:trHeight w:val="930"/>
        </w:trPr>
        <w:tc>
          <w:tcPr>
            <w:tcW w:w="700" w:type="dxa"/>
            <w:vMerge w:val="restart"/>
            <w:tcBorders>
              <w:top w:val="single" w:sz="8" w:space="0" w:color="auto"/>
              <w:left w:val="single" w:sz="8" w:space="0" w:color="auto"/>
              <w:bottom w:val="nil"/>
              <w:right w:val="single" w:sz="8"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 xml:space="preserve">№ </w:t>
            </w:r>
            <w:proofErr w:type="gramStart"/>
            <w:r w:rsidRPr="00FA472F">
              <w:rPr>
                <w:color w:val="000000"/>
                <w:lang w:val="ru-RU" w:eastAsia="ru-RU"/>
              </w:rPr>
              <w:t>п</w:t>
            </w:r>
            <w:proofErr w:type="gramEnd"/>
            <w:r w:rsidRPr="00FA472F">
              <w:rPr>
                <w:color w:val="000000"/>
                <w:lang w:val="ru-RU" w:eastAsia="ru-RU"/>
              </w:rPr>
              <w:t>/п</w:t>
            </w:r>
          </w:p>
        </w:tc>
        <w:tc>
          <w:tcPr>
            <w:tcW w:w="1867" w:type="dxa"/>
            <w:vMerge w:val="restart"/>
            <w:tcBorders>
              <w:top w:val="single" w:sz="8" w:space="0" w:color="auto"/>
              <w:left w:val="single" w:sz="8" w:space="0" w:color="auto"/>
              <w:bottom w:val="nil"/>
              <w:right w:val="single" w:sz="8"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Статус</w:t>
            </w:r>
          </w:p>
        </w:tc>
        <w:tc>
          <w:tcPr>
            <w:tcW w:w="2126" w:type="dxa"/>
            <w:vMerge w:val="restart"/>
            <w:tcBorders>
              <w:top w:val="single" w:sz="8" w:space="0" w:color="auto"/>
              <w:left w:val="single" w:sz="8" w:space="0" w:color="auto"/>
              <w:bottom w:val="nil"/>
              <w:right w:val="single" w:sz="8"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Наименование муниципальной программы, подпрограммы, основного мероприятия</w:t>
            </w:r>
          </w:p>
        </w:tc>
        <w:tc>
          <w:tcPr>
            <w:tcW w:w="1985" w:type="dxa"/>
            <w:vMerge w:val="restart"/>
            <w:tcBorders>
              <w:top w:val="single" w:sz="4" w:space="0" w:color="auto"/>
              <w:left w:val="single" w:sz="8" w:space="0" w:color="auto"/>
              <w:bottom w:val="nil"/>
              <w:right w:val="nil"/>
            </w:tcBorders>
            <w:vAlign w:val="center"/>
          </w:tcPr>
          <w:p w:rsidR="00FA472F" w:rsidRPr="00FA472F" w:rsidRDefault="00FA472F" w:rsidP="00FA472F">
            <w:pPr>
              <w:jc w:val="center"/>
              <w:rPr>
                <w:color w:val="000000"/>
                <w:lang w:val="ru-RU" w:eastAsia="ru-RU"/>
              </w:rPr>
            </w:pPr>
            <w:r w:rsidRPr="00FA472F">
              <w:rPr>
                <w:color w:val="000000"/>
                <w:lang w:val="ru-RU" w:eastAsia="ru-RU"/>
              </w:rPr>
              <w:t>Источник финансирования</w:t>
            </w:r>
          </w:p>
        </w:tc>
        <w:tc>
          <w:tcPr>
            <w:tcW w:w="8015" w:type="dxa"/>
            <w:gridSpan w:val="7"/>
            <w:tcBorders>
              <w:top w:val="single" w:sz="4" w:space="0" w:color="auto"/>
              <w:left w:val="single" w:sz="4" w:space="0" w:color="auto"/>
              <w:bottom w:val="single" w:sz="4" w:space="0" w:color="auto"/>
              <w:right w:val="single" w:sz="4" w:space="0" w:color="000000"/>
            </w:tcBorders>
            <w:vAlign w:val="center"/>
          </w:tcPr>
          <w:p w:rsidR="00FA472F" w:rsidRPr="00FA472F" w:rsidRDefault="00FA472F" w:rsidP="00FA472F">
            <w:pPr>
              <w:jc w:val="center"/>
              <w:rPr>
                <w:color w:val="000000"/>
                <w:lang w:val="ru-RU" w:eastAsia="ru-RU"/>
              </w:rPr>
            </w:pPr>
            <w:r w:rsidRPr="00FA472F">
              <w:rPr>
                <w:color w:val="000000"/>
                <w:lang w:val="ru-RU" w:eastAsia="ru-RU"/>
              </w:rPr>
              <w:t> </w:t>
            </w:r>
          </w:p>
        </w:tc>
      </w:tr>
      <w:tr w:rsidR="00FA472F" w:rsidRPr="00FA472F" w:rsidTr="00FA472F">
        <w:trPr>
          <w:trHeight w:val="315"/>
        </w:trPr>
        <w:tc>
          <w:tcPr>
            <w:tcW w:w="700" w:type="dxa"/>
            <w:vMerge/>
            <w:tcBorders>
              <w:top w:val="single" w:sz="8" w:space="0" w:color="auto"/>
              <w:left w:val="single" w:sz="8" w:space="0" w:color="auto"/>
              <w:bottom w:val="nil"/>
              <w:right w:val="single" w:sz="8" w:space="0" w:color="auto"/>
            </w:tcBorders>
            <w:vAlign w:val="center"/>
          </w:tcPr>
          <w:p w:rsidR="00FA472F" w:rsidRPr="00FA472F" w:rsidRDefault="00FA472F" w:rsidP="00FA472F">
            <w:pPr>
              <w:rPr>
                <w:color w:val="000000"/>
                <w:lang w:val="ru-RU" w:eastAsia="ru-RU"/>
              </w:rPr>
            </w:pPr>
          </w:p>
        </w:tc>
        <w:tc>
          <w:tcPr>
            <w:tcW w:w="1867" w:type="dxa"/>
            <w:vMerge/>
            <w:tcBorders>
              <w:top w:val="single" w:sz="8" w:space="0" w:color="auto"/>
              <w:left w:val="single" w:sz="8" w:space="0" w:color="auto"/>
              <w:bottom w:val="nil"/>
              <w:right w:val="single" w:sz="8" w:space="0" w:color="auto"/>
            </w:tcBorders>
            <w:vAlign w:val="center"/>
          </w:tcPr>
          <w:p w:rsidR="00FA472F" w:rsidRPr="00FA472F" w:rsidRDefault="00FA472F" w:rsidP="00FA472F">
            <w:pPr>
              <w:rPr>
                <w:color w:val="000000"/>
                <w:lang w:val="ru-RU" w:eastAsia="ru-RU"/>
              </w:rPr>
            </w:pPr>
          </w:p>
        </w:tc>
        <w:tc>
          <w:tcPr>
            <w:tcW w:w="2126" w:type="dxa"/>
            <w:vMerge/>
            <w:tcBorders>
              <w:top w:val="single" w:sz="8" w:space="0" w:color="auto"/>
              <w:left w:val="single" w:sz="8" w:space="0" w:color="auto"/>
              <w:bottom w:val="nil"/>
              <w:right w:val="single" w:sz="8" w:space="0" w:color="auto"/>
            </w:tcBorders>
            <w:vAlign w:val="center"/>
          </w:tcPr>
          <w:p w:rsidR="00FA472F" w:rsidRPr="00FA472F" w:rsidRDefault="00FA472F" w:rsidP="00FA472F">
            <w:pPr>
              <w:rPr>
                <w:color w:val="000000"/>
                <w:lang w:val="ru-RU" w:eastAsia="ru-RU"/>
              </w:rPr>
            </w:pPr>
          </w:p>
        </w:tc>
        <w:tc>
          <w:tcPr>
            <w:tcW w:w="1985" w:type="dxa"/>
            <w:vMerge/>
            <w:tcBorders>
              <w:top w:val="nil"/>
              <w:left w:val="single" w:sz="8" w:space="0" w:color="auto"/>
              <w:bottom w:val="nil"/>
              <w:right w:val="nil"/>
            </w:tcBorders>
            <w:vAlign w:val="center"/>
          </w:tcPr>
          <w:p w:rsidR="00FA472F" w:rsidRPr="00FA472F" w:rsidRDefault="00FA472F" w:rsidP="00FA472F">
            <w:pPr>
              <w:rPr>
                <w:color w:val="000000"/>
                <w:lang w:val="ru-RU" w:eastAsia="ru-RU"/>
              </w:rPr>
            </w:pPr>
          </w:p>
        </w:tc>
        <w:tc>
          <w:tcPr>
            <w:tcW w:w="1134" w:type="dxa"/>
            <w:tcBorders>
              <w:top w:val="nil"/>
              <w:left w:val="single" w:sz="4" w:space="0" w:color="auto"/>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2018 год</w:t>
            </w:r>
          </w:p>
        </w:tc>
        <w:tc>
          <w:tcPr>
            <w:tcW w:w="1134"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2019 год</w:t>
            </w:r>
          </w:p>
        </w:tc>
        <w:tc>
          <w:tcPr>
            <w:tcW w:w="1134"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2020 год</w:t>
            </w:r>
          </w:p>
        </w:tc>
        <w:tc>
          <w:tcPr>
            <w:tcW w:w="1134" w:type="dxa"/>
            <w:tcBorders>
              <w:top w:val="nil"/>
              <w:left w:val="nil"/>
              <w:bottom w:val="single" w:sz="4" w:space="0" w:color="auto"/>
              <w:right w:val="nil"/>
            </w:tcBorders>
            <w:vAlign w:val="center"/>
          </w:tcPr>
          <w:p w:rsidR="00FA472F" w:rsidRPr="00FA472F" w:rsidRDefault="00FA472F" w:rsidP="00FA472F">
            <w:pPr>
              <w:jc w:val="center"/>
              <w:rPr>
                <w:color w:val="000000"/>
                <w:lang w:val="ru-RU" w:eastAsia="ru-RU"/>
              </w:rPr>
            </w:pPr>
            <w:r w:rsidRPr="00FA472F">
              <w:rPr>
                <w:color w:val="000000"/>
                <w:lang w:val="ru-RU" w:eastAsia="ru-RU"/>
              </w:rPr>
              <w:t>2021 год</w:t>
            </w:r>
          </w:p>
        </w:tc>
        <w:tc>
          <w:tcPr>
            <w:tcW w:w="1275"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2022 год</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2023 год</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2024год</w:t>
            </w:r>
          </w:p>
        </w:tc>
      </w:tr>
      <w:tr w:rsidR="00FA472F" w:rsidRPr="00FA472F" w:rsidTr="00FA472F">
        <w:trPr>
          <w:trHeight w:val="315"/>
        </w:trPr>
        <w:tc>
          <w:tcPr>
            <w:tcW w:w="700" w:type="dxa"/>
            <w:vMerge/>
            <w:tcBorders>
              <w:top w:val="single" w:sz="8" w:space="0" w:color="auto"/>
              <w:left w:val="single" w:sz="8" w:space="0" w:color="auto"/>
              <w:bottom w:val="nil"/>
              <w:right w:val="single" w:sz="8" w:space="0" w:color="auto"/>
            </w:tcBorders>
            <w:vAlign w:val="center"/>
          </w:tcPr>
          <w:p w:rsidR="00FA472F" w:rsidRPr="00FA472F" w:rsidRDefault="00FA472F" w:rsidP="00FA472F">
            <w:pPr>
              <w:rPr>
                <w:color w:val="000000"/>
                <w:lang w:val="ru-RU" w:eastAsia="ru-RU"/>
              </w:rPr>
            </w:pPr>
          </w:p>
        </w:tc>
        <w:tc>
          <w:tcPr>
            <w:tcW w:w="1867" w:type="dxa"/>
            <w:vMerge/>
            <w:tcBorders>
              <w:top w:val="single" w:sz="8" w:space="0" w:color="auto"/>
              <w:left w:val="single" w:sz="8" w:space="0" w:color="auto"/>
              <w:bottom w:val="nil"/>
              <w:right w:val="single" w:sz="8" w:space="0" w:color="auto"/>
            </w:tcBorders>
            <w:vAlign w:val="center"/>
          </w:tcPr>
          <w:p w:rsidR="00FA472F" w:rsidRPr="00FA472F" w:rsidRDefault="00FA472F" w:rsidP="00FA472F">
            <w:pPr>
              <w:rPr>
                <w:color w:val="000000"/>
                <w:lang w:val="ru-RU" w:eastAsia="ru-RU"/>
              </w:rPr>
            </w:pPr>
          </w:p>
        </w:tc>
        <w:tc>
          <w:tcPr>
            <w:tcW w:w="2126" w:type="dxa"/>
            <w:vMerge/>
            <w:tcBorders>
              <w:top w:val="single" w:sz="8" w:space="0" w:color="auto"/>
              <w:left w:val="single" w:sz="8" w:space="0" w:color="auto"/>
              <w:bottom w:val="nil"/>
              <w:right w:val="single" w:sz="8" w:space="0" w:color="auto"/>
            </w:tcBorders>
            <w:vAlign w:val="center"/>
          </w:tcPr>
          <w:p w:rsidR="00FA472F" w:rsidRPr="00FA472F" w:rsidRDefault="00FA472F" w:rsidP="00FA472F">
            <w:pPr>
              <w:rPr>
                <w:color w:val="000000"/>
                <w:lang w:val="ru-RU" w:eastAsia="ru-RU"/>
              </w:rPr>
            </w:pPr>
          </w:p>
        </w:tc>
        <w:tc>
          <w:tcPr>
            <w:tcW w:w="1985" w:type="dxa"/>
            <w:vMerge/>
            <w:tcBorders>
              <w:top w:val="nil"/>
              <w:left w:val="single" w:sz="8" w:space="0" w:color="auto"/>
              <w:bottom w:val="nil"/>
              <w:right w:val="nil"/>
            </w:tcBorders>
            <w:vAlign w:val="center"/>
          </w:tcPr>
          <w:p w:rsidR="00FA472F" w:rsidRPr="00FA472F" w:rsidRDefault="00FA472F" w:rsidP="00FA472F">
            <w:pPr>
              <w:rPr>
                <w:color w:val="000000"/>
                <w:lang w:val="ru-RU" w:eastAsia="ru-RU"/>
              </w:rPr>
            </w:pPr>
          </w:p>
        </w:tc>
        <w:tc>
          <w:tcPr>
            <w:tcW w:w="1134" w:type="dxa"/>
            <w:tcBorders>
              <w:top w:val="nil"/>
              <w:left w:val="single" w:sz="4" w:space="0" w:color="auto"/>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оценка</w:t>
            </w:r>
          </w:p>
        </w:tc>
        <w:tc>
          <w:tcPr>
            <w:tcW w:w="1134" w:type="dxa"/>
            <w:tcBorders>
              <w:top w:val="nil"/>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c>
          <w:tcPr>
            <w:tcW w:w="1134" w:type="dxa"/>
            <w:tcBorders>
              <w:top w:val="nil"/>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c>
          <w:tcPr>
            <w:tcW w:w="1134" w:type="dxa"/>
            <w:tcBorders>
              <w:top w:val="nil"/>
              <w:left w:val="nil"/>
              <w:bottom w:val="nil"/>
              <w:right w:val="nil"/>
            </w:tcBorders>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c>
          <w:tcPr>
            <w:tcW w:w="1275"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прогноз</w:t>
            </w:r>
          </w:p>
        </w:tc>
      </w:tr>
      <w:tr w:rsidR="00FA472F" w:rsidRPr="00FA472F" w:rsidTr="00FA472F">
        <w:trPr>
          <w:trHeight w:val="315"/>
        </w:trPr>
        <w:tc>
          <w:tcPr>
            <w:tcW w:w="700" w:type="dxa"/>
            <w:vMerge w:val="restart"/>
            <w:tcBorders>
              <w:top w:val="single" w:sz="4" w:space="0" w:color="auto"/>
              <w:left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w:t>
            </w:r>
          </w:p>
        </w:tc>
        <w:tc>
          <w:tcPr>
            <w:tcW w:w="1867" w:type="dxa"/>
            <w:vMerge w:val="restart"/>
            <w:tcBorders>
              <w:top w:val="single" w:sz="4" w:space="0" w:color="auto"/>
              <w:left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Муниципальная программа поселения</w:t>
            </w:r>
          </w:p>
        </w:tc>
        <w:tc>
          <w:tcPr>
            <w:tcW w:w="2126" w:type="dxa"/>
            <w:vMerge w:val="restart"/>
            <w:tcBorders>
              <w:top w:val="single" w:sz="4" w:space="0" w:color="auto"/>
              <w:left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w:t>
            </w:r>
          </w:p>
        </w:tc>
        <w:tc>
          <w:tcPr>
            <w:tcW w:w="1985" w:type="dxa"/>
            <w:tcBorders>
              <w:top w:val="single" w:sz="4" w:space="0" w:color="auto"/>
              <w:left w:val="nil"/>
              <w:bottom w:val="single" w:sz="4" w:space="0" w:color="auto"/>
              <w:right w:val="single" w:sz="4" w:space="0" w:color="auto"/>
            </w:tcBorders>
            <w:vAlign w:val="center"/>
          </w:tcPr>
          <w:p w:rsidR="00FA472F" w:rsidRPr="00FA472F" w:rsidRDefault="00FA472F" w:rsidP="00FA472F">
            <w:pPr>
              <w:rPr>
                <w:b/>
                <w:bCs/>
                <w:color w:val="000000"/>
                <w:lang w:val="ru-RU" w:eastAsia="ru-RU"/>
              </w:rPr>
            </w:pPr>
            <w:r w:rsidRPr="00FA472F">
              <w:rPr>
                <w:b/>
                <w:bCs/>
                <w:color w:val="000000"/>
                <w:lang w:val="ru-RU" w:eastAsia="ru-RU"/>
              </w:rPr>
              <w:t>всего</w:t>
            </w:r>
          </w:p>
        </w:tc>
        <w:tc>
          <w:tcPr>
            <w:tcW w:w="1134" w:type="dxa"/>
            <w:tcBorders>
              <w:top w:val="single" w:sz="4" w:space="0" w:color="auto"/>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4526</w:t>
            </w:r>
          </w:p>
        </w:tc>
        <w:tc>
          <w:tcPr>
            <w:tcW w:w="1134" w:type="dxa"/>
            <w:tcBorders>
              <w:top w:val="single" w:sz="4" w:space="0" w:color="auto"/>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5436,5</w:t>
            </w:r>
          </w:p>
        </w:tc>
        <w:tc>
          <w:tcPr>
            <w:tcW w:w="1134" w:type="dxa"/>
            <w:tcBorders>
              <w:top w:val="single" w:sz="4" w:space="0" w:color="auto"/>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4579,2</w:t>
            </w:r>
          </w:p>
        </w:tc>
        <w:tc>
          <w:tcPr>
            <w:tcW w:w="1134" w:type="dxa"/>
            <w:tcBorders>
              <w:top w:val="single" w:sz="4" w:space="0" w:color="auto"/>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4404,1</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4664,7</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3552,7</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3564,5</w:t>
            </w:r>
          </w:p>
        </w:tc>
      </w:tr>
      <w:tr w:rsidR="00FA472F" w:rsidRPr="00FA472F" w:rsidTr="00FA472F">
        <w:trPr>
          <w:trHeight w:val="630"/>
        </w:trPr>
        <w:tc>
          <w:tcPr>
            <w:tcW w:w="700"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4526</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3616,5</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3529,2</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3454,1</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3564,7</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3552,7</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3564,5</w:t>
            </w:r>
          </w:p>
        </w:tc>
      </w:tr>
      <w:tr w:rsidR="00FA472F" w:rsidRPr="00FA472F" w:rsidTr="00FA472F">
        <w:trPr>
          <w:trHeight w:val="315"/>
        </w:trPr>
        <w:tc>
          <w:tcPr>
            <w:tcW w:w="700"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МО</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24.4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650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ФБ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954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РБ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241.6</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left w:val="single" w:sz="4" w:space="0" w:color="auto"/>
              <w:bottom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bottom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СС</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1000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300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val="restart"/>
            <w:tcBorders>
              <w:top w:val="nil"/>
              <w:left w:val="single" w:sz="4" w:space="0" w:color="auto"/>
              <w:bottom w:val="single" w:sz="4" w:space="0" w:color="000000"/>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w:t>
            </w:r>
          </w:p>
        </w:tc>
        <w:tc>
          <w:tcPr>
            <w:tcW w:w="1867" w:type="dxa"/>
            <w:vMerge w:val="restart"/>
            <w:tcBorders>
              <w:top w:val="nil"/>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Обеспечивающая подпрограмма</w:t>
            </w:r>
          </w:p>
        </w:tc>
        <w:tc>
          <w:tcPr>
            <w:tcW w:w="2126" w:type="dxa"/>
            <w:vMerge w:val="restart"/>
            <w:tcBorders>
              <w:top w:val="nil"/>
              <w:left w:val="single" w:sz="4" w:space="0" w:color="auto"/>
              <w:bottom w:val="single" w:sz="4" w:space="0" w:color="000000"/>
              <w:right w:val="single" w:sz="4" w:space="0" w:color="auto"/>
            </w:tcBorders>
            <w:noWrap/>
            <w:vAlign w:val="bottom"/>
          </w:tcPr>
          <w:p w:rsidR="00FA472F" w:rsidRPr="00FA472F" w:rsidRDefault="00FA472F" w:rsidP="00FA472F">
            <w:pPr>
              <w:jc w:val="center"/>
              <w:rPr>
                <w:color w:val="000000"/>
                <w:lang w:val="ru-RU" w:eastAsia="ru-RU"/>
              </w:rPr>
            </w:pPr>
            <w:r w:rsidRPr="00FA472F">
              <w:rPr>
                <w:color w:val="000000"/>
                <w:lang w:val="ru-RU" w:eastAsia="ru-RU"/>
              </w:rPr>
              <w:t> </w:t>
            </w: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b/>
                <w:bCs/>
                <w:color w:val="000000"/>
                <w:lang w:val="ru-RU" w:eastAsia="ru-RU"/>
              </w:rPr>
            </w:pPr>
            <w:r w:rsidRPr="00FA472F">
              <w:rPr>
                <w:b/>
                <w:bCs/>
                <w:color w:val="000000"/>
                <w:lang w:val="ru-RU" w:eastAsia="ru-RU"/>
              </w:rPr>
              <w:t>всего</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2715,3</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1916,9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r>
      <w:tr w:rsidR="00FA472F" w:rsidRPr="00FA472F" w:rsidTr="00FA472F">
        <w:trPr>
          <w:trHeight w:val="630"/>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2715,3</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1916,9</w:t>
            </w:r>
          </w:p>
        </w:tc>
      </w:tr>
      <w:tr w:rsidR="00FA472F" w:rsidRPr="00FA472F" w:rsidTr="00FA472F">
        <w:trPr>
          <w:trHeight w:val="315"/>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МО</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ФБ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РБ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val="restart"/>
            <w:tcBorders>
              <w:top w:val="nil"/>
              <w:left w:val="single" w:sz="4" w:space="0" w:color="auto"/>
              <w:bottom w:val="single" w:sz="4" w:space="0" w:color="000000"/>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1.2</w:t>
            </w:r>
          </w:p>
        </w:tc>
        <w:tc>
          <w:tcPr>
            <w:tcW w:w="1867" w:type="dxa"/>
            <w:vMerge w:val="restart"/>
            <w:tcBorders>
              <w:top w:val="nil"/>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Подпрограмма «Развитие экономическог</w:t>
            </w:r>
            <w:r w:rsidRPr="00FA472F">
              <w:rPr>
                <w:color w:val="000000"/>
                <w:lang w:val="ru-RU" w:eastAsia="ru-RU"/>
              </w:rPr>
              <w:lastRenderedPageBreak/>
              <w:t>о и налогового потенциала»</w:t>
            </w:r>
          </w:p>
        </w:tc>
        <w:tc>
          <w:tcPr>
            <w:tcW w:w="2126" w:type="dxa"/>
            <w:vMerge w:val="restart"/>
            <w:tcBorders>
              <w:top w:val="nil"/>
              <w:left w:val="single" w:sz="4" w:space="0" w:color="auto"/>
              <w:bottom w:val="single" w:sz="4" w:space="0" w:color="000000"/>
              <w:right w:val="single" w:sz="4" w:space="0" w:color="auto"/>
            </w:tcBorders>
            <w:noWrap/>
            <w:vAlign w:val="bottom"/>
          </w:tcPr>
          <w:p w:rsidR="00FA472F" w:rsidRPr="00FA472F" w:rsidRDefault="00FA472F" w:rsidP="00FA472F">
            <w:pPr>
              <w:jc w:val="center"/>
              <w:rPr>
                <w:color w:val="000000"/>
                <w:lang w:val="ru-RU" w:eastAsia="ru-RU"/>
              </w:rPr>
            </w:pPr>
            <w:r w:rsidRPr="00FA472F">
              <w:rPr>
                <w:color w:val="000000"/>
                <w:lang w:val="ru-RU" w:eastAsia="ru-RU"/>
              </w:rPr>
              <w:lastRenderedPageBreak/>
              <w:t> </w:t>
            </w: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b/>
                <w:bCs/>
                <w:color w:val="000000"/>
                <w:lang w:val="ru-RU" w:eastAsia="ru-RU"/>
              </w:rPr>
            </w:pPr>
            <w:r w:rsidRPr="00FA472F">
              <w:rPr>
                <w:b/>
                <w:bCs/>
                <w:color w:val="000000"/>
                <w:lang w:val="ru-RU" w:eastAsia="ru-RU"/>
              </w:rPr>
              <w:t>всего</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1855</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600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630"/>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35</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МО</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24.4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ФБ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954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РБ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241.6</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СС</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630"/>
        </w:trPr>
        <w:tc>
          <w:tcPr>
            <w:tcW w:w="700"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1.2.1</w:t>
            </w:r>
          </w:p>
        </w:tc>
        <w:tc>
          <w:tcPr>
            <w:tcW w:w="1867"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Основное мероприятие</w:t>
            </w:r>
          </w:p>
        </w:tc>
        <w:tc>
          <w:tcPr>
            <w:tcW w:w="2126" w:type="dxa"/>
            <w:tcBorders>
              <w:top w:val="nil"/>
              <w:left w:val="nil"/>
              <w:bottom w:val="single" w:sz="4" w:space="0" w:color="auto"/>
              <w:right w:val="single" w:sz="4" w:space="0" w:color="auto"/>
            </w:tcBorders>
            <w:vAlign w:val="bottom"/>
          </w:tcPr>
          <w:p w:rsidR="00FA472F" w:rsidRPr="00FA472F" w:rsidRDefault="00FA472F" w:rsidP="00FA472F">
            <w:pPr>
              <w:jc w:val="center"/>
              <w:rPr>
                <w:color w:val="000000"/>
                <w:lang w:val="ru-RU" w:eastAsia="ru-RU"/>
              </w:rPr>
            </w:pPr>
            <w:r w:rsidRPr="00FA472F">
              <w:rPr>
                <w:color w:val="000000"/>
                <w:lang w:val="ru-RU" w:eastAsia="ru-RU"/>
              </w:rPr>
              <w:t>Развитие сельского хозяйства</w:t>
            </w: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35</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2130"/>
        </w:trPr>
        <w:tc>
          <w:tcPr>
            <w:tcW w:w="700"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867"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tcBorders>
              <w:top w:val="nil"/>
              <w:left w:val="nil"/>
              <w:bottom w:val="single" w:sz="4" w:space="0" w:color="auto"/>
              <w:right w:val="single" w:sz="4" w:space="0" w:color="auto"/>
            </w:tcBorders>
            <w:vAlign w:val="bottom"/>
          </w:tcPr>
          <w:p w:rsidR="00FA472F" w:rsidRPr="00FA472F" w:rsidRDefault="00FA472F" w:rsidP="00FA472F">
            <w:pPr>
              <w:jc w:val="center"/>
              <w:rPr>
                <w:color w:val="000000"/>
                <w:lang w:val="ru-RU" w:eastAsia="ru-RU"/>
              </w:rPr>
            </w:pPr>
            <w:r w:rsidRPr="00FA472F">
              <w:rPr>
                <w:color w:val="000000"/>
                <w:lang w:val="ru-RU" w:eastAsia="ru-RU"/>
              </w:rPr>
              <w:t xml:space="preserve">Организация кооператива по заготовке и переработке дикоросов и </w:t>
            </w:r>
            <w:proofErr w:type="spellStart"/>
            <w:r w:rsidRPr="00FA472F">
              <w:rPr>
                <w:color w:val="000000"/>
                <w:lang w:val="ru-RU" w:eastAsia="ru-RU"/>
              </w:rPr>
              <w:t>лектехсырья</w:t>
            </w:r>
            <w:proofErr w:type="spellEnd"/>
            <w:r w:rsidRPr="00FA472F">
              <w:rPr>
                <w:color w:val="000000"/>
                <w:lang w:val="ru-RU" w:eastAsia="ru-RU"/>
              </w:rPr>
              <w:t xml:space="preserve"> (в рамках развития КМН)</w:t>
            </w: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35</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val="restart"/>
            <w:tcBorders>
              <w:top w:val="nil"/>
              <w:left w:val="single" w:sz="4" w:space="0" w:color="auto"/>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1.2.2</w:t>
            </w:r>
          </w:p>
        </w:tc>
        <w:tc>
          <w:tcPr>
            <w:tcW w:w="1867" w:type="dxa"/>
            <w:vMerge w:val="restart"/>
            <w:tcBorders>
              <w:top w:val="nil"/>
              <w:left w:val="single" w:sz="4" w:space="0" w:color="auto"/>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Основное мероприятие</w:t>
            </w:r>
          </w:p>
        </w:tc>
        <w:tc>
          <w:tcPr>
            <w:tcW w:w="2126" w:type="dxa"/>
            <w:vMerge w:val="restart"/>
            <w:tcBorders>
              <w:top w:val="nil"/>
              <w:left w:val="single" w:sz="4" w:space="0" w:color="auto"/>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Развитие туризма</w:t>
            </w: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ФБ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954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top w:val="nil"/>
              <w:left w:val="single" w:sz="4" w:space="0" w:color="auto"/>
              <w:bottom w:val="nil"/>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nil"/>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nil"/>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РБ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241.6</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top w:val="nil"/>
              <w:left w:val="single" w:sz="4" w:space="0" w:color="auto"/>
              <w:bottom w:val="nil"/>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nil"/>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nil"/>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МО</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24.4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tcBorders>
              <w:top w:val="nil"/>
              <w:left w:val="single" w:sz="4" w:space="0" w:color="auto"/>
              <w:bottom w:val="nil"/>
              <w:right w:val="single" w:sz="4" w:space="0" w:color="auto"/>
            </w:tcBorders>
            <w:vAlign w:val="center"/>
          </w:tcPr>
          <w:p w:rsidR="00FA472F" w:rsidRPr="00FA472F" w:rsidRDefault="00FA472F" w:rsidP="00FA472F">
            <w:pPr>
              <w:rPr>
                <w:color w:val="000000"/>
                <w:lang w:val="ru-RU" w:eastAsia="ru-RU"/>
              </w:rPr>
            </w:pPr>
          </w:p>
        </w:tc>
        <w:tc>
          <w:tcPr>
            <w:tcW w:w="1867" w:type="dxa"/>
            <w:tcBorders>
              <w:top w:val="nil"/>
              <w:left w:val="single" w:sz="4" w:space="0" w:color="auto"/>
              <w:bottom w:val="nil"/>
              <w:right w:val="single" w:sz="4" w:space="0" w:color="auto"/>
            </w:tcBorders>
            <w:vAlign w:val="center"/>
          </w:tcPr>
          <w:p w:rsidR="00FA472F" w:rsidRPr="00FA472F" w:rsidRDefault="00FA472F" w:rsidP="00FA472F">
            <w:pPr>
              <w:rPr>
                <w:color w:val="000000"/>
                <w:lang w:val="ru-RU" w:eastAsia="ru-RU"/>
              </w:rPr>
            </w:pPr>
          </w:p>
        </w:tc>
        <w:tc>
          <w:tcPr>
            <w:tcW w:w="2126" w:type="dxa"/>
            <w:tcBorders>
              <w:top w:val="nil"/>
              <w:left w:val="single" w:sz="4" w:space="0" w:color="auto"/>
              <w:bottom w:val="nil"/>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СС</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867" w:type="dxa"/>
            <w:vMerge w:val="restart"/>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proofErr w:type="gramStart"/>
            <w:r w:rsidRPr="00FA472F">
              <w:rPr>
                <w:color w:val="000000"/>
                <w:lang w:val="ru-RU" w:eastAsia="ru-RU"/>
              </w:rPr>
              <w:t xml:space="preserve">Приобретение аила для ИП </w:t>
            </w:r>
            <w:proofErr w:type="spellStart"/>
            <w:r w:rsidRPr="00FA472F">
              <w:rPr>
                <w:color w:val="000000"/>
                <w:lang w:val="ru-RU" w:eastAsia="ru-RU"/>
              </w:rPr>
              <w:t>Чепконаков</w:t>
            </w:r>
            <w:proofErr w:type="spellEnd"/>
            <w:r w:rsidRPr="00FA472F">
              <w:rPr>
                <w:color w:val="000000"/>
                <w:lang w:val="ru-RU" w:eastAsia="ru-RU"/>
              </w:rPr>
              <w:t xml:space="preserve"> В.Г (база "Солоны") в рамках развития КМН)</w:t>
            </w:r>
            <w:proofErr w:type="gramEnd"/>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ФБ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954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РБ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241.6</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885"/>
        </w:trPr>
        <w:tc>
          <w:tcPr>
            <w:tcW w:w="700"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МО</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24.4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1185"/>
        </w:trPr>
        <w:tc>
          <w:tcPr>
            <w:tcW w:w="700"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867"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 xml:space="preserve">развитие спортивной рыбалки на базе ИПГКФХ </w:t>
            </w:r>
            <w:proofErr w:type="spellStart"/>
            <w:r w:rsidRPr="00FA472F">
              <w:rPr>
                <w:color w:val="000000"/>
                <w:lang w:val="ru-RU" w:eastAsia="ru-RU"/>
              </w:rPr>
              <w:t>Шмырин</w:t>
            </w:r>
            <w:proofErr w:type="spellEnd"/>
            <w:r w:rsidRPr="00FA472F">
              <w:rPr>
                <w:color w:val="000000"/>
                <w:lang w:val="ru-RU" w:eastAsia="ru-RU"/>
              </w:rPr>
              <w:t xml:space="preserve"> Ю.С.</w:t>
            </w:r>
          </w:p>
        </w:tc>
        <w:tc>
          <w:tcPr>
            <w:tcW w:w="1985" w:type="dxa"/>
            <w:tcBorders>
              <w:top w:val="nil"/>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поселений</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1185"/>
        </w:trPr>
        <w:tc>
          <w:tcPr>
            <w:tcW w:w="700"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
        </w:tc>
        <w:tc>
          <w:tcPr>
            <w:tcW w:w="1867"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2126" w:type="dxa"/>
            <w:tcBorders>
              <w:top w:val="nil"/>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p>
        </w:tc>
        <w:tc>
          <w:tcPr>
            <w:tcW w:w="1985" w:type="dxa"/>
            <w:tcBorders>
              <w:top w:val="nil"/>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Собственные средства участника</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600</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600</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601"/>
        </w:trPr>
        <w:tc>
          <w:tcPr>
            <w:tcW w:w="700" w:type="dxa"/>
            <w:vMerge w:val="restart"/>
            <w:tcBorders>
              <w:top w:val="nil"/>
              <w:left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1.3</w:t>
            </w:r>
          </w:p>
        </w:tc>
        <w:tc>
          <w:tcPr>
            <w:tcW w:w="1867" w:type="dxa"/>
            <w:vMerge w:val="restart"/>
            <w:tcBorders>
              <w:top w:val="nil"/>
              <w:left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Подпрограмма «Устойчивое развитие систем жизнеобеспечения»</w:t>
            </w:r>
          </w:p>
        </w:tc>
        <w:tc>
          <w:tcPr>
            <w:tcW w:w="2126" w:type="dxa"/>
            <w:vMerge w:val="restart"/>
            <w:tcBorders>
              <w:top w:val="nil"/>
              <w:left w:val="single" w:sz="4" w:space="0" w:color="auto"/>
              <w:bottom w:val="nil"/>
              <w:right w:val="single" w:sz="4" w:space="0" w:color="auto"/>
            </w:tcBorders>
            <w:noWrap/>
            <w:vAlign w:val="bottom"/>
          </w:tcPr>
          <w:p w:rsidR="00FA472F" w:rsidRPr="00FA472F" w:rsidRDefault="00FA472F" w:rsidP="00FA472F">
            <w:pPr>
              <w:jc w:val="center"/>
              <w:rPr>
                <w:color w:val="000000"/>
                <w:lang w:val="ru-RU" w:eastAsia="ru-RU"/>
              </w:rPr>
            </w:pPr>
            <w:r w:rsidRPr="00FA472F">
              <w:rPr>
                <w:color w:val="000000"/>
                <w:lang w:val="ru-RU" w:eastAsia="ru-RU"/>
              </w:rPr>
              <w:t> </w:t>
            </w:r>
          </w:p>
        </w:tc>
        <w:tc>
          <w:tcPr>
            <w:tcW w:w="1985" w:type="dxa"/>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jc w:val="center"/>
              <w:rPr>
                <w:b/>
                <w:bCs/>
                <w:color w:val="000000"/>
                <w:lang w:val="ru-RU" w:eastAsia="ru-RU"/>
              </w:rPr>
            </w:pPr>
            <w:r w:rsidRPr="00FA472F">
              <w:rPr>
                <w:b/>
                <w:bCs/>
                <w:color w:val="000000"/>
                <w:lang w:val="ru-RU" w:eastAsia="ru-RU"/>
              </w:rPr>
              <w:t>всего</w:t>
            </w:r>
          </w:p>
        </w:tc>
        <w:tc>
          <w:tcPr>
            <w:tcW w:w="1134" w:type="dxa"/>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1018,3</w:t>
            </w:r>
          </w:p>
        </w:tc>
        <w:tc>
          <w:tcPr>
            <w:tcW w:w="1134" w:type="dxa"/>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924,4</w:t>
            </w:r>
          </w:p>
        </w:tc>
        <w:tc>
          <w:tcPr>
            <w:tcW w:w="1134" w:type="dxa"/>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1280,4</w:t>
            </w:r>
          </w:p>
        </w:tc>
        <w:tc>
          <w:tcPr>
            <w:tcW w:w="1134" w:type="dxa"/>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1756,1</w:t>
            </w:r>
          </w:p>
        </w:tc>
        <w:tc>
          <w:tcPr>
            <w:tcW w:w="1275" w:type="dxa"/>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1955,9</w:t>
            </w:r>
          </w:p>
        </w:tc>
        <w:tc>
          <w:tcPr>
            <w:tcW w:w="1134" w:type="dxa"/>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859,9</w:t>
            </w:r>
          </w:p>
        </w:tc>
        <w:tc>
          <w:tcPr>
            <w:tcW w:w="1070" w:type="dxa"/>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941.3</w:t>
            </w:r>
          </w:p>
        </w:tc>
      </w:tr>
      <w:tr w:rsidR="00FA472F" w:rsidRPr="00FA472F" w:rsidTr="00FA472F">
        <w:trPr>
          <w:trHeight w:val="630"/>
        </w:trPr>
        <w:tc>
          <w:tcPr>
            <w:tcW w:w="700"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1018,3</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924,4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880,4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806,1</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855,9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859,9</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862,9</w:t>
            </w:r>
          </w:p>
        </w:tc>
      </w:tr>
      <w:tr w:rsidR="00FA472F" w:rsidRPr="00FA472F" w:rsidTr="00FA472F">
        <w:trPr>
          <w:trHeight w:val="315"/>
        </w:trPr>
        <w:tc>
          <w:tcPr>
            <w:tcW w:w="700"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МО</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650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ФБ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РБ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left w:val="single" w:sz="4" w:space="0" w:color="auto"/>
              <w:bottom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bottom w:val="single" w:sz="4" w:space="0" w:color="auto"/>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bottom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СС</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300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630"/>
        </w:trPr>
        <w:tc>
          <w:tcPr>
            <w:tcW w:w="700" w:type="dxa"/>
            <w:tcBorders>
              <w:top w:val="nil"/>
              <w:left w:val="single" w:sz="4" w:space="0" w:color="auto"/>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1.3.1</w:t>
            </w:r>
          </w:p>
        </w:tc>
        <w:tc>
          <w:tcPr>
            <w:tcW w:w="1867" w:type="dxa"/>
            <w:tcBorders>
              <w:top w:val="nil"/>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Основное мероприятие</w:t>
            </w:r>
          </w:p>
        </w:tc>
        <w:tc>
          <w:tcPr>
            <w:tcW w:w="2126" w:type="dxa"/>
            <w:tcBorders>
              <w:top w:val="nil"/>
              <w:left w:val="nil"/>
              <w:bottom w:val="nil"/>
              <w:right w:val="single" w:sz="4" w:space="0" w:color="auto"/>
            </w:tcBorders>
            <w:vAlign w:val="bottom"/>
          </w:tcPr>
          <w:p w:rsidR="00FA472F" w:rsidRPr="00FA472F" w:rsidRDefault="00FA472F" w:rsidP="00FA472F">
            <w:pPr>
              <w:jc w:val="center"/>
              <w:rPr>
                <w:color w:val="000000"/>
                <w:lang w:val="ru-RU" w:eastAsia="ru-RU"/>
              </w:rPr>
            </w:pPr>
            <w:r w:rsidRPr="00FA472F">
              <w:rPr>
                <w:color w:val="000000"/>
                <w:lang w:val="ru-RU" w:eastAsia="ru-RU"/>
              </w:rPr>
              <w:t>национальная оборона</w:t>
            </w:r>
          </w:p>
        </w:tc>
        <w:tc>
          <w:tcPr>
            <w:tcW w:w="1985" w:type="dxa"/>
            <w:tcBorders>
              <w:top w:val="nil"/>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106,6</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c>
          <w:tcPr>
            <w:tcW w:w="1275"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c>
          <w:tcPr>
            <w:tcW w:w="1134"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c>
          <w:tcPr>
            <w:tcW w:w="1070" w:type="dxa"/>
            <w:tcBorders>
              <w:top w:val="nil"/>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r>
      <w:tr w:rsidR="00FA472F" w:rsidRPr="00FA472F" w:rsidTr="00FA472F">
        <w:trPr>
          <w:trHeight w:val="945"/>
        </w:trPr>
        <w:tc>
          <w:tcPr>
            <w:tcW w:w="700" w:type="dxa"/>
            <w:tcBorders>
              <w:top w:val="single" w:sz="4" w:space="0" w:color="auto"/>
              <w:left w:val="single" w:sz="4" w:space="0" w:color="auto"/>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867" w:type="dxa"/>
            <w:tcBorders>
              <w:top w:val="single" w:sz="4" w:space="0" w:color="auto"/>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tcBorders>
              <w:top w:val="single" w:sz="4" w:space="0" w:color="auto"/>
              <w:left w:val="nil"/>
              <w:bottom w:val="nil"/>
              <w:right w:val="single" w:sz="4" w:space="0" w:color="auto"/>
            </w:tcBorders>
            <w:vAlign w:val="bottom"/>
          </w:tcPr>
          <w:p w:rsidR="00FA472F" w:rsidRPr="00FA472F" w:rsidRDefault="00FA472F" w:rsidP="00FA472F">
            <w:pPr>
              <w:jc w:val="center"/>
              <w:rPr>
                <w:color w:val="000000"/>
                <w:lang w:val="ru-RU" w:eastAsia="ru-RU"/>
              </w:rPr>
            </w:pPr>
            <w:r w:rsidRPr="00FA472F">
              <w:rPr>
                <w:color w:val="000000"/>
                <w:lang w:val="ru-RU" w:eastAsia="ru-RU"/>
              </w:rPr>
              <w:t>мобилизационная подготовка</w:t>
            </w: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поселения МО</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106,6</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116,6</w:t>
            </w:r>
          </w:p>
        </w:tc>
      </w:tr>
      <w:tr w:rsidR="00FA472F" w:rsidRPr="00FA472F" w:rsidTr="00FA472F">
        <w:trPr>
          <w:trHeight w:val="630"/>
        </w:trPr>
        <w:tc>
          <w:tcPr>
            <w:tcW w:w="700" w:type="dxa"/>
            <w:tcBorders>
              <w:top w:val="single" w:sz="4" w:space="0" w:color="auto"/>
              <w:left w:val="single" w:sz="4" w:space="0" w:color="auto"/>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1.3.2</w:t>
            </w:r>
          </w:p>
        </w:tc>
        <w:tc>
          <w:tcPr>
            <w:tcW w:w="1867" w:type="dxa"/>
            <w:tcBorders>
              <w:top w:val="single" w:sz="4" w:space="0" w:color="auto"/>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Основное мероприятие</w:t>
            </w:r>
          </w:p>
        </w:tc>
        <w:tc>
          <w:tcPr>
            <w:tcW w:w="2126" w:type="dxa"/>
            <w:tcBorders>
              <w:top w:val="single" w:sz="4" w:space="0" w:color="auto"/>
              <w:left w:val="nil"/>
              <w:bottom w:val="nil"/>
              <w:right w:val="single" w:sz="4" w:space="0" w:color="auto"/>
            </w:tcBorders>
            <w:vAlign w:val="bottom"/>
          </w:tcPr>
          <w:p w:rsidR="00FA472F" w:rsidRPr="00FA472F" w:rsidRDefault="00FA472F" w:rsidP="00FA472F">
            <w:pPr>
              <w:jc w:val="center"/>
              <w:rPr>
                <w:color w:val="000000"/>
                <w:lang w:val="ru-RU" w:eastAsia="ru-RU"/>
              </w:rPr>
            </w:pPr>
            <w:r w:rsidRPr="00FA472F">
              <w:rPr>
                <w:color w:val="000000"/>
                <w:lang w:val="ru-RU" w:eastAsia="ru-RU"/>
              </w:rPr>
              <w:t>национальная безопасность</w:t>
            </w: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41.2</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41,2</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41,1</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5</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7</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8</w:t>
            </w:r>
          </w:p>
        </w:tc>
      </w:tr>
      <w:tr w:rsidR="00FA472F" w:rsidRPr="00FA472F" w:rsidTr="00FA472F">
        <w:trPr>
          <w:trHeight w:val="1200"/>
        </w:trPr>
        <w:tc>
          <w:tcPr>
            <w:tcW w:w="700" w:type="dxa"/>
            <w:tcBorders>
              <w:top w:val="single" w:sz="4" w:space="0" w:color="auto"/>
              <w:left w:val="single" w:sz="4" w:space="0" w:color="auto"/>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867" w:type="dxa"/>
            <w:tcBorders>
              <w:top w:val="single" w:sz="4" w:space="0" w:color="auto"/>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tcBorders>
              <w:top w:val="single" w:sz="4" w:space="0" w:color="auto"/>
              <w:left w:val="nil"/>
              <w:bottom w:val="nil"/>
              <w:right w:val="single" w:sz="4" w:space="0" w:color="auto"/>
            </w:tcBorders>
            <w:vAlign w:val="bottom"/>
          </w:tcPr>
          <w:p w:rsidR="00FA472F" w:rsidRPr="00FA472F" w:rsidRDefault="00FA472F" w:rsidP="00FA472F">
            <w:pPr>
              <w:jc w:val="center"/>
              <w:rPr>
                <w:color w:val="000000"/>
                <w:lang w:val="ru-RU" w:eastAsia="ru-RU"/>
              </w:rPr>
            </w:pPr>
            <w:r w:rsidRPr="00FA472F">
              <w:rPr>
                <w:color w:val="000000"/>
                <w:lang w:val="ru-RU" w:eastAsia="ru-RU"/>
              </w:rPr>
              <w:t>защита населения и территории от последствий ЧС</w:t>
            </w: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поселения МО</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41.2</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41,2</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41,1</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5</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7</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8</w:t>
            </w:r>
          </w:p>
        </w:tc>
      </w:tr>
      <w:tr w:rsidR="00FA472F" w:rsidRPr="00FA472F" w:rsidTr="00FA472F">
        <w:trPr>
          <w:trHeight w:val="630"/>
        </w:trPr>
        <w:tc>
          <w:tcPr>
            <w:tcW w:w="700" w:type="dxa"/>
            <w:tcBorders>
              <w:top w:val="single" w:sz="4" w:space="0" w:color="auto"/>
              <w:left w:val="single" w:sz="4" w:space="0" w:color="auto"/>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1.3.3</w:t>
            </w:r>
          </w:p>
        </w:tc>
        <w:tc>
          <w:tcPr>
            <w:tcW w:w="1867" w:type="dxa"/>
            <w:tcBorders>
              <w:top w:val="single" w:sz="4" w:space="0" w:color="auto"/>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Основное мероприятие</w:t>
            </w:r>
          </w:p>
        </w:tc>
        <w:tc>
          <w:tcPr>
            <w:tcW w:w="2126" w:type="dxa"/>
            <w:tcBorders>
              <w:top w:val="single" w:sz="4" w:space="0" w:color="auto"/>
              <w:left w:val="nil"/>
              <w:bottom w:val="nil"/>
              <w:right w:val="single" w:sz="4" w:space="0" w:color="auto"/>
            </w:tcBorders>
            <w:vAlign w:val="bottom"/>
          </w:tcPr>
          <w:p w:rsidR="00FA472F" w:rsidRPr="00FA472F" w:rsidRDefault="00FA472F" w:rsidP="00FA472F">
            <w:pPr>
              <w:jc w:val="center"/>
              <w:rPr>
                <w:color w:val="000000"/>
                <w:lang w:val="ru-RU" w:eastAsia="ru-RU"/>
              </w:rPr>
            </w:pPr>
            <w:r w:rsidRPr="00FA472F">
              <w:rPr>
                <w:color w:val="000000"/>
                <w:lang w:val="ru-RU" w:eastAsia="ru-RU"/>
              </w:rPr>
              <w:t>развитие дорожного хозяйства</w:t>
            </w: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640.5</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640,5</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640.5</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640,5</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640.5</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640,5</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640,5</w:t>
            </w:r>
          </w:p>
        </w:tc>
      </w:tr>
      <w:tr w:rsidR="00FA472F" w:rsidRPr="00FA472F" w:rsidTr="00FA472F">
        <w:trPr>
          <w:trHeight w:val="630"/>
        </w:trPr>
        <w:tc>
          <w:tcPr>
            <w:tcW w:w="700"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1.3.4</w:t>
            </w:r>
          </w:p>
        </w:tc>
        <w:tc>
          <w:tcPr>
            <w:tcW w:w="1867" w:type="dxa"/>
            <w:vMerge w:val="restart"/>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Основное мероприятие</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Развитие жилищно-коммунального хозяйства</w:t>
            </w: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230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126,1</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82,2</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44,</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45,6</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48,6</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50,6</w:t>
            </w:r>
          </w:p>
        </w:tc>
      </w:tr>
      <w:tr w:rsidR="00FA472F" w:rsidRPr="00FA472F" w:rsidTr="00FA472F">
        <w:trPr>
          <w:trHeight w:val="315"/>
        </w:trPr>
        <w:tc>
          <w:tcPr>
            <w:tcW w:w="700"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МО</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650</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1110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630"/>
        </w:trPr>
        <w:tc>
          <w:tcPr>
            <w:tcW w:w="700" w:type="dxa"/>
            <w:tcBorders>
              <w:top w:val="nil"/>
              <w:left w:val="single" w:sz="4" w:space="0" w:color="auto"/>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lastRenderedPageBreak/>
              <w:t> </w:t>
            </w:r>
          </w:p>
        </w:tc>
        <w:tc>
          <w:tcPr>
            <w:tcW w:w="1867" w:type="dxa"/>
            <w:tcBorders>
              <w:top w:val="nil"/>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tcBorders>
              <w:top w:val="nil"/>
              <w:left w:val="nil"/>
              <w:bottom w:val="nil"/>
              <w:right w:val="single" w:sz="4" w:space="0" w:color="auto"/>
            </w:tcBorders>
            <w:noWrap/>
            <w:vAlign w:val="bottom"/>
          </w:tcPr>
          <w:p w:rsidR="00FA472F" w:rsidRPr="00FA472F" w:rsidRDefault="00FA472F" w:rsidP="00FA472F">
            <w:pPr>
              <w:jc w:val="center"/>
              <w:rPr>
                <w:color w:val="000000"/>
                <w:lang w:val="ru-RU" w:eastAsia="ru-RU"/>
              </w:rPr>
            </w:pPr>
            <w:r w:rsidRPr="00FA472F">
              <w:rPr>
                <w:color w:val="000000"/>
                <w:lang w:val="ru-RU" w:eastAsia="ru-RU"/>
              </w:rPr>
              <w:t>благоустройство</w:t>
            </w: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230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126,1</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82,2</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44,</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45,6</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48,6</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50,6</w:t>
            </w:r>
          </w:p>
        </w:tc>
      </w:tr>
      <w:tr w:rsidR="00FA472F" w:rsidRPr="00FA472F" w:rsidTr="00FA472F">
        <w:trPr>
          <w:trHeight w:val="345"/>
        </w:trPr>
        <w:tc>
          <w:tcPr>
            <w:tcW w:w="700" w:type="dxa"/>
            <w:tcBorders>
              <w:top w:val="nil"/>
              <w:left w:val="single" w:sz="4" w:space="0" w:color="auto"/>
              <w:bottom w:val="nil"/>
              <w:right w:val="single" w:sz="4" w:space="0" w:color="auto"/>
            </w:tcBorders>
            <w:noWrap/>
            <w:vAlign w:val="center"/>
          </w:tcPr>
          <w:p w:rsidR="00FA472F" w:rsidRPr="00FA472F" w:rsidRDefault="00FA472F" w:rsidP="00FA472F">
            <w:pPr>
              <w:jc w:val="center"/>
              <w:rPr>
                <w:color w:val="000000"/>
                <w:lang w:val="ru-RU" w:eastAsia="ru-RU"/>
              </w:rPr>
            </w:pPr>
          </w:p>
        </w:tc>
        <w:tc>
          <w:tcPr>
            <w:tcW w:w="1867" w:type="dxa"/>
            <w:tcBorders>
              <w:top w:val="nil"/>
              <w:left w:val="nil"/>
              <w:bottom w:val="nil"/>
              <w:right w:val="single" w:sz="4" w:space="0" w:color="auto"/>
            </w:tcBorders>
            <w:vAlign w:val="center"/>
          </w:tcPr>
          <w:p w:rsidR="00FA472F" w:rsidRPr="00FA472F" w:rsidRDefault="00FA472F" w:rsidP="00FA472F">
            <w:pPr>
              <w:jc w:val="center"/>
              <w:rPr>
                <w:color w:val="000000"/>
                <w:lang w:val="ru-RU" w:eastAsia="ru-RU"/>
              </w:rPr>
            </w:pPr>
          </w:p>
        </w:tc>
        <w:tc>
          <w:tcPr>
            <w:tcW w:w="2126" w:type="dxa"/>
            <w:tcBorders>
              <w:top w:val="nil"/>
              <w:left w:val="nil"/>
              <w:bottom w:val="nil"/>
              <w:right w:val="single" w:sz="4" w:space="0" w:color="auto"/>
            </w:tcBorders>
            <w:noWrap/>
            <w:vAlign w:val="bottom"/>
          </w:tcPr>
          <w:p w:rsidR="00FA472F" w:rsidRPr="00FA472F" w:rsidRDefault="00FA472F" w:rsidP="00FA472F">
            <w:pPr>
              <w:jc w:val="center"/>
              <w:rPr>
                <w:color w:val="000000"/>
                <w:lang w:val="ru-RU" w:eastAsia="ru-RU"/>
              </w:rPr>
            </w:pP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СС</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400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300</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945"/>
        </w:trPr>
        <w:tc>
          <w:tcPr>
            <w:tcW w:w="700" w:type="dxa"/>
            <w:tcBorders>
              <w:top w:val="single" w:sz="4" w:space="0" w:color="auto"/>
              <w:left w:val="single" w:sz="4" w:space="0" w:color="auto"/>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867" w:type="dxa"/>
            <w:tcBorders>
              <w:top w:val="single" w:sz="4" w:space="0" w:color="auto"/>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tcBorders>
              <w:top w:val="single" w:sz="4" w:space="0" w:color="auto"/>
              <w:left w:val="nil"/>
              <w:bottom w:val="nil"/>
              <w:right w:val="single" w:sz="4" w:space="0" w:color="auto"/>
            </w:tcBorders>
            <w:vAlign w:val="bottom"/>
          </w:tcPr>
          <w:p w:rsidR="00FA472F" w:rsidRPr="00FA472F" w:rsidRDefault="00FA472F" w:rsidP="00FA472F">
            <w:pPr>
              <w:jc w:val="center"/>
              <w:rPr>
                <w:color w:val="000000"/>
                <w:lang w:val="ru-RU" w:eastAsia="ru-RU"/>
              </w:rPr>
            </w:pPr>
            <w:r w:rsidRPr="00FA472F">
              <w:rPr>
                <w:color w:val="000000"/>
                <w:lang w:val="ru-RU" w:eastAsia="ru-RU"/>
              </w:rPr>
              <w:t>Разработка ПСД на строительство водопроводных сетей</w:t>
            </w: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МО</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1110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630"/>
        </w:trPr>
        <w:tc>
          <w:tcPr>
            <w:tcW w:w="700" w:type="dxa"/>
            <w:vMerge w:val="restart"/>
            <w:tcBorders>
              <w:top w:val="single" w:sz="4" w:space="0" w:color="auto"/>
              <w:left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867" w:type="dxa"/>
            <w:vMerge w:val="restart"/>
            <w:tcBorders>
              <w:top w:val="single" w:sz="4" w:space="0" w:color="auto"/>
              <w:left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vMerge w:val="restart"/>
            <w:tcBorders>
              <w:top w:val="single" w:sz="4" w:space="0" w:color="auto"/>
              <w:left w:val="single" w:sz="4" w:space="0" w:color="auto"/>
              <w:right w:val="single" w:sz="4" w:space="0" w:color="auto"/>
            </w:tcBorders>
            <w:vAlign w:val="bottom"/>
          </w:tcPr>
          <w:p w:rsidR="00FA472F" w:rsidRPr="00FA472F" w:rsidRDefault="00FA472F" w:rsidP="00FA472F">
            <w:pPr>
              <w:jc w:val="center"/>
              <w:rPr>
                <w:color w:val="000000"/>
                <w:lang w:val="ru-RU" w:eastAsia="ru-RU"/>
              </w:rPr>
            </w:pPr>
            <w:r w:rsidRPr="00FA472F">
              <w:rPr>
                <w:color w:val="000000"/>
                <w:lang w:val="ru-RU" w:eastAsia="ru-RU"/>
              </w:rPr>
              <w:t xml:space="preserve">модернизация котельных (перевод на </w:t>
            </w:r>
            <w:proofErr w:type="spellStart"/>
            <w:r w:rsidRPr="00FA472F">
              <w:rPr>
                <w:color w:val="000000"/>
                <w:lang w:val="ru-RU" w:eastAsia="ru-RU"/>
              </w:rPr>
              <w:t>биотопливо</w:t>
            </w:r>
            <w:proofErr w:type="spellEnd"/>
            <w:r w:rsidRPr="00FA472F">
              <w:rPr>
                <w:color w:val="000000"/>
                <w:lang w:val="ru-RU" w:eastAsia="ru-RU"/>
              </w:rPr>
              <w:t>)</w:t>
            </w: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РБ</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right w:val="single" w:sz="4" w:space="0" w:color="auto"/>
            </w:tcBorders>
            <w:vAlign w:val="center"/>
          </w:tcPr>
          <w:p w:rsidR="00FA472F" w:rsidRPr="00FA472F" w:rsidRDefault="00FA472F" w:rsidP="00FA472F">
            <w:pPr>
              <w:rPr>
                <w:color w:val="000000"/>
                <w:lang w:val="ru-RU" w:eastAsia="ru-RU"/>
              </w:rPr>
            </w:pP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МО</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650</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single" w:sz="4" w:space="0" w:color="auto"/>
              <w:left w:val="nil"/>
              <w:bottom w:val="nil"/>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СС</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400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300</w:t>
            </w:r>
          </w:p>
        </w:tc>
        <w:tc>
          <w:tcPr>
            <w:tcW w:w="1275"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single" w:sz="4" w:space="0" w:color="auto"/>
              <w:left w:val="nil"/>
              <w:bottom w:val="nil"/>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val="restart"/>
            <w:tcBorders>
              <w:top w:val="nil"/>
              <w:left w:val="single" w:sz="4" w:space="0" w:color="auto"/>
              <w:bottom w:val="single" w:sz="4" w:space="0" w:color="000000"/>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1.4</w:t>
            </w:r>
          </w:p>
        </w:tc>
        <w:tc>
          <w:tcPr>
            <w:tcW w:w="1867" w:type="dxa"/>
            <w:vMerge w:val="restart"/>
            <w:tcBorders>
              <w:top w:val="nil"/>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Подпрограмма «Развитие социально-культурной сферы»</w:t>
            </w:r>
          </w:p>
        </w:tc>
        <w:tc>
          <w:tcPr>
            <w:tcW w:w="2126" w:type="dxa"/>
            <w:vMerge w:val="restart"/>
            <w:tcBorders>
              <w:top w:val="nil"/>
              <w:left w:val="single" w:sz="4" w:space="0" w:color="auto"/>
              <w:bottom w:val="single" w:sz="4" w:space="0" w:color="000000"/>
              <w:right w:val="single" w:sz="4" w:space="0" w:color="auto"/>
            </w:tcBorders>
            <w:noWrap/>
            <w:vAlign w:val="bottom"/>
          </w:tcPr>
          <w:p w:rsidR="00FA472F" w:rsidRPr="00FA472F" w:rsidRDefault="00FA472F" w:rsidP="00FA472F">
            <w:pPr>
              <w:jc w:val="center"/>
              <w:rPr>
                <w:color w:val="000000"/>
                <w:lang w:val="ru-RU" w:eastAsia="ru-RU"/>
              </w:rPr>
            </w:pPr>
            <w:r w:rsidRPr="00FA472F">
              <w:rPr>
                <w:color w:val="000000"/>
                <w:lang w:val="ru-RU" w:eastAsia="ru-RU"/>
              </w:rPr>
              <w:t> </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jc w:val="center"/>
              <w:rPr>
                <w:b/>
                <w:bCs/>
                <w:color w:val="000000"/>
                <w:lang w:val="ru-RU" w:eastAsia="ru-RU"/>
              </w:rPr>
            </w:pPr>
            <w:r w:rsidRPr="00FA472F">
              <w:rPr>
                <w:b/>
                <w:bCs/>
                <w:color w:val="000000"/>
                <w:lang w:val="ru-RU" w:eastAsia="ru-RU"/>
              </w:rPr>
              <w:t>всего</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792,4</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775,2</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781,9</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731,1</w:t>
            </w:r>
          </w:p>
        </w:tc>
        <w:tc>
          <w:tcPr>
            <w:tcW w:w="1275"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761,9</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775,9</w:t>
            </w:r>
          </w:p>
        </w:tc>
        <w:tc>
          <w:tcPr>
            <w:tcW w:w="1070"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color w:val="000000"/>
                <w:lang w:val="ru-RU" w:eastAsia="ru-RU"/>
              </w:rPr>
            </w:pPr>
            <w:r w:rsidRPr="00FA472F">
              <w:rPr>
                <w:b/>
                <w:bCs/>
                <w:color w:val="000000"/>
                <w:lang w:val="ru-RU" w:eastAsia="ru-RU"/>
              </w:rPr>
              <w:t>784,7</w:t>
            </w:r>
          </w:p>
        </w:tc>
      </w:tr>
      <w:tr w:rsidR="00FA472F" w:rsidRPr="00FA472F" w:rsidTr="00FA472F">
        <w:trPr>
          <w:trHeight w:val="276"/>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b/>
                <w:bCs/>
                <w:color w:val="000000"/>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b/>
                <w:bCs/>
                <w:color w:val="000000"/>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b/>
                <w:bCs/>
                <w:color w:val="000000"/>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b/>
                <w:bCs/>
                <w:color w:val="000000"/>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b/>
                <w:bCs/>
                <w:color w:val="000000"/>
                <w:lang w:val="ru-RU"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b/>
                <w:bCs/>
                <w:color w:val="000000"/>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b/>
                <w:bCs/>
                <w:color w:val="000000"/>
                <w:lang w:val="ru-RU" w:eastAsia="ru-RU"/>
              </w:rPr>
            </w:pPr>
          </w:p>
        </w:tc>
        <w:tc>
          <w:tcPr>
            <w:tcW w:w="1070"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b/>
                <w:bCs/>
                <w:color w:val="000000"/>
                <w:lang w:val="ru-RU" w:eastAsia="ru-RU"/>
              </w:rPr>
            </w:pPr>
          </w:p>
        </w:tc>
      </w:tr>
      <w:tr w:rsidR="00FA472F" w:rsidRPr="00FA472F" w:rsidTr="00FA472F">
        <w:trPr>
          <w:trHeight w:val="630"/>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792,4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775,2</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731,9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731,1</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761,9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775,9</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784,7</w:t>
            </w:r>
          </w:p>
        </w:tc>
      </w:tr>
      <w:tr w:rsidR="00FA472F" w:rsidRPr="00FA472F" w:rsidTr="00FA472F">
        <w:trPr>
          <w:trHeight w:val="315"/>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МО</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ФБ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315"/>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РБ</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630"/>
        </w:trPr>
        <w:tc>
          <w:tcPr>
            <w:tcW w:w="700" w:type="dxa"/>
            <w:tcBorders>
              <w:top w:val="nil"/>
              <w:left w:val="single" w:sz="4" w:space="0" w:color="auto"/>
              <w:bottom w:val="nil"/>
              <w:right w:val="single" w:sz="4" w:space="0" w:color="auto"/>
            </w:tcBorders>
            <w:noWrap/>
            <w:vAlign w:val="bottom"/>
          </w:tcPr>
          <w:p w:rsidR="00FA472F" w:rsidRPr="00FA472F" w:rsidRDefault="00FA472F" w:rsidP="00FA472F">
            <w:pPr>
              <w:jc w:val="center"/>
              <w:rPr>
                <w:color w:val="000000"/>
                <w:lang w:val="ru-RU" w:eastAsia="ru-RU"/>
              </w:rPr>
            </w:pPr>
            <w:r w:rsidRPr="00FA472F">
              <w:rPr>
                <w:color w:val="000000"/>
                <w:lang w:val="ru-RU" w:eastAsia="ru-RU"/>
              </w:rPr>
              <w:t>1.4.1</w:t>
            </w:r>
          </w:p>
        </w:tc>
        <w:tc>
          <w:tcPr>
            <w:tcW w:w="1867" w:type="dxa"/>
            <w:tcBorders>
              <w:top w:val="nil"/>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Основное мероприятие</w:t>
            </w:r>
          </w:p>
        </w:tc>
        <w:tc>
          <w:tcPr>
            <w:tcW w:w="2126" w:type="dxa"/>
            <w:tcBorders>
              <w:top w:val="nil"/>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развитие культуры</w:t>
            </w: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292,8</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86,1</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42,8</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42,</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65.9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69.2</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71.2</w:t>
            </w:r>
          </w:p>
        </w:tc>
      </w:tr>
      <w:tr w:rsidR="00FA472F" w:rsidRPr="00FA472F" w:rsidTr="00FA472F">
        <w:trPr>
          <w:trHeight w:val="630"/>
        </w:trPr>
        <w:tc>
          <w:tcPr>
            <w:tcW w:w="700" w:type="dxa"/>
            <w:tcBorders>
              <w:top w:val="single" w:sz="4" w:space="0" w:color="auto"/>
              <w:left w:val="single" w:sz="4" w:space="0" w:color="auto"/>
              <w:bottom w:val="single" w:sz="4" w:space="0" w:color="auto"/>
              <w:right w:val="single" w:sz="4" w:space="0" w:color="auto"/>
            </w:tcBorders>
            <w:noWrap/>
            <w:vAlign w:val="bottom"/>
          </w:tcPr>
          <w:p w:rsidR="00FA472F" w:rsidRPr="00FA472F" w:rsidRDefault="00FA472F" w:rsidP="00FA472F">
            <w:pPr>
              <w:rPr>
                <w:color w:val="000000"/>
                <w:lang w:val="ru-RU" w:eastAsia="ru-RU"/>
              </w:rPr>
            </w:pPr>
            <w:r w:rsidRPr="00FA472F">
              <w:rPr>
                <w:color w:val="000000"/>
                <w:lang w:val="ru-RU" w:eastAsia="ru-RU"/>
              </w:rPr>
              <w:t>1.4.2</w:t>
            </w:r>
          </w:p>
        </w:tc>
        <w:tc>
          <w:tcPr>
            <w:tcW w:w="1867" w:type="dxa"/>
            <w:tcBorders>
              <w:top w:val="single" w:sz="4" w:space="0" w:color="auto"/>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Основное мероприятие</w:t>
            </w:r>
          </w:p>
        </w:tc>
        <w:tc>
          <w:tcPr>
            <w:tcW w:w="2126"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социальная политика</w:t>
            </w: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207,7</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207,7</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207,7</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207,7</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214.6</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225.3</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232.1</w:t>
            </w:r>
          </w:p>
        </w:tc>
      </w:tr>
      <w:tr w:rsidR="00FA472F" w:rsidRPr="00FA472F" w:rsidTr="00FA472F">
        <w:trPr>
          <w:trHeight w:val="630"/>
        </w:trPr>
        <w:tc>
          <w:tcPr>
            <w:tcW w:w="700" w:type="dxa"/>
            <w:tcBorders>
              <w:top w:val="nil"/>
              <w:left w:val="single" w:sz="4" w:space="0" w:color="auto"/>
              <w:bottom w:val="single" w:sz="4" w:space="0" w:color="auto"/>
              <w:right w:val="single" w:sz="4" w:space="0" w:color="auto"/>
            </w:tcBorders>
            <w:noWrap/>
            <w:vAlign w:val="bottom"/>
          </w:tcPr>
          <w:p w:rsidR="00FA472F" w:rsidRPr="00FA472F" w:rsidRDefault="00FA472F" w:rsidP="00FA472F">
            <w:pPr>
              <w:jc w:val="center"/>
              <w:rPr>
                <w:color w:val="000000"/>
                <w:lang w:val="ru-RU" w:eastAsia="ru-RU"/>
              </w:rPr>
            </w:pPr>
            <w:r w:rsidRPr="00FA472F">
              <w:rPr>
                <w:color w:val="000000"/>
                <w:lang w:val="ru-RU" w:eastAsia="ru-RU"/>
              </w:rPr>
              <w:t> </w:t>
            </w:r>
          </w:p>
        </w:tc>
        <w:tc>
          <w:tcPr>
            <w:tcW w:w="1867" w:type="dxa"/>
            <w:tcBorders>
              <w:top w:val="single" w:sz="4" w:space="0" w:color="auto"/>
              <w:left w:val="nil"/>
              <w:bottom w:val="single" w:sz="4" w:space="0" w:color="auto"/>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proofErr w:type="spellStart"/>
            <w:r w:rsidRPr="00FA472F">
              <w:rPr>
                <w:color w:val="000000"/>
                <w:lang w:val="ru-RU" w:eastAsia="ru-RU"/>
              </w:rPr>
              <w:t>пенсии</w:t>
            </w:r>
            <w:proofErr w:type="gramStart"/>
            <w:r w:rsidRPr="00FA472F">
              <w:rPr>
                <w:color w:val="000000"/>
                <w:lang w:val="ru-RU" w:eastAsia="ru-RU"/>
              </w:rPr>
              <w:t>,п</w:t>
            </w:r>
            <w:proofErr w:type="gramEnd"/>
            <w:r w:rsidRPr="00FA472F">
              <w:rPr>
                <w:color w:val="000000"/>
                <w:lang w:val="ru-RU" w:eastAsia="ru-RU"/>
              </w:rPr>
              <w:t>особия</w:t>
            </w:r>
            <w:proofErr w:type="spellEnd"/>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поселения</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207,7</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207,7</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207,7</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207,7</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214.6</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225.3</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232.1</w:t>
            </w:r>
          </w:p>
        </w:tc>
      </w:tr>
      <w:tr w:rsidR="00FA472F" w:rsidRPr="00FA472F" w:rsidTr="00FA472F">
        <w:trPr>
          <w:trHeight w:val="315"/>
        </w:trPr>
        <w:tc>
          <w:tcPr>
            <w:tcW w:w="700" w:type="dxa"/>
            <w:vMerge w:val="restart"/>
            <w:tcBorders>
              <w:top w:val="nil"/>
              <w:left w:val="single" w:sz="4" w:space="0" w:color="auto"/>
              <w:bottom w:val="single" w:sz="4" w:space="0" w:color="000000"/>
              <w:right w:val="single" w:sz="4" w:space="0" w:color="auto"/>
            </w:tcBorders>
            <w:noWrap/>
            <w:vAlign w:val="bottom"/>
          </w:tcPr>
          <w:p w:rsidR="00FA472F" w:rsidRPr="00FA472F" w:rsidRDefault="00FA472F" w:rsidP="00FA472F">
            <w:pPr>
              <w:jc w:val="center"/>
              <w:rPr>
                <w:color w:val="000000"/>
                <w:lang w:val="ru-RU" w:eastAsia="ru-RU"/>
              </w:rPr>
            </w:pPr>
            <w:r w:rsidRPr="00FA472F">
              <w:rPr>
                <w:color w:val="000000"/>
                <w:lang w:val="ru-RU" w:eastAsia="ru-RU"/>
              </w:rPr>
              <w:t>1.4.3</w:t>
            </w:r>
          </w:p>
        </w:tc>
        <w:tc>
          <w:tcPr>
            <w:tcW w:w="1867" w:type="dxa"/>
            <w:vMerge w:val="restart"/>
            <w:tcBorders>
              <w:top w:val="nil"/>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Основное мероприятие</w:t>
            </w:r>
          </w:p>
        </w:tc>
        <w:tc>
          <w:tcPr>
            <w:tcW w:w="2126" w:type="dxa"/>
            <w:vMerge w:val="restart"/>
            <w:tcBorders>
              <w:top w:val="nil"/>
              <w:left w:val="single" w:sz="4" w:space="0" w:color="auto"/>
              <w:bottom w:val="single" w:sz="4" w:space="0" w:color="000000"/>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развитие спорта</w:t>
            </w: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бюджет РА</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500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 </w:t>
            </w:r>
          </w:p>
        </w:tc>
      </w:tr>
      <w:tr w:rsidR="00FA472F" w:rsidRPr="00FA472F" w:rsidTr="00FA472F">
        <w:trPr>
          <w:trHeight w:val="630"/>
        </w:trPr>
        <w:tc>
          <w:tcPr>
            <w:tcW w:w="700"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nil"/>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291,9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531,4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r>
      <w:tr w:rsidR="00FA472F" w:rsidRPr="00FA472F" w:rsidTr="00FA472F">
        <w:trPr>
          <w:trHeight w:val="630"/>
        </w:trPr>
        <w:tc>
          <w:tcPr>
            <w:tcW w:w="700" w:type="dxa"/>
            <w:tcBorders>
              <w:top w:val="nil"/>
              <w:left w:val="single" w:sz="4" w:space="0" w:color="auto"/>
              <w:bottom w:val="nil"/>
              <w:right w:val="single" w:sz="4" w:space="0" w:color="auto"/>
            </w:tcBorders>
            <w:noWrap/>
            <w:vAlign w:val="bottom"/>
          </w:tcPr>
          <w:p w:rsidR="00FA472F" w:rsidRPr="00FA472F" w:rsidRDefault="00FA472F" w:rsidP="00FA472F">
            <w:pPr>
              <w:rPr>
                <w:color w:val="000000"/>
                <w:lang w:val="ru-RU" w:eastAsia="ru-RU"/>
              </w:rPr>
            </w:pPr>
            <w:r w:rsidRPr="00FA472F">
              <w:rPr>
                <w:color w:val="000000"/>
                <w:lang w:val="ru-RU" w:eastAsia="ru-RU"/>
              </w:rPr>
              <w:t> </w:t>
            </w:r>
          </w:p>
        </w:tc>
        <w:tc>
          <w:tcPr>
            <w:tcW w:w="1867" w:type="dxa"/>
            <w:tcBorders>
              <w:top w:val="nil"/>
              <w:left w:val="nil"/>
              <w:bottom w:val="nil"/>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tcBorders>
              <w:top w:val="nil"/>
              <w:left w:val="nil"/>
              <w:bottom w:val="nil"/>
              <w:right w:val="single" w:sz="4" w:space="0" w:color="auto"/>
            </w:tcBorders>
            <w:vAlign w:val="center"/>
          </w:tcPr>
          <w:p w:rsidR="00FA472F" w:rsidRPr="00FA472F" w:rsidRDefault="00FA472F" w:rsidP="00FA472F">
            <w:pPr>
              <w:jc w:val="cente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291,9</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481,4</w:t>
            </w:r>
          </w:p>
        </w:tc>
      </w:tr>
      <w:tr w:rsidR="00FA472F" w:rsidRPr="00FA472F" w:rsidTr="00FA472F">
        <w:trPr>
          <w:trHeight w:val="315"/>
        </w:trPr>
        <w:tc>
          <w:tcPr>
            <w:tcW w:w="700" w:type="dxa"/>
            <w:vMerge w:val="restart"/>
            <w:tcBorders>
              <w:top w:val="single" w:sz="4" w:space="0" w:color="auto"/>
              <w:left w:val="single" w:sz="4" w:space="0" w:color="auto"/>
              <w:bottom w:val="single" w:sz="4" w:space="0" w:color="000000"/>
              <w:right w:val="single" w:sz="4" w:space="0" w:color="auto"/>
            </w:tcBorders>
            <w:noWrap/>
            <w:vAlign w:val="bottom"/>
          </w:tcPr>
          <w:p w:rsidR="00FA472F" w:rsidRPr="00FA472F" w:rsidRDefault="00FA472F" w:rsidP="00FA472F">
            <w:pPr>
              <w:jc w:val="center"/>
              <w:rPr>
                <w:color w:val="000000"/>
                <w:lang w:val="ru-RU" w:eastAsia="ru-RU"/>
              </w:rPr>
            </w:pPr>
            <w:r w:rsidRPr="00FA472F">
              <w:rPr>
                <w:color w:val="000000"/>
                <w:lang w:val="ru-RU" w:eastAsia="ru-RU"/>
              </w:rPr>
              <w:lastRenderedPageBreak/>
              <w:t> </w:t>
            </w:r>
          </w:p>
        </w:tc>
        <w:tc>
          <w:tcPr>
            <w:tcW w:w="1867"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мероприятие</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jc w:val="center"/>
              <w:rPr>
                <w:color w:val="000000"/>
                <w:lang w:val="ru-RU" w:eastAsia="ru-RU"/>
              </w:rPr>
            </w:pPr>
            <w:r w:rsidRPr="00FA472F">
              <w:rPr>
                <w:color w:val="000000"/>
                <w:lang w:val="ru-RU" w:eastAsia="ru-RU"/>
              </w:rPr>
              <w:t>реконструкция сельского стадиона (в рамках  ГП "Городская среда")</w:t>
            </w:r>
          </w:p>
        </w:tc>
        <w:tc>
          <w:tcPr>
            <w:tcW w:w="198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бюджет РА</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500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r w:rsidR="00FA472F" w:rsidRPr="00FA472F" w:rsidTr="00FA472F">
        <w:trPr>
          <w:trHeight w:val="870"/>
        </w:trPr>
        <w:tc>
          <w:tcPr>
            <w:tcW w:w="700"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color w:val="000000"/>
                <w:lang w:val="ru-RU" w:eastAsia="ru-RU"/>
              </w:rPr>
            </w:pPr>
          </w:p>
        </w:tc>
        <w:tc>
          <w:tcPr>
            <w:tcW w:w="1985" w:type="dxa"/>
            <w:tcBorders>
              <w:top w:val="nil"/>
              <w:left w:val="nil"/>
              <w:bottom w:val="single" w:sz="4" w:space="0" w:color="auto"/>
              <w:right w:val="single" w:sz="4" w:space="0" w:color="auto"/>
            </w:tcBorders>
            <w:vAlign w:val="center"/>
          </w:tcPr>
          <w:p w:rsidR="00FA472F" w:rsidRPr="00FA472F" w:rsidRDefault="00FA472F" w:rsidP="00FA472F">
            <w:pPr>
              <w:rPr>
                <w:color w:val="000000"/>
                <w:lang w:val="ru-RU" w:eastAsia="ru-RU"/>
              </w:rPr>
            </w:pPr>
            <w:r w:rsidRPr="00FA472F">
              <w:rPr>
                <w:color w:val="000000"/>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50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275"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c>
          <w:tcPr>
            <w:tcW w:w="1070" w:type="dxa"/>
            <w:tcBorders>
              <w:top w:val="nil"/>
              <w:left w:val="nil"/>
              <w:bottom w:val="single" w:sz="4" w:space="0" w:color="auto"/>
              <w:right w:val="single" w:sz="4" w:space="0" w:color="auto"/>
            </w:tcBorders>
            <w:noWrap/>
            <w:vAlign w:val="center"/>
          </w:tcPr>
          <w:p w:rsidR="00FA472F" w:rsidRPr="00FA472F" w:rsidRDefault="00FA472F" w:rsidP="00FA472F">
            <w:pPr>
              <w:jc w:val="center"/>
              <w:rPr>
                <w:color w:val="000000"/>
                <w:lang w:val="ru-RU" w:eastAsia="ru-RU"/>
              </w:rPr>
            </w:pPr>
            <w:r w:rsidRPr="00FA472F">
              <w:rPr>
                <w:color w:val="000000"/>
                <w:lang w:val="ru-RU" w:eastAsia="ru-RU"/>
              </w:rPr>
              <w:t>0</w:t>
            </w:r>
          </w:p>
        </w:tc>
      </w:tr>
    </w:tbl>
    <w:p w:rsidR="00FA472F" w:rsidRPr="00FA472F" w:rsidRDefault="00FA472F" w:rsidP="00FA472F">
      <w:pPr>
        <w:jc w:val="center"/>
        <w:rPr>
          <w:b/>
          <w:bCs/>
          <w:color w:val="000000"/>
          <w:lang w:val="ru-RU" w:eastAsia="ru-RU"/>
        </w:rPr>
      </w:pPr>
    </w:p>
    <w:p w:rsidR="00FA472F" w:rsidRDefault="00FA472F">
      <w:pPr>
        <w:rPr>
          <w:lang w:val="ru-RU"/>
        </w:rPr>
        <w:sectPr w:rsidR="00FA472F" w:rsidSect="00FA472F">
          <w:pgSz w:w="16838" w:h="11906" w:orient="landscape"/>
          <w:pgMar w:top="851" w:right="244" w:bottom="1701" w:left="1134" w:header="709" w:footer="709" w:gutter="0"/>
          <w:cols w:space="708"/>
          <w:docGrid w:linePitch="360"/>
        </w:sectPr>
      </w:pPr>
    </w:p>
    <w:tbl>
      <w:tblPr>
        <w:tblW w:w="0" w:type="auto"/>
        <w:tblLook w:val="01E0"/>
      </w:tblPr>
      <w:tblGrid>
        <w:gridCol w:w="3911"/>
        <w:gridCol w:w="1981"/>
        <w:gridCol w:w="3678"/>
      </w:tblGrid>
      <w:tr w:rsidR="00FA472F" w:rsidRPr="00704B06" w:rsidTr="00FA472F">
        <w:trPr>
          <w:trHeight w:val="1403"/>
        </w:trPr>
        <w:tc>
          <w:tcPr>
            <w:tcW w:w="4014" w:type="dxa"/>
            <w:hideMark/>
          </w:tcPr>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lastRenderedPageBreak/>
              <w:t>Российская Федерация</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Республика Алтай</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Чойский район</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Каракокша</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Каракокшинская</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сельская</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администрация</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ПОСТАНОВЛЕНИЕ</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649184 с.Каракокша</w:t>
            </w: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тел. 24-3-43</w:t>
            </w:r>
          </w:p>
        </w:tc>
        <w:tc>
          <w:tcPr>
            <w:tcW w:w="2157" w:type="dxa"/>
          </w:tcPr>
          <w:p w:rsidR="00FA472F" w:rsidRPr="00FA472F" w:rsidRDefault="00FA472F" w:rsidP="00FA472F">
            <w:pPr>
              <w:keepNext/>
              <w:outlineLvl w:val="1"/>
              <w:rPr>
                <w:b/>
                <w:bCs/>
                <w:sz w:val="28"/>
                <w:szCs w:val="28"/>
                <w:lang w:val="ru-RU" w:eastAsia="ru-RU"/>
              </w:rPr>
            </w:pPr>
          </w:p>
        </w:tc>
        <w:tc>
          <w:tcPr>
            <w:tcW w:w="3774" w:type="dxa"/>
          </w:tcPr>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 xml:space="preserve">Россия </w:t>
            </w:r>
            <w:proofErr w:type="spellStart"/>
            <w:r w:rsidRPr="00FA472F">
              <w:rPr>
                <w:b/>
                <w:bCs/>
                <w:sz w:val="28"/>
                <w:szCs w:val="28"/>
                <w:lang w:val="ru-RU" w:eastAsia="ru-RU"/>
              </w:rPr>
              <w:t>Федерациязы</w:t>
            </w:r>
            <w:proofErr w:type="spellEnd"/>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Алтай Республика</w:t>
            </w:r>
          </w:p>
          <w:p w:rsidR="00FA472F" w:rsidRPr="00FA472F" w:rsidRDefault="00FA472F" w:rsidP="00FA472F">
            <w:pPr>
              <w:keepNext/>
              <w:jc w:val="center"/>
              <w:outlineLvl w:val="1"/>
              <w:rPr>
                <w:b/>
                <w:bCs/>
                <w:sz w:val="28"/>
                <w:szCs w:val="28"/>
                <w:lang w:val="ru-RU" w:eastAsia="ru-RU"/>
              </w:rPr>
            </w:pPr>
            <w:proofErr w:type="spellStart"/>
            <w:r w:rsidRPr="00FA472F">
              <w:rPr>
                <w:b/>
                <w:bCs/>
                <w:sz w:val="28"/>
                <w:szCs w:val="28"/>
                <w:lang w:val="ru-RU" w:eastAsia="ru-RU"/>
              </w:rPr>
              <w:t>Чойаймакта</w:t>
            </w:r>
            <w:proofErr w:type="spellEnd"/>
          </w:p>
          <w:p w:rsidR="00FA472F" w:rsidRPr="00FA472F" w:rsidRDefault="00FA472F" w:rsidP="00FA472F">
            <w:pPr>
              <w:keepNext/>
              <w:jc w:val="center"/>
              <w:outlineLvl w:val="1"/>
              <w:rPr>
                <w:b/>
                <w:bCs/>
                <w:sz w:val="28"/>
                <w:szCs w:val="28"/>
                <w:lang w:val="ru-RU" w:eastAsia="ru-RU"/>
              </w:rPr>
            </w:pPr>
            <w:proofErr w:type="spellStart"/>
            <w:r w:rsidRPr="00FA472F">
              <w:rPr>
                <w:b/>
                <w:bCs/>
                <w:sz w:val="28"/>
                <w:szCs w:val="28"/>
                <w:lang w:val="ru-RU" w:eastAsia="ru-RU"/>
              </w:rPr>
              <w:t>Каракокшо</w:t>
            </w:r>
            <w:proofErr w:type="gramStart"/>
            <w:r w:rsidRPr="00FA472F">
              <w:rPr>
                <w:b/>
                <w:bCs/>
                <w:sz w:val="28"/>
                <w:szCs w:val="28"/>
                <w:lang w:val="ru-RU" w:eastAsia="ru-RU"/>
              </w:rPr>
              <w:t>iyp</w:t>
            </w:r>
            <w:proofErr w:type="gramEnd"/>
            <w:r w:rsidRPr="00FA472F">
              <w:rPr>
                <w:b/>
                <w:bCs/>
                <w:sz w:val="28"/>
                <w:szCs w:val="28"/>
                <w:lang w:val="ru-RU" w:eastAsia="ru-RU"/>
              </w:rPr>
              <w:t>тынг</w:t>
            </w:r>
            <w:proofErr w:type="spellEnd"/>
          </w:p>
          <w:p w:rsidR="00FA472F" w:rsidRPr="00FA472F" w:rsidRDefault="00FA472F" w:rsidP="00FA472F">
            <w:pPr>
              <w:keepNext/>
              <w:jc w:val="center"/>
              <w:outlineLvl w:val="1"/>
              <w:rPr>
                <w:b/>
                <w:bCs/>
                <w:sz w:val="28"/>
                <w:szCs w:val="28"/>
                <w:lang w:val="ru-RU" w:eastAsia="ru-RU"/>
              </w:rPr>
            </w:pPr>
            <w:proofErr w:type="spellStart"/>
            <w:r w:rsidRPr="00FA472F">
              <w:rPr>
                <w:b/>
                <w:bCs/>
                <w:sz w:val="28"/>
                <w:szCs w:val="28"/>
                <w:lang w:val="ru-RU" w:eastAsia="ru-RU"/>
              </w:rPr>
              <w:t>Администрациязы</w:t>
            </w:r>
            <w:proofErr w:type="spellEnd"/>
          </w:p>
          <w:p w:rsidR="00FA472F" w:rsidRPr="00FA472F" w:rsidRDefault="00FA472F" w:rsidP="00FA472F">
            <w:pPr>
              <w:keepNext/>
              <w:jc w:val="center"/>
              <w:outlineLvl w:val="1"/>
              <w:rPr>
                <w:b/>
                <w:bCs/>
                <w:sz w:val="28"/>
                <w:szCs w:val="28"/>
                <w:lang w:val="ru-RU" w:eastAsia="ru-RU"/>
              </w:rPr>
            </w:pP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 xml:space="preserve">J </w:t>
            </w:r>
            <w:proofErr w:type="gramStart"/>
            <w:r w:rsidRPr="00FA472F">
              <w:rPr>
                <w:b/>
                <w:bCs/>
                <w:sz w:val="28"/>
                <w:szCs w:val="28"/>
                <w:lang w:val="ru-RU" w:eastAsia="ru-RU"/>
              </w:rPr>
              <w:t>Ц</w:t>
            </w:r>
            <w:proofErr w:type="gramEnd"/>
            <w:r w:rsidRPr="00FA472F">
              <w:rPr>
                <w:b/>
                <w:bCs/>
                <w:sz w:val="28"/>
                <w:szCs w:val="28"/>
                <w:lang w:val="ru-RU" w:eastAsia="ru-RU"/>
              </w:rPr>
              <w:t xml:space="preserve"> П</w:t>
            </w:r>
          </w:p>
          <w:p w:rsidR="00FA472F" w:rsidRPr="00FA472F" w:rsidRDefault="00FA472F" w:rsidP="00FA472F">
            <w:pPr>
              <w:keepNext/>
              <w:jc w:val="center"/>
              <w:outlineLvl w:val="1"/>
              <w:rPr>
                <w:b/>
                <w:bCs/>
                <w:sz w:val="28"/>
                <w:szCs w:val="28"/>
                <w:lang w:val="ru-RU" w:eastAsia="ru-RU"/>
              </w:rPr>
            </w:pPr>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 xml:space="preserve">649184 </w:t>
            </w:r>
            <w:proofErr w:type="spellStart"/>
            <w:r w:rsidRPr="00FA472F">
              <w:rPr>
                <w:b/>
                <w:bCs/>
                <w:sz w:val="28"/>
                <w:szCs w:val="28"/>
                <w:lang w:val="ru-RU" w:eastAsia="ru-RU"/>
              </w:rPr>
              <w:t>Каракокшо</w:t>
            </w:r>
            <w:proofErr w:type="spellEnd"/>
          </w:p>
          <w:p w:rsidR="00FA472F" w:rsidRPr="00FA472F" w:rsidRDefault="00FA472F" w:rsidP="00FA472F">
            <w:pPr>
              <w:keepNext/>
              <w:jc w:val="center"/>
              <w:outlineLvl w:val="1"/>
              <w:rPr>
                <w:b/>
                <w:bCs/>
                <w:sz w:val="28"/>
                <w:szCs w:val="28"/>
                <w:lang w:val="ru-RU" w:eastAsia="ru-RU"/>
              </w:rPr>
            </w:pPr>
            <w:r w:rsidRPr="00FA472F">
              <w:rPr>
                <w:b/>
                <w:bCs/>
                <w:sz w:val="28"/>
                <w:szCs w:val="28"/>
                <w:lang w:val="ru-RU" w:eastAsia="ru-RU"/>
              </w:rPr>
              <w:t>тел. 24-3-43</w:t>
            </w:r>
          </w:p>
          <w:p w:rsidR="00FA472F" w:rsidRPr="00FA472F" w:rsidRDefault="00FA472F" w:rsidP="00FA472F">
            <w:pPr>
              <w:keepNext/>
              <w:outlineLvl w:val="1"/>
              <w:rPr>
                <w:b/>
                <w:bCs/>
                <w:sz w:val="28"/>
                <w:szCs w:val="28"/>
                <w:lang w:val="ru-RU" w:eastAsia="ru-RU"/>
              </w:rPr>
            </w:pPr>
          </w:p>
        </w:tc>
      </w:tr>
    </w:tbl>
    <w:p w:rsidR="00FA472F" w:rsidRPr="00FA472F" w:rsidRDefault="00FA472F" w:rsidP="00FA472F">
      <w:pPr>
        <w:rPr>
          <w:b/>
          <w:bCs/>
          <w:sz w:val="28"/>
          <w:szCs w:val="28"/>
          <w:lang w:val="ru-RU" w:eastAsia="ru-RU"/>
        </w:rPr>
      </w:pPr>
    </w:p>
    <w:p w:rsidR="00FA472F" w:rsidRPr="00FA472F" w:rsidRDefault="00FA472F" w:rsidP="00FA472F">
      <w:pPr>
        <w:jc w:val="center"/>
        <w:rPr>
          <w:b/>
          <w:bCs/>
          <w:sz w:val="28"/>
          <w:szCs w:val="28"/>
          <w:lang w:val="ru-RU" w:eastAsia="ru-RU"/>
        </w:rPr>
      </w:pPr>
      <w:r w:rsidRPr="00FA472F">
        <w:rPr>
          <w:b/>
          <w:bCs/>
          <w:sz w:val="28"/>
          <w:szCs w:val="28"/>
          <w:lang w:val="ru-RU" w:eastAsia="ru-RU"/>
        </w:rPr>
        <w:t>с.Каракокша</w:t>
      </w:r>
    </w:p>
    <w:p w:rsidR="00FA472F" w:rsidRPr="00FA472F" w:rsidRDefault="00FA472F" w:rsidP="00FA472F">
      <w:pPr>
        <w:tabs>
          <w:tab w:val="left" w:pos="1875"/>
        </w:tabs>
        <w:rPr>
          <w:b/>
          <w:bCs/>
          <w:sz w:val="28"/>
          <w:szCs w:val="28"/>
          <w:lang w:val="ru-RU" w:eastAsia="ru-RU"/>
        </w:rPr>
      </w:pPr>
      <w:r w:rsidRPr="00FA472F">
        <w:rPr>
          <w:b/>
          <w:bCs/>
          <w:sz w:val="28"/>
          <w:szCs w:val="28"/>
          <w:lang w:val="ru-RU" w:eastAsia="ru-RU"/>
        </w:rPr>
        <w:t>2  ноября 2020г.                                                                                   №   62</w:t>
      </w:r>
    </w:p>
    <w:p w:rsidR="00FA472F" w:rsidRPr="00FA472F" w:rsidRDefault="00FA472F" w:rsidP="00FA472F">
      <w:pPr>
        <w:jc w:val="both"/>
        <w:rPr>
          <w:sz w:val="28"/>
          <w:szCs w:val="28"/>
          <w:lang w:val="ru-RU" w:eastAsia="ru-RU"/>
        </w:rPr>
      </w:pPr>
    </w:p>
    <w:p w:rsidR="00FA472F" w:rsidRPr="00FA472F" w:rsidRDefault="00FA472F" w:rsidP="00FA472F">
      <w:pPr>
        <w:jc w:val="both"/>
        <w:rPr>
          <w:sz w:val="28"/>
          <w:szCs w:val="28"/>
          <w:lang w:val="ru-RU" w:eastAsia="ru-RU"/>
        </w:rPr>
      </w:pPr>
      <w:r w:rsidRPr="00FA472F">
        <w:rPr>
          <w:sz w:val="28"/>
          <w:szCs w:val="28"/>
          <w:lang w:val="ru-RU" w:eastAsia="ru-RU"/>
        </w:rPr>
        <w:t>О внесении изменений в муниципальную  программу</w:t>
      </w:r>
    </w:p>
    <w:p w:rsidR="00FA472F" w:rsidRPr="00FA472F" w:rsidRDefault="00FA472F" w:rsidP="00FA472F">
      <w:pPr>
        <w:widowControl w:val="0"/>
        <w:autoSpaceDE w:val="0"/>
        <w:autoSpaceDN w:val="0"/>
        <w:adjustRightInd w:val="0"/>
        <w:jc w:val="both"/>
        <w:rPr>
          <w:sz w:val="28"/>
          <w:szCs w:val="28"/>
          <w:lang w:val="ru-RU" w:eastAsia="ru-RU"/>
        </w:rPr>
      </w:pPr>
      <w:r w:rsidRPr="00FA472F">
        <w:rPr>
          <w:sz w:val="28"/>
          <w:szCs w:val="28"/>
          <w:lang w:val="ru-RU" w:eastAsia="ru-RU"/>
        </w:rPr>
        <w:t>«Комплексное развитие территории</w:t>
      </w:r>
    </w:p>
    <w:p w:rsidR="00FA472F" w:rsidRPr="00FA472F" w:rsidRDefault="00FA472F" w:rsidP="00FA472F">
      <w:pPr>
        <w:widowControl w:val="0"/>
        <w:autoSpaceDE w:val="0"/>
        <w:autoSpaceDN w:val="0"/>
        <w:adjustRightInd w:val="0"/>
        <w:jc w:val="both"/>
        <w:rPr>
          <w:sz w:val="28"/>
          <w:szCs w:val="28"/>
          <w:lang w:val="ru-RU" w:eastAsia="ru-RU"/>
        </w:rPr>
      </w:pPr>
      <w:r w:rsidRPr="00FA472F">
        <w:rPr>
          <w:sz w:val="28"/>
          <w:szCs w:val="28"/>
          <w:lang w:val="ru-RU" w:eastAsia="ru-RU"/>
        </w:rPr>
        <w:t xml:space="preserve"> сельского поселения муниципального образования </w:t>
      </w:r>
    </w:p>
    <w:p w:rsidR="00FA472F" w:rsidRPr="00FA472F" w:rsidRDefault="00FA472F" w:rsidP="00FA472F">
      <w:pPr>
        <w:widowControl w:val="0"/>
        <w:autoSpaceDE w:val="0"/>
        <w:autoSpaceDN w:val="0"/>
        <w:adjustRightInd w:val="0"/>
        <w:jc w:val="both"/>
        <w:rPr>
          <w:sz w:val="28"/>
          <w:szCs w:val="28"/>
          <w:lang w:val="ru-RU" w:eastAsia="ru-RU"/>
        </w:rPr>
      </w:pPr>
      <w:r w:rsidRPr="00FA472F">
        <w:rPr>
          <w:sz w:val="28"/>
          <w:szCs w:val="28"/>
          <w:lang w:val="ru-RU" w:eastAsia="ru-RU"/>
        </w:rPr>
        <w:t xml:space="preserve">«Каракокшинское сельское поселение» на 2019-2024 годы»                                                                                                                                                                                      </w:t>
      </w:r>
    </w:p>
    <w:p w:rsidR="00FA472F" w:rsidRPr="00FA472F" w:rsidRDefault="00FA472F" w:rsidP="00FA472F">
      <w:pPr>
        <w:jc w:val="both"/>
        <w:rPr>
          <w:color w:val="FF0000"/>
          <w:sz w:val="28"/>
          <w:szCs w:val="28"/>
          <w:lang w:val="ru-RU" w:eastAsia="ru-RU"/>
        </w:rPr>
      </w:pPr>
    </w:p>
    <w:p w:rsidR="00FA472F" w:rsidRPr="00FA472F" w:rsidRDefault="00FA472F" w:rsidP="00FA472F">
      <w:pPr>
        <w:ind w:firstLine="708"/>
        <w:jc w:val="both"/>
        <w:rPr>
          <w:color w:val="FF0000"/>
          <w:sz w:val="28"/>
          <w:szCs w:val="28"/>
          <w:lang w:val="ru-RU" w:eastAsia="ru-RU"/>
        </w:rPr>
      </w:pPr>
      <w:r w:rsidRPr="00FA472F">
        <w:rPr>
          <w:sz w:val="28"/>
          <w:szCs w:val="28"/>
          <w:lang w:val="ru-RU" w:eastAsia="ru-RU"/>
        </w:rPr>
        <w:t xml:space="preserve">В соответствии со статьей 179 Бюджетного Кодекса Российской Федерации и </w:t>
      </w:r>
      <w:r w:rsidR="000C3953">
        <w:fldChar w:fldCharType="begin"/>
      </w:r>
      <w:r w:rsidR="000C3953">
        <w:instrText>HYPERLINK</w:instrText>
      </w:r>
      <w:r w:rsidR="000C3953" w:rsidRPr="00704B06">
        <w:rPr>
          <w:lang w:val="ru-RU"/>
        </w:rPr>
        <w:instrText xml:space="preserve"> "</w:instrText>
      </w:r>
      <w:r w:rsidR="000C3953">
        <w:instrText>consultantplus</w:instrText>
      </w:r>
      <w:r w:rsidR="000C3953" w:rsidRPr="00704B06">
        <w:rPr>
          <w:lang w:val="ru-RU"/>
        </w:rPr>
        <w:instrText>://</w:instrText>
      </w:r>
      <w:r w:rsidR="000C3953">
        <w:instrText>offline</w:instrText>
      </w:r>
      <w:r w:rsidR="000C3953" w:rsidRPr="00704B06">
        <w:rPr>
          <w:lang w:val="ru-RU"/>
        </w:rPr>
        <w:instrText>/</w:instrText>
      </w:r>
      <w:r w:rsidR="000C3953">
        <w:instrText>ref</w:instrText>
      </w:r>
      <w:r w:rsidR="000C3953" w:rsidRPr="00704B06">
        <w:rPr>
          <w:lang w:val="ru-RU"/>
        </w:rPr>
        <w:instrText>=2</w:instrText>
      </w:r>
      <w:r w:rsidR="000C3953">
        <w:instrText>A</w:instrText>
      </w:r>
      <w:r w:rsidR="000C3953" w:rsidRPr="00704B06">
        <w:rPr>
          <w:lang w:val="ru-RU"/>
        </w:rPr>
        <w:instrText>6</w:instrText>
      </w:r>
      <w:r w:rsidR="000C3953">
        <w:instrText>D</w:instrText>
      </w:r>
      <w:r w:rsidR="000C3953" w:rsidRPr="00704B06">
        <w:rPr>
          <w:lang w:val="ru-RU"/>
        </w:rPr>
        <w:instrText>0</w:instrText>
      </w:r>
      <w:r w:rsidR="000C3953">
        <w:instrText>E</w:instrText>
      </w:r>
      <w:r w:rsidR="000C3953" w:rsidRPr="00704B06">
        <w:rPr>
          <w:lang w:val="ru-RU"/>
        </w:rPr>
        <w:instrText>5</w:instrText>
      </w:r>
      <w:r w:rsidR="000C3953">
        <w:instrText>B</w:instrText>
      </w:r>
      <w:r w:rsidR="000C3953" w:rsidRPr="00704B06">
        <w:rPr>
          <w:lang w:val="ru-RU"/>
        </w:rPr>
        <w:instrText>66</w:instrText>
      </w:r>
      <w:r w:rsidR="000C3953">
        <w:instrText>A</w:instrText>
      </w:r>
      <w:r w:rsidR="000C3953" w:rsidRPr="00704B06">
        <w:rPr>
          <w:lang w:val="ru-RU"/>
        </w:rPr>
        <w:instrText>3</w:instrText>
      </w:r>
      <w:r w:rsidR="000C3953">
        <w:instrText>F</w:instrText>
      </w:r>
      <w:r w:rsidR="000C3953" w:rsidRPr="00704B06">
        <w:rPr>
          <w:lang w:val="ru-RU"/>
        </w:rPr>
        <w:instrText>93</w:instrText>
      </w:r>
      <w:r w:rsidR="000C3953">
        <w:instrText>D</w:instrText>
      </w:r>
      <w:r w:rsidR="000C3953" w:rsidRPr="00704B06">
        <w:rPr>
          <w:lang w:val="ru-RU"/>
        </w:rPr>
        <w:instrText>161</w:instrText>
      </w:r>
      <w:r w:rsidR="000C3953">
        <w:instrText>C</w:instrText>
      </w:r>
      <w:r w:rsidR="000C3953" w:rsidRPr="00704B06">
        <w:rPr>
          <w:lang w:val="ru-RU"/>
        </w:rPr>
        <w:instrText>017821</w:instrText>
      </w:r>
      <w:r w:rsidR="000C3953">
        <w:instrText>F</w:instrText>
      </w:r>
      <w:r w:rsidR="000C3953" w:rsidRPr="00704B06">
        <w:rPr>
          <w:lang w:val="ru-RU"/>
        </w:rPr>
        <w:instrText>99880</w:instrText>
      </w:r>
      <w:r w:rsidR="000C3953">
        <w:instrText>DB</w:instrText>
      </w:r>
      <w:r w:rsidR="000C3953" w:rsidRPr="00704B06">
        <w:rPr>
          <w:lang w:val="ru-RU"/>
        </w:rPr>
        <w:instrText>782827088809</w:instrText>
      </w:r>
      <w:r w:rsidR="000C3953">
        <w:instrText>D</w:instrText>
      </w:r>
      <w:r w:rsidR="000C3953" w:rsidRPr="00704B06">
        <w:rPr>
          <w:lang w:val="ru-RU"/>
        </w:rPr>
        <w:instrText>873</w:instrText>
      </w:r>
      <w:r w:rsidR="000C3953">
        <w:instrText>DDC</w:instrText>
      </w:r>
      <w:r w:rsidR="000C3953" w:rsidRPr="00704B06">
        <w:rPr>
          <w:lang w:val="ru-RU"/>
        </w:rPr>
        <w:instrText>297</w:instrText>
      </w:r>
      <w:r w:rsidR="000C3953">
        <w:instrText>C</w:instrText>
      </w:r>
      <w:r w:rsidR="000C3953" w:rsidRPr="00704B06">
        <w:rPr>
          <w:lang w:val="ru-RU"/>
        </w:rPr>
        <w:instrText>9</w:instrText>
      </w:r>
      <w:r w:rsidR="000C3953">
        <w:instrText>E</w:instrText>
      </w:r>
      <w:r w:rsidR="000C3953" w:rsidRPr="00704B06">
        <w:rPr>
          <w:lang w:val="ru-RU"/>
        </w:rPr>
        <w:instrText>92</w:instrText>
      </w:r>
      <w:r w:rsidR="000C3953">
        <w:instrText>A</w:instrText>
      </w:r>
      <w:r w:rsidR="000C3953" w:rsidRPr="00704B06">
        <w:rPr>
          <w:lang w:val="ru-RU"/>
        </w:rPr>
        <w:instrText>3611</w:instrText>
      </w:r>
      <w:r w:rsidR="000C3953">
        <w:instrText>D</w:instrText>
      </w:r>
      <w:r w:rsidR="000C3953" w:rsidRPr="00704B06">
        <w:rPr>
          <w:lang w:val="ru-RU"/>
        </w:rPr>
        <w:instrText>"</w:instrText>
      </w:r>
      <w:r w:rsidR="000C3953">
        <w:fldChar w:fldCharType="separate"/>
      </w:r>
      <w:r w:rsidRPr="00FA472F">
        <w:rPr>
          <w:color w:val="000000"/>
          <w:sz w:val="28"/>
          <w:szCs w:val="28"/>
          <w:u w:val="single"/>
          <w:lang w:val="ru-RU" w:eastAsia="ru-RU"/>
        </w:rPr>
        <w:t>Постановлением</w:t>
      </w:r>
      <w:r w:rsidR="000C3953">
        <w:fldChar w:fldCharType="end"/>
      </w:r>
      <w:r w:rsidRPr="00FA472F">
        <w:rPr>
          <w:sz w:val="28"/>
          <w:szCs w:val="28"/>
          <w:lang w:val="ru-RU" w:eastAsia="ru-RU"/>
        </w:rPr>
        <w:t xml:space="preserve"> Главы муниципального образования «Каракокшинское сельское поселение» от 23.10.2014 № 238 «</w:t>
      </w:r>
      <w:r w:rsidRPr="00FA472F">
        <w:rPr>
          <w:sz w:val="28"/>
          <w:szCs w:val="28"/>
          <w:lang w:val="ru-RU"/>
        </w:rPr>
        <w:t xml:space="preserve">Об утверждении Положения о разработке, утверждении </w:t>
      </w:r>
      <w:r w:rsidRPr="00FA472F">
        <w:rPr>
          <w:sz w:val="28"/>
          <w:szCs w:val="28"/>
          <w:lang w:val="ru-RU" w:eastAsia="ru-RU"/>
        </w:rPr>
        <w:t>и реализации ведомственных целевых программ муниципального образования «Каракокшинское сельское поселение», Глава  муниципального образования «Каракокшинское сельское поселение»»</w:t>
      </w:r>
    </w:p>
    <w:p w:rsidR="00FA472F" w:rsidRPr="00FA472F" w:rsidRDefault="00FA472F" w:rsidP="00FA472F">
      <w:pPr>
        <w:jc w:val="both"/>
        <w:rPr>
          <w:color w:val="FF0000"/>
          <w:sz w:val="28"/>
          <w:szCs w:val="28"/>
          <w:lang w:val="ru-RU" w:eastAsia="ru-RU"/>
        </w:rPr>
      </w:pPr>
    </w:p>
    <w:p w:rsidR="00FA472F" w:rsidRPr="00FA472F" w:rsidRDefault="00FA472F" w:rsidP="00FA472F">
      <w:pPr>
        <w:shd w:val="clear" w:color="auto" w:fill="FFFFFF"/>
        <w:spacing w:after="200"/>
        <w:jc w:val="center"/>
        <w:rPr>
          <w:b/>
          <w:bCs/>
          <w:spacing w:val="51"/>
          <w:sz w:val="28"/>
          <w:szCs w:val="28"/>
          <w:lang w:val="ru-RU" w:eastAsia="ru-RU"/>
        </w:rPr>
      </w:pPr>
      <w:r w:rsidRPr="00FA472F">
        <w:rPr>
          <w:b/>
          <w:bCs/>
          <w:spacing w:val="51"/>
          <w:sz w:val="28"/>
          <w:szCs w:val="28"/>
          <w:lang w:val="ru-RU" w:eastAsia="ru-RU"/>
        </w:rPr>
        <w:t>ПОСТАНОВИЛ:</w:t>
      </w:r>
    </w:p>
    <w:p w:rsidR="00FA472F" w:rsidRPr="00FA472F" w:rsidRDefault="00FA472F" w:rsidP="00FA472F">
      <w:pPr>
        <w:ind w:firstLine="708"/>
        <w:jc w:val="both"/>
        <w:rPr>
          <w:rFonts w:cs="Calibri"/>
          <w:sz w:val="28"/>
          <w:szCs w:val="28"/>
          <w:lang w:val="ru-RU" w:eastAsia="ru-RU"/>
        </w:rPr>
      </w:pPr>
      <w:r w:rsidRPr="00FA472F">
        <w:rPr>
          <w:sz w:val="28"/>
          <w:szCs w:val="28"/>
          <w:lang w:val="ru-RU" w:eastAsia="ru-RU"/>
        </w:rPr>
        <w:t xml:space="preserve">1. Внести изменения в  муниципальную программу «Комплексное развитие территории сельского  поселения МО «Каракокшинское сельское поселение» на 2019-2024 годы», </w:t>
      </w:r>
      <w:r w:rsidRPr="00FA472F">
        <w:rPr>
          <w:rFonts w:cs="Calibri"/>
          <w:sz w:val="28"/>
          <w:szCs w:val="28"/>
          <w:lang w:val="ru-RU" w:eastAsia="ru-RU"/>
        </w:rPr>
        <w:t xml:space="preserve">утвержденную постановлением администрации </w:t>
      </w:r>
      <w:r w:rsidRPr="00FA472F">
        <w:rPr>
          <w:sz w:val="28"/>
          <w:szCs w:val="28"/>
          <w:lang w:val="ru-RU" w:eastAsia="ru-RU"/>
        </w:rPr>
        <w:t>сельского  поселения МО «Каракокшинское сельское поселение»</w:t>
      </w:r>
      <w:r w:rsidRPr="00FA472F">
        <w:rPr>
          <w:rFonts w:cs="Calibri"/>
          <w:sz w:val="28"/>
          <w:szCs w:val="28"/>
          <w:lang w:val="ru-RU" w:eastAsia="ru-RU"/>
        </w:rPr>
        <w:t xml:space="preserve"> от 10 октября 2018 года № 51 согласно приложению к настоящему постановлению.</w:t>
      </w:r>
    </w:p>
    <w:p w:rsidR="00FA472F" w:rsidRPr="00FA472F" w:rsidRDefault="00FA472F" w:rsidP="00FA472F">
      <w:pPr>
        <w:ind w:firstLine="708"/>
        <w:jc w:val="both"/>
        <w:rPr>
          <w:sz w:val="28"/>
          <w:szCs w:val="28"/>
          <w:lang w:val="ru-RU" w:eastAsia="ru-RU"/>
        </w:rPr>
      </w:pPr>
      <w:r w:rsidRPr="00FA472F">
        <w:rPr>
          <w:sz w:val="28"/>
          <w:szCs w:val="28"/>
          <w:lang w:val="ru-RU" w:eastAsia="ru-RU"/>
        </w:rPr>
        <w:t>2. Настоящее Постановление вступает в силу после его официального опубликования.</w:t>
      </w:r>
    </w:p>
    <w:p w:rsidR="00FA472F" w:rsidRPr="00FA472F" w:rsidRDefault="00FA472F" w:rsidP="00FA472F">
      <w:pPr>
        <w:ind w:firstLine="708"/>
        <w:jc w:val="both"/>
        <w:rPr>
          <w:sz w:val="28"/>
          <w:szCs w:val="28"/>
          <w:lang w:val="ru-RU" w:eastAsia="ru-RU"/>
        </w:rPr>
      </w:pPr>
      <w:r w:rsidRPr="00FA472F">
        <w:rPr>
          <w:sz w:val="28"/>
          <w:szCs w:val="28"/>
          <w:lang w:val="ru-RU" w:eastAsia="ru-RU"/>
        </w:rPr>
        <w:t xml:space="preserve">3. </w:t>
      </w:r>
      <w:proofErr w:type="gramStart"/>
      <w:r w:rsidRPr="00FA472F">
        <w:rPr>
          <w:sz w:val="28"/>
          <w:szCs w:val="28"/>
          <w:lang w:val="ru-RU" w:eastAsia="ru-RU"/>
        </w:rPr>
        <w:t>Контроль за</w:t>
      </w:r>
      <w:proofErr w:type="gramEnd"/>
      <w:r w:rsidRPr="00FA472F">
        <w:rPr>
          <w:sz w:val="28"/>
          <w:szCs w:val="28"/>
          <w:lang w:val="ru-RU" w:eastAsia="ru-RU"/>
        </w:rPr>
        <w:t xml:space="preserve"> исполнением настоящего Постановления оставляю за собой.</w:t>
      </w:r>
    </w:p>
    <w:p w:rsidR="00FA472F" w:rsidRPr="00FA472F" w:rsidRDefault="00FA472F" w:rsidP="00FA472F">
      <w:pPr>
        <w:keepNext/>
        <w:tabs>
          <w:tab w:val="left" w:pos="708"/>
        </w:tabs>
        <w:spacing w:line="276" w:lineRule="auto"/>
        <w:outlineLvl w:val="0"/>
        <w:rPr>
          <w:rFonts w:ascii="Cambria" w:hAnsi="Cambria" w:cs="Cambria"/>
          <w:b/>
          <w:bCs/>
          <w:kern w:val="32"/>
          <w:sz w:val="28"/>
          <w:szCs w:val="28"/>
          <w:lang w:val="ru-RU" w:eastAsia="ru-RU"/>
        </w:rPr>
      </w:pPr>
    </w:p>
    <w:p w:rsidR="00FA472F" w:rsidRPr="00FA472F" w:rsidRDefault="00FA472F" w:rsidP="00FA472F">
      <w:pPr>
        <w:spacing w:after="200" w:line="276" w:lineRule="auto"/>
        <w:rPr>
          <w:rFonts w:ascii="Calibri" w:hAnsi="Calibri" w:cs="Calibri"/>
          <w:sz w:val="22"/>
          <w:szCs w:val="22"/>
          <w:lang w:val="ru-RU" w:eastAsia="ru-RU"/>
        </w:rPr>
      </w:pPr>
    </w:p>
    <w:p w:rsidR="00FA472F" w:rsidRPr="00FA472F" w:rsidRDefault="00FA472F" w:rsidP="00FA472F">
      <w:pPr>
        <w:keepNext/>
        <w:tabs>
          <w:tab w:val="left" w:pos="708"/>
        </w:tabs>
        <w:spacing w:line="276" w:lineRule="auto"/>
        <w:outlineLvl w:val="0"/>
        <w:rPr>
          <w:kern w:val="32"/>
          <w:sz w:val="28"/>
          <w:szCs w:val="28"/>
          <w:lang w:val="ru-RU" w:eastAsia="ru-RU"/>
        </w:rPr>
      </w:pPr>
      <w:r w:rsidRPr="00FA472F">
        <w:rPr>
          <w:kern w:val="32"/>
          <w:sz w:val="28"/>
          <w:szCs w:val="28"/>
          <w:lang w:val="ru-RU" w:eastAsia="ru-RU"/>
        </w:rPr>
        <w:t>Глава Каракокшинской</w:t>
      </w:r>
    </w:p>
    <w:p w:rsidR="00FA472F" w:rsidRPr="00FA472F" w:rsidRDefault="00FA472F" w:rsidP="00FA472F">
      <w:pPr>
        <w:keepNext/>
        <w:tabs>
          <w:tab w:val="left" w:pos="708"/>
        </w:tabs>
        <w:spacing w:line="276" w:lineRule="auto"/>
        <w:outlineLvl w:val="0"/>
        <w:rPr>
          <w:kern w:val="32"/>
          <w:sz w:val="28"/>
          <w:szCs w:val="28"/>
          <w:lang w:val="ru-RU" w:eastAsia="ru-RU"/>
        </w:rPr>
      </w:pPr>
      <w:r w:rsidRPr="00FA472F">
        <w:rPr>
          <w:kern w:val="32"/>
          <w:sz w:val="28"/>
          <w:szCs w:val="28"/>
          <w:lang w:val="ru-RU" w:eastAsia="ru-RU"/>
        </w:rPr>
        <w:t>сельской администрации                                                         О.А.Сырых</w:t>
      </w:r>
    </w:p>
    <w:p w:rsidR="00FA472F" w:rsidRPr="00FA472F" w:rsidRDefault="00FA472F" w:rsidP="00FA472F">
      <w:pPr>
        <w:spacing w:after="200" w:line="276" w:lineRule="auto"/>
        <w:rPr>
          <w:rFonts w:ascii="Calibri" w:hAnsi="Calibri" w:cs="Calibri"/>
          <w:sz w:val="22"/>
          <w:szCs w:val="22"/>
          <w:lang w:val="ru-RU" w:eastAsia="ru-RU"/>
        </w:rPr>
      </w:pPr>
    </w:p>
    <w:tbl>
      <w:tblPr>
        <w:tblStyle w:val="af6"/>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8"/>
      </w:tblGrid>
      <w:tr w:rsidR="00FA472F" w:rsidRPr="00FA472F" w:rsidTr="00FA472F">
        <w:trPr>
          <w:trHeight w:val="369"/>
        </w:trPr>
        <w:tc>
          <w:tcPr>
            <w:tcW w:w="5088" w:type="dxa"/>
            <w:hideMark/>
          </w:tcPr>
          <w:p w:rsidR="00FA472F" w:rsidRPr="00FA472F" w:rsidRDefault="00FA472F" w:rsidP="00FA472F">
            <w:pPr>
              <w:shd w:val="clear" w:color="auto" w:fill="FFFFFF"/>
              <w:rPr>
                <w:rFonts w:cs="Calibri"/>
                <w:sz w:val="28"/>
                <w:szCs w:val="28"/>
                <w:lang w:val="ru-RU"/>
              </w:rPr>
            </w:pPr>
            <w:r w:rsidRPr="00FA472F">
              <w:rPr>
                <w:rFonts w:cs="Calibri"/>
                <w:sz w:val="28"/>
                <w:szCs w:val="28"/>
                <w:lang w:val="ru-RU"/>
              </w:rPr>
              <w:lastRenderedPageBreak/>
              <w:t xml:space="preserve">          ПРИЛОЖЕНИЕ</w:t>
            </w:r>
          </w:p>
          <w:p w:rsidR="00FA472F" w:rsidRPr="00FA472F" w:rsidRDefault="00FA472F" w:rsidP="00FA472F">
            <w:pPr>
              <w:shd w:val="clear" w:color="auto" w:fill="FFFFFF"/>
              <w:ind w:firstLine="708"/>
              <w:rPr>
                <w:rFonts w:cs="Calibri"/>
                <w:sz w:val="28"/>
                <w:szCs w:val="28"/>
                <w:lang w:val="ru-RU"/>
              </w:rPr>
            </w:pPr>
            <w:r w:rsidRPr="00FA472F">
              <w:rPr>
                <w:rFonts w:cs="Calibri"/>
                <w:sz w:val="28"/>
                <w:szCs w:val="28"/>
                <w:lang w:val="ru-RU"/>
              </w:rPr>
              <w:t>к постановлению</w:t>
            </w:r>
          </w:p>
        </w:tc>
      </w:tr>
      <w:tr w:rsidR="00FA472F" w:rsidRPr="00704B06" w:rsidTr="00FA472F">
        <w:trPr>
          <w:trHeight w:val="352"/>
        </w:trPr>
        <w:tc>
          <w:tcPr>
            <w:tcW w:w="5088" w:type="dxa"/>
            <w:hideMark/>
          </w:tcPr>
          <w:p w:rsidR="00FA472F" w:rsidRPr="00FA472F" w:rsidRDefault="00FA472F" w:rsidP="00FA472F">
            <w:pPr>
              <w:shd w:val="clear" w:color="auto" w:fill="FFFFFF"/>
              <w:ind w:firstLine="708"/>
              <w:rPr>
                <w:rFonts w:cs="Calibri"/>
                <w:sz w:val="28"/>
                <w:szCs w:val="28"/>
                <w:lang w:val="ru-RU"/>
              </w:rPr>
            </w:pPr>
            <w:r w:rsidRPr="00FA472F">
              <w:rPr>
                <w:rFonts w:cs="Calibri"/>
                <w:sz w:val="28"/>
                <w:szCs w:val="28"/>
                <w:lang w:val="ru-RU"/>
              </w:rPr>
              <w:t>Сельской администрации  Каракокшинского сельского поселения</w:t>
            </w:r>
          </w:p>
        </w:tc>
      </w:tr>
      <w:tr w:rsidR="00FA472F" w:rsidRPr="00704B06" w:rsidTr="00FA472F">
        <w:trPr>
          <w:trHeight w:val="369"/>
        </w:trPr>
        <w:tc>
          <w:tcPr>
            <w:tcW w:w="5088" w:type="dxa"/>
            <w:hideMark/>
          </w:tcPr>
          <w:p w:rsidR="00FA472F" w:rsidRPr="00FA472F" w:rsidRDefault="00FA472F" w:rsidP="00FA472F">
            <w:pPr>
              <w:rPr>
                <w:rFonts w:ascii="Calibri" w:hAnsi="Calibri" w:cs="Calibri"/>
                <w:lang w:val="ru-RU"/>
              </w:rPr>
            </w:pPr>
          </w:p>
        </w:tc>
      </w:tr>
      <w:tr w:rsidR="00FA472F" w:rsidRPr="00FA472F" w:rsidTr="00FA472F">
        <w:trPr>
          <w:trHeight w:val="352"/>
        </w:trPr>
        <w:tc>
          <w:tcPr>
            <w:tcW w:w="5088" w:type="dxa"/>
            <w:hideMark/>
          </w:tcPr>
          <w:p w:rsidR="00FA472F" w:rsidRPr="00FA472F" w:rsidRDefault="00FA472F" w:rsidP="00FA472F">
            <w:pPr>
              <w:shd w:val="clear" w:color="auto" w:fill="FFFFFF"/>
              <w:rPr>
                <w:rFonts w:cs="Calibri"/>
                <w:sz w:val="28"/>
                <w:szCs w:val="28"/>
                <w:lang w:val="ru-RU"/>
              </w:rPr>
            </w:pPr>
            <w:r w:rsidRPr="00FA472F">
              <w:rPr>
                <w:rFonts w:cs="Calibri"/>
                <w:sz w:val="28"/>
                <w:szCs w:val="28"/>
                <w:lang w:val="ru-RU"/>
              </w:rPr>
              <w:t xml:space="preserve">           от 2 ноября  2019 года № 62</w:t>
            </w:r>
          </w:p>
        </w:tc>
      </w:tr>
    </w:tbl>
    <w:p w:rsidR="00FA472F" w:rsidRPr="00FA472F" w:rsidRDefault="00FA472F" w:rsidP="00FA472F">
      <w:pPr>
        <w:autoSpaceDE w:val="0"/>
        <w:autoSpaceDN w:val="0"/>
        <w:adjustRightInd w:val="0"/>
        <w:spacing w:after="200"/>
        <w:rPr>
          <w:sz w:val="28"/>
          <w:szCs w:val="28"/>
          <w:lang w:val="ru-RU" w:eastAsia="ru-RU"/>
        </w:rPr>
      </w:pPr>
      <w:r w:rsidRPr="00FA472F">
        <w:rPr>
          <w:sz w:val="28"/>
          <w:szCs w:val="28"/>
          <w:lang w:val="ru-RU" w:eastAsia="ru-RU"/>
        </w:rPr>
        <w:br w:type="textWrapping" w:clear="all"/>
      </w:r>
    </w:p>
    <w:p w:rsidR="00FA472F" w:rsidRPr="00FA472F" w:rsidRDefault="00FA472F" w:rsidP="00FA472F">
      <w:pPr>
        <w:widowControl w:val="0"/>
        <w:autoSpaceDE w:val="0"/>
        <w:autoSpaceDN w:val="0"/>
        <w:adjustRightInd w:val="0"/>
        <w:ind w:firstLine="708"/>
        <w:jc w:val="both"/>
        <w:rPr>
          <w:sz w:val="28"/>
          <w:szCs w:val="28"/>
          <w:lang w:val="ru-RU" w:eastAsia="ru-RU"/>
        </w:rPr>
      </w:pPr>
      <w:r w:rsidRPr="00FA472F">
        <w:rPr>
          <w:color w:val="000000"/>
          <w:sz w:val="28"/>
          <w:szCs w:val="28"/>
          <w:lang w:val="ru-RU" w:eastAsia="ru-RU"/>
        </w:rPr>
        <w:t xml:space="preserve">1.1. В Паспорте  муниципальной программы </w:t>
      </w:r>
      <w:r w:rsidRPr="00FA472F">
        <w:rPr>
          <w:sz w:val="28"/>
          <w:szCs w:val="28"/>
          <w:lang w:val="ru-RU" w:eastAsia="ru-RU"/>
        </w:rPr>
        <w:t xml:space="preserve">«Комплексное развитие территории сельского поселения муниципального образования «Каракокшинское сельское поселение» на 2019-2024 годы»: </w:t>
      </w:r>
    </w:p>
    <w:p w:rsidR="00FA472F" w:rsidRPr="00FA472F" w:rsidRDefault="00FA472F" w:rsidP="00FA472F">
      <w:pPr>
        <w:widowControl w:val="0"/>
        <w:autoSpaceDE w:val="0"/>
        <w:autoSpaceDN w:val="0"/>
        <w:adjustRightInd w:val="0"/>
        <w:ind w:left="708"/>
        <w:jc w:val="both"/>
        <w:rPr>
          <w:sz w:val="28"/>
          <w:szCs w:val="28"/>
          <w:lang w:val="ru-RU" w:eastAsia="ru-RU"/>
        </w:rPr>
      </w:pPr>
      <w:r w:rsidRPr="00FA472F">
        <w:rPr>
          <w:color w:val="000000"/>
          <w:sz w:val="28"/>
          <w:szCs w:val="28"/>
          <w:lang w:val="ru-RU" w:eastAsia="ru-RU"/>
        </w:rPr>
        <w:t>- раздел «объемы и источники финансирования программы» изложить в следующей редакции:</w:t>
      </w:r>
    </w:p>
    <w:p w:rsidR="00FA472F" w:rsidRPr="00FA472F" w:rsidRDefault="00FA472F" w:rsidP="00FA472F">
      <w:pPr>
        <w:spacing w:line="276" w:lineRule="auto"/>
        <w:rPr>
          <w:sz w:val="28"/>
          <w:szCs w:val="28"/>
          <w:lang w:val="ru-RU" w:eastAsia="ru-RU"/>
        </w:rPr>
      </w:pPr>
    </w:p>
    <w:tbl>
      <w:tblPr>
        <w:tblW w:w="0" w:type="auto"/>
        <w:tblLayout w:type="fixed"/>
        <w:tblCellMar>
          <w:left w:w="75" w:type="dxa"/>
          <w:right w:w="75" w:type="dxa"/>
        </w:tblCellMar>
        <w:tblLook w:val="04A0"/>
      </w:tblPr>
      <w:tblGrid>
        <w:gridCol w:w="4215"/>
        <w:gridCol w:w="4905"/>
      </w:tblGrid>
      <w:tr w:rsidR="00FA472F" w:rsidRPr="00FA472F" w:rsidTr="00FA472F">
        <w:tc>
          <w:tcPr>
            <w:tcW w:w="4215" w:type="dxa"/>
            <w:tcBorders>
              <w:top w:val="single" w:sz="4" w:space="0" w:color="auto"/>
              <w:left w:val="single" w:sz="4" w:space="0" w:color="auto"/>
              <w:bottom w:val="single" w:sz="4" w:space="0" w:color="auto"/>
              <w:right w:val="single" w:sz="4" w:space="0" w:color="auto"/>
            </w:tcBorders>
            <w:hideMark/>
          </w:tcPr>
          <w:p w:rsidR="00FA472F" w:rsidRPr="00FA472F" w:rsidRDefault="00FA472F" w:rsidP="00FA472F">
            <w:pPr>
              <w:widowControl w:val="0"/>
              <w:autoSpaceDE w:val="0"/>
              <w:autoSpaceDN w:val="0"/>
              <w:adjustRightInd w:val="0"/>
              <w:spacing w:line="276" w:lineRule="auto"/>
              <w:rPr>
                <w:sz w:val="28"/>
                <w:szCs w:val="28"/>
                <w:lang w:val="ru-RU" w:eastAsia="ru-RU"/>
              </w:rPr>
            </w:pPr>
            <w:r w:rsidRPr="00FA472F">
              <w:rPr>
                <w:sz w:val="28"/>
                <w:szCs w:val="28"/>
                <w:lang w:val="ru-RU" w:eastAsia="ru-RU"/>
              </w:rPr>
              <w:t>Ресурсное обеспечение программы</w:t>
            </w:r>
          </w:p>
        </w:tc>
        <w:tc>
          <w:tcPr>
            <w:tcW w:w="4905" w:type="dxa"/>
            <w:tcBorders>
              <w:top w:val="single" w:sz="4" w:space="0" w:color="auto"/>
              <w:left w:val="single" w:sz="4" w:space="0" w:color="auto"/>
              <w:bottom w:val="single" w:sz="4" w:space="0" w:color="auto"/>
              <w:right w:val="single" w:sz="4" w:space="0" w:color="auto"/>
            </w:tcBorders>
            <w:hideMark/>
          </w:tcPr>
          <w:p w:rsidR="00FA472F" w:rsidRPr="00FA472F" w:rsidRDefault="00FA472F" w:rsidP="00FA472F">
            <w:pPr>
              <w:widowControl w:val="0"/>
              <w:autoSpaceDE w:val="0"/>
              <w:autoSpaceDN w:val="0"/>
              <w:adjustRightInd w:val="0"/>
              <w:spacing w:line="276" w:lineRule="auto"/>
              <w:jc w:val="both"/>
              <w:rPr>
                <w:sz w:val="28"/>
                <w:szCs w:val="28"/>
                <w:lang w:val="ru-RU" w:eastAsia="ru-RU"/>
              </w:rPr>
            </w:pPr>
            <w:r w:rsidRPr="00FA472F">
              <w:rPr>
                <w:sz w:val="28"/>
                <w:szCs w:val="28"/>
                <w:lang w:val="ru-RU" w:eastAsia="ru-RU"/>
              </w:rPr>
              <w:t xml:space="preserve">Общий объем расходов за счет всех источников на реализацию программы составит </w:t>
            </w:r>
            <w:r w:rsidRPr="00FA472F">
              <w:rPr>
                <w:b/>
                <w:bCs/>
                <w:sz w:val="28"/>
                <w:szCs w:val="28"/>
                <w:lang w:val="ru-RU" w:eastAsia="ru-RU"/>
              </w:rPr>
              <w:t>30395,88 тыс. рублей</w:t>
            </w:r>
            <w:r w:rsidRPr="00FA472F">
              <w:rPr>
                <w:sz w:val="28"/>
                <w:szCs w:val="28"/>
                <w:lang w:val="ru-RU" w:eastAsia="ru-RU"/>
              </w:rPr>
              <w:t xml:space="preserve">, из них: </w:t>
            </w:r>
            <w:r w:rsidRPr="00FA472F">
              <w:rPr>
                <w:sz w:val="28"/>
                <w:szCs w:val="28"/>
                <w:lang w:val="ru-RU"/>
              </w:rPr>
              <w:t>в том числе по годам:</w:t>
            </w:r>
          </w:p>
          <w:p w:rsidR="00FA472F" w:rsidRPr="00FA472F" w:rsidRDefault="00FA472F" w:rsidP="00FA472F">
            <w:pPr>
              <w:jc w:val="both"/>
              <w:rPr>
                <w:sz w:val="28"/>
                <w:szCs w:val="28"/>
                <w:lang w:val="ru-RU" w:eastAsia="ru-RU"/>
              </w:rPr>
            </w:pPr>
            <w:r w:rsidRPr="00FA472F">
              <w:rPr>
                <w:sz w:val="28"/>
                <w:szCs w:val="28"/>
                <w:lang w:val="ru-RU" w:eastAsia="ru-RU"/>
              </w:rPr>
              <w:t>в 2019 году –4811,8 тыс. рублей;</w:t>
            </w:r>
          </w:p>
          <w:p w:rsidR="00FA472F" w:rsidRPr="00FA472F" w:rsidRDefault="00FA472F" w:rsidP="00FA472F">
            <w:pPr>
              <w:jc w:val="both"/>
              <w:rPr>
                <w:sz w:val="28"/>
                <w:szCs w:val="28"/>
                <w:lang w:val="ru-RU" w:eastAsia="ru-RU"/>
              </w:rPr>
            </w:pPr>
            <w:r w:rsidRPr="00FA472F">
              <w:rPr>
                <w:sz w:val="28"/>
                <w:szCs w:val="28"/>
                <w:lang w:val="ru-RU" w:eastAsia="ru-RU"/>
              </w:rPr>
              <w:t>в 2020 году –5149,5 тыс. рублей;</w:t>
            </w:r>
          </w:p>
          <w:p w:rsidR="00FA472F" w:rsidRPr="00FA472F" w:rsidRDefault="00FA472F" w:rsidP="00FA472F">
            <w:pPr>
              <w:jc w:val="both"/>
              <w:rPr>
                <w:sz w:val="28"/>
                <w:szCs w:val="28"/>
                <w:lang w:val="ru-RU" w:eastAsia="ru-RU"/>
              </w:rPr>
            </w:pPr>
            <w:r w:rsidRPr="00FA472F">
              <w:rPr>
                <w:sz w:val="28"/>
                <w:szCs w:val="28"/>
                <w:lang w:val="ru-RU" w:eastAsia="ru-RU"/>
              </w:rPr>
              <w:t>в 2021 году –7341,98 тыс. рублей;</w:t>
            </w:r>
          </w:p>
          <w:p w:rsidR="00FA472F" w:rsidRPr="00FA472F" w:rsidRDefault="00FA472F" w:rsidP="00FA472F">
            <w:pPr>
              <w:jc w:val="both"/>
              <w:rPr>
                <w:sz w:val="28"/>
                <w:szCs w:val="28"/>
                <w:lang w:val="ru-RU" w:eastAsia="ru-RU"/>
              </w:rPr>
            </w:pPr>
            <w:r w:rsidRPr="00FA472F">
              <w:rPr>
                <w:sz w:val="28"/>
                <w:szCs w:val="28"/>
                <w:lang w:val="ru-RU" w:eastAsia="ru-RU"/>
              </w:rPr>
              <w:t>в 2022 году – 4581,8 тыс. рублей;</w:t>
            </w:r>
          </w:p>
          <w:p w:rsidR="00FA472F" w:rsidRPr="00FA472F" w:rsidRDefault="00FA472F" w:rsidP="00FA472F">
            <w:pPr>
              <w:jc w:val="both"/>
              <w:rPr>
                <w:sz w:val="28"/>
                <w:szCs w:val="28"/>
                <w:lang w:val="ru-RU" w:eastAsia="ru-RU"/>
              </w:rPr>
            </w:pPr>
            <w:r w:rsidRPr="00FA472F">
              <w:rPr>
                <w:sz w:val="28"/>
                <w:szCs w:val="28"/>
                <w:lang w:val="ru-RU" w:eastAsia="ru-RU"/>
              </w:rPr>
              <w:t>в 2023 году – 4670,4 тыс. рублей;</w:t>
            </w:r>
          </w:p>
          <w:p w:rsidR="00FA472F" w:rsidRPr="00FA472F" w:rsidRDefault="00FA472F" w:rsidP="00FA472F">
            <w:pPr>
              <w:widowControl w:val="0"/>
              <w:autoSpaceDE w:val="0"/>
              <w:autoSpaceDN w:val="0"/>
              <w:adjustRightInd w:val="0"/>
              <w:rPr>
                <w:sz w:val="28"/>
                <w:szCs w:val="28"/>
                <w:lang w:val="ru-RU" w:eastAsia="ru-RU"/>
              </w:rPr>
            </w:pPr>
            <w:r w:rsidRPr="00FA472F">
              <w:rPr>
                <w:sz w:val="28"/>
                <w:szCs w:val="28"/>
                <w:lang w:val="ru-RU" w:eastAsia="ru-RU"/>
              </w:rPr>
              <w:t>в 2024 году – 3570,4 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 xml:space="preserve">Объем бюджетных ассигнований за счет средств  бюджета сельского поселения на реализацию программы составит </w:t>
            </w:r>
            <w:r w:rsidRPr="00FA472F">
              <w:rPr>
                <w:b/>
                <w:bCs/>
                <w:sz w:val="28"/>
                <w:szCs w:val="28"/>
                <w:lang w:val="ru-RU"/>
              </w:rPr>
              <w:t>19479,08 тыс. рублей</w:t>
            </w:r>
            <w:r w:rsidRPr="00FA472F">
              <w:rPr>
                <w:sz w:val="28"/>
                <w:szCs w:val="28"/>
                <w:lang w:val="ru-RU"/>
              </w:rPr>
              <w:t>,</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2019 год – 2015,2 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2020 год – 3546,5 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2021 год – 3575,88 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2022 год – 3492,7тыс.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2023 год – 3424,4 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2024 год –  3424,4 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На реализацию программы планируется привлечь:</w:t>
            </w:r>
          </w:p>
          <w:p w:rsidR="00FA472F" w:rsidRPr="00FA472F" w:rsidRDefault="00FA472F" w:rsidP="00FA472F">
            <w:pPr>
              <w:autoSpaceDE w:val="0"/>
              <w:autoSpaceDN w:val="0"/>
              <w:adjustRightInd w:val="0"/>
              <w:spacing w:line="276" w:lineRule="auto"/>
              <w:rPr>
                <w:b/>
                <w:bCs/>
                <w:sz w:val="28"/>
                <w:szCs w:val="28"/>
                <w:lang w:val="ru-RU"/>
              </w:rPr>
            </w:pPr>
            <w:r w:rsidRPr="00FA472F">
              <w:rPr>
                <w:sz w:val="28"/>
                <w:szCs w:val="28"/>
                <w:lang w:val="ru-RU"/>
              </w:rPr>
              <w:t xml:space="preserve">- средства бюджета муниципального образования «Чойский район» в объеме </w:t>
            </w:r>
            <w:r w:rsidRPr="00FA472F">
              <w:rPr>
                <w:b/>
                <w:bCs/>
                <w:sz w:val="28"/>
                <w:szCs w:val="28"/>
                <w:lang w:val="ru-RU"/>
              </w:rPr>
              <w:t>1774,4 тыс. рублей (справочно)</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2020 год – 24,4 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2021 год – 0 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lastRenderedPageBreak/>
              <w:t>2022 год – 650,0 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2023 год – 1100,0  тыс. рублей;</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 xml:space="preserve">2024 год – 0 тыс. рублей; </w:t>
            </w:r>
          </w:p>
          <w:p w:rsidR="00FA472F" w:rsidRPr="00FA472F" w:rsidRDefault="00FA472F" w:rsidP="00FA472F">
            <w:pPr>
              <w:autoSpaceDE w:val="0"/>
              <w:autoSpaceDN w:val="0"/>
              <w:adjustRightInd w:val="0"/>
              <w:spacing w:after="200" w:line="276" w:lineRule="auto"/>
              <w:rPr>
                <w:sz w:val="28"/>
                <w:szCs w:val="28"/>
                <w:lang w:val="ru-RU"/>
              </w:rPr>
            </w:pPr>
            <w:r w:rsidRPr="00FA472F">
              <w:rPr>
                <w:sz w:val="28"/>
                <w:szCs w:val="28"/>
                <w:lang w:val="ru-RU"/>
              </w:rPr>
              <w:t xml:space="preserve">-средства федерального бюджета в объеме </w:t>
            </w:r>
            <w:r w:rsidRPr="00FA472F">
              <w:rPr>
                <w:b/>
                <w:bCs/>
                <w:sz w:val="28"/>
                <w:szCs w:val="28"/>
                <w:lang w:val="ru-RU"/>
              </w:rPr>
              <w:t>954,0 тыс. рублей</w:t>
            </w:r>
            <w:r w:rsidRPr="00FA472F">
              <w:rPr>
                <w:sz w:val="28"/>
                <w:szCs w:val="28"/>
                <w:lang w:val="ru-RU"/>
              </w:rPr>
              <w:t xml:space="preserve"> (справочно)</w:t>
            </w:r>
          </w:p>
          <w:p w:rsidR="00FA472F" w:rsidRPr="00FA472F" w:rsidRDefault="00FA472F" w:rsidP="00FA472F">
            <w:pPr>
              <w:autoSpaceDE w:val="0"/>
              <w:autoSpaceDN w:val="0"/>
              <w:adjustRightInd w:val="0"/>
              <w:spacing w:line="276" w:lineRule="auto"/>
              <w:rPr>
                <w:sz w:val="28"/>
                <w:szCs w:val="28"/>
                <w:lang w:val="ru-RU"/>
              </w:rPr>
            </w:pPr>
            <w:r w:rsidRPr="00FA472F">
              <w:rPr>
                <w:sz w:val="28"/>
                <w:szCs w:val="28"/>
                <w:lang w:val="ru-RU"/>
              </w:rPr>
              <w:t>-средства республиканского бюджета Республики Алтай в объеме</w:t>
            </w:r>
          </w:p>
          <w:p w:rsidR="00FA472F" w:rsidRPr="00FA472F" w:rsidRDefault="00FA472F" w:rsidP="00FA472F">
            <w:pPr>
              <w:autoSpaceDE w:val="0"/>
              <w:autoSpaceDN w:val="0"/>
              <w:adjustRightInd w:val="0"/>
              <w:spacing w:line="276" w:lineRule="auto"/>
              <w:rPr>
                <w:sz w:val="28"/>
                <w:szCs w:val="28"/>
                <w:lang w:val="ru-RU"/>
              </w:rPr>
            </w:pPr>
            <w:r w:rsidRPr="00FA472F">
              <w:rPr>
                <w:b/>
                <w:bCs/>
                <w:sz w:val="28"/>
                <w:szCs w:val="28"/>
                <w:lang w:val="ru-RU"/>
              </w:rPr>
              <w:t xml:space="preserve">241,6 тыс. рублей, </w:t>
            </w:r>
            <w:r w:rsidRPr="00FA472F">
              <w:rPr>
                <w:sz w:val="28"/>
                <w:szCs w:val="28"/>
                <w:lang w:val="ru-RU"/>
              </w:rPr>
              <w:t>(справочно);</w:t>
            </w:r>
          </w:p>
          <w:p w:rsidR="00FA472F" w:rsidRPr="00FA472F" w:rsidRDefault="00FA472F" w:rsidP="00FA472F">
            <w:pPr>
              <w:widowControl w:val="0"/>
              <w:autoSpaceDE w:val="0"/>
              <w:autoSpaceDN w:val="0"/>
              <w:adjustRightInd w:val="0"/>
              <w:spacing w:line="276" w:lineRule="auto"/>
              <w:jc w:val="both"/>
              <w:rPr>
                <w:sz w:val="28"/>
                <w:szCs w:val="28"/>
                <w:lang w:val="ru-RU" w:eastAsia="ru-RU"/>
              </w:rPr>
            </w:pPr>
          </w:p>
        </w:tc>
      </w:tr>
    </w:tbl>
    <w:p w:rsidR="00FA472F" w:rsidRPr="00FA472F" w:rsidRDefault="00FA472F" w:rsidP="00FA472F">
      <w:pPr>
        <w:widowControl w:val="0"/>
        <w:autoSpaceDE w:val="0"/>
        <w:autoSpaceDN w:val="0"/>
        <w:adjustRightInd w:val="0"/>
        <w:ind w:firstLine="709"/>
        <w:jc w:val="both"/>
        <w:rPr>
          <w:lang w:val="ru-RU" w:eastAsia="ru-RU"/>
        </w:rPr>
      </w:pPr>
    </w:p>
    <w:p w:rsidR="00FA472F" w:rsidRPr="00FA472F" w:rsidRDefault="00FA472F" w:rsidP="00FA472F">
      <w:pPr>
        <w:widowControl w:val="0"/>
        <w:autoSpaceDE w:val="0"/>
        <w:autoSpaceDN w:val="0"/>
        <w:adjustRightInd w:val="0"/>
        <w:ind w:firstLine="709"/>
        <w:jc w:val="both"/>
        <w:rPr>
          <w:lang w:val="ru-RU" w:eastAsia="ru-RU"/>
        </w:rPr>
      </w:pPr>
    </w:p>
    <w:p w:rsidR="00FA472F" w:rsidRPr="00FA472F" w:rsidRDefault="00FA472F" w:rsidP="00FA472F">
      <w:pPr>
        <w:shd w:val="clear" w:color="auto" w:fill="FFFFFF"/>
        <w:ind w:firstLine="708"/>
        <w:jc w:val="both"/>
        <w:rPr>
          <w:rFonts w:cs="Calibri"/>
          <w:color w:val="000000"/>
          <w:sz w:val="28"/>
          <w:szCs w:val="28"/>
          <w:lang w:val="ru-RU" w:eastAsia="ru-RU"/>
        </w:rPr>
      </w:pPr>
      <w:r w:rsidRPr="00FA472F">
        <w:rPr>
          <w:rFonts w:cs="Calibri"/>
          <w:sz w:val="28"/>
          <w:szCs w:val="28"/>
          <w:lang w:val="ru-RU" w:eastAsia="ru-RU"/>
        </w:rPr>
        <w:t xml:space="preserve">1.2. </w:t>
      </w:r>
      <w:r w:rsidRPr="00FA472F">
        <w:rPr>
          <w:rFonts w:cs="Calibri"/>
          <w:color w:val="000000"/>
          <w:sz w:val="28"/>
          <w:szCs w:val="28"/>
          <w:lang w:val="ru-RU" w:eastAsia="ru-RU"/>
        </w:rPr>
        <w:t>Главу 8 « Ресурсное обеспечение муниципальной программы» изложить в следующей редакции:</w:t>
      </w:r>
    </w:p>
    <w:p w:rsidR="00FA472F" w:rsidRPr="00FA472F" w:rsidRDefault="00FA472F" w:rsidP="00FA472F">
      <w:pPr>
        <w:widowControl w:val="0"/>
        <w:autoSpaceDE w:val="0"/>
        <w:autoSpaceDN w:val="0"/>
        <w:adjustRightInd w:val="0"/>
        <w:ind w:firstLine="709"/>
        <w:rPr>
          <w:sz w:val="28"/>
          <w:szCs w:val="28"/>
          <w:lang w:val="ru-RU" w:eastAsia="ru-RU"/>
        </w:rPr>
      </w:pPr>
      <w:r w:rsidRPr="00FA472F">
        <w:rPr>
          <w:sz w:val="28"/>
          <w:szCs w:val="28"/>
          <w:lang w:val="ru-RU" w:eastAsia="ru-RU"/>
        </w:rPr>
        <w:t xml:space="preserve">Общий объем бюджетных ассигнований на реализацию программы составит </w:t>
      </w:r>
      <w:r w:rsidRPr="00FA472F">
        <w:rPr>
          <w:b/>
          <w:bCs/>
          <w:sz w:val="28"/>
          <w:szCs w:val="28"/>
          <w:lang w:val="ru-RU" w:eastAsia="ru-RU"/>
        </w:rPr>
        <w:t>30395,88 тыс. рублей</w:t>
      </w:r>
      <w:r w:rsidRPr="00FA472F">
        <w:rPr>
          <w:sz w:val="28"/>
          <w:szCs w:val="28"/>
          <w:lang w:val="ru-RU" w:eastAsia="ru-RU"/>
        </w:rPr>
        <w:t>.</w:t>
      </w:r>
    </w:p>
    <w:p w:rsidR="00FA472F" w:rsidRPr="00FA472F" w:rsidRDefault="00FA472F" w:rsidP="00FA472F">
      <w:pPr>
        <w:jc w:val="both"/>
        <w:rPr>
          <w:sz w:val="28"/>
          <w:szCs w:val="28"/>
          <w:lang w:val="ru-RU" w:eastAsia="ru-RU"/>
        </w:rPr>
      </w:pPr>
      <w:r w:rsidRPr="00FA472F">
        <w:rPr>
          <w:sz w:val="28"/>
          <w:szCs w:val="28"/>
          <w:lang w:val="ru-RU" w:eastAsia="ru-RU"/>
        </w:rPr>
        <w:t>в 2019 году –4811,8 тыс. рублей;</w:t>
      </w:r>
    </w:p>
    <w:p w:rsidR="00FA472F" w:rsidRPr="00FA472F" w:rsidRDefault="00FA472F" w:rsidP="00FA472F">
      <w:pPr>
        <w:jc w:val="both"/>
        <w:rPr>
          <w:sz w:val="28"/>
          <w:szCs w:val="28"/>
          <w:lang w:val="ru-RU" w:eastAsia="ru-RU"/>
        </w:rPr>
      </w:pPr>
      <w:r w:rsidRPr="00FA472F">
        <w:rPr>
          <w:sz w:val="28"/>
          <w:szCs w:val="28"/>
          <w:lang w:val="ru-RU" w:eastAsia="ru-RU"/>
        </w:rPr>
        <w:t>в 2020 году –5149,5 тыс. рублей;</w:t>
      </w:r>
    </w:p>
    <w:p w:rsidR="00FA472F" w:rsidRPr="00FA472F" w:rsidRDefault="00FA472F" w:rsidP="00FA472F">
      <w:pPr>
        <w:jc w:val="both"/>
        <w:rPr>
          <w:sz w:val="28"/>
          <w:szCs w:val="28"/>
          <w:lang w:val="ru-RU" w:eastAsia="ru-RU"/>
        </w:rPr>
      </w:pPr>
      <w:r w:rsidRPr="00FA472F">
        <w:rPr>
          <w:sz w:val="28"/>
          <w:szCs w:val="28"/>
          <w:lang w:val="ru-RU" w:eastAsia="ru-RU"/>
        </w:rPr>
        <w:t>в 2021 году –7341,98 тыс. рублей;</w:t>
      </w:r>
    </w:p>
    <w:p w:rsidR="00FA472F" w:rsidRPr="00FA472F" w:rsidRDefault="00FA472F" w:rsidP="00FA472F">
      <w:pPr>
        <w:jc w:val="both"/>
        <w:rPr>
          <w:sz w:val="28"/>
          <w:szCs w:val="28"/>
          <w:lang w:val="ru-RU" w:eastAsia="ru-RU"/>
        </w:rPr>
      </w:pPr>
      <w:r w:rsidRPr="00FA472F">
        <w:rPr>
          <w:sz w:val="28"/>
          <w:szCs w:val="28"/>
          <w:lang w:val="ru-RU" w:eastAsia="ru-RU"/>
        </w:rPr>
        <w:t>в 2022 году – 4581,8 тыс. рублей;</w:t>
      </w:r>
    </w:p>
    <w:p w:rsidR="00FA472F" w:rsidRPr="00FA472F" w:rsidRDefault="00FA472F" w:rsidP="00FA472F">
      <w:pPr>
        <w:jc w:val="both"/>
        <w:rPr>
          <w:sz w:val="28"/>
          <w:szCs w:val="28"/>
          <w:lang w:val="ru-RU" w:eastAsia="ru-RU"/>
        </w:rPr>
      </w:pPr>
      <w:r w:rsidRPr="00FA472F">
        <w:rPr>
          <w:sz w:val="28"/>
          <w:szCs w:val="28"/>
          <w:lang w:val="ru-RU" w:eastAsia="ru-RU"/>
        </w:rPr>
        <w:t>в 2023 году – 4670,4 тыс. рублей;</w:t>
      </w:r>
    </w:p>
    <w:p w:rsidR="00FA472F" w:rsidRPr="00FA472F" w:rsidRDefault="00FA472F" w:rsidP="00FA472F">
      <w:pPr>
        <w:widowControl w:val="0"/>
        <w:autoSpaceDE w:val="0"/>
        <w:autoSpaceDN w:val="0"/>
        <w:adjustRightInd w:val="0"/>
        <w:rPr>
          <w:sz w:val="28"/>
          <w:szCs w:val="28"/>
          <w:lang w:val="ru-RU" w:eastAsia="ru-RU"/>
        </w:rPr>
      </w:pPr>
      <w:r w:rsidRPr="00FA472F">
        <w:rPr>
          <w:sz w:val="28"/>
          <w:szCs w:val="28"/>
          <w:lang w:val="ru-RU" w:eastAsia="ru-RU"/>
        </w:rPr>
        <w:t>в 2024 году – 3570,4 тыс. рублей;</w:t>
      </w:r>
    </w:p>
    <w:p w:rsidR="00FA472F" w:rsidRPr="00FA472F" w:rsidRDefault="00FA472F" w:rsidP="00FA472F">
      <w:pPr>
        <w:widowControl w:val="0"/>
        <w:autoSpaceDE w:val="0"/>
        <w:autoSpaceDN w:val="0"/>
        <w:adjustRightInd w:val="0"/>
        <w:ind w:firstLine="708"/>
        <w:rPr>
          <w:sz w:val="28"/>
          <w:szCs w:val="28"/>
          <w:lang w:val="ru-RU" w:eastAsia="ru-RU"/>
        </w:rPr>
      </w:pPr>
      <w:r w:rsidRPr="00FA472F">
        <w:rPr>
          <w:sz w:val="28"/>
          <w:szCs w:val="28"/>
          <w:lang w:val="ru-RU" w:eastAsia="ru-RU"/>
        </w:rPr>
        <w:t xml:space="preserve">На реализацию программы планируется привлечь:            </w:t>
      </w:r>
      <w:r w:rsidRPr="00FA472F">
        <w:rPr>
          <w:sz w:val="28"/>
          <w:szCs w:val="28"/>
          <w:lang w:val="ru-RU" w:eastAsia="ru-RU"/>
        </w:rPr>
        <w:br/>
        <w:t xml:space="preserve">- средства районного бюджета МО «Чойский район» в объеме 1774,4 тыс. руб.                                                </w:t>
      </w:r>
      <w:r w:rsidRPr="00FA472F">
        <w:rPr>
          <w:sz w:val="28"/>
          <w:szCs w:val="28"/>
          <w:lang w:val="ru-RU" w:eastAsia="ru-RU"/>
        </w:rPr>
        <w:br/>
        <w:t xml:space="preserve">- средства сельских поселений в объеме </w:t>
      </w:r>
      <w:r w:rsidRPr="00FA472F">
        <w:rPr>
          <w:sz w:val="28"/>
          <w:szCs w:val="28"/>
          <w:u w:val="single"/>
          <w:lang w:val="ru-RU" w:eastAsia="ru-RU"/>
        </w:rPr>
        <w:t>(</w:t>
      </w:r>
      <w:proofErr w:type="spellStart"/>
      <w:r w:rsidRPr="00FA472F">
        <w:rPr>
          <w:i/>
          <w:iCs/>
          <w:sz w:val="28"/>
          <w:szCs w:val="28"/>
          <w:u w:val="single"/>
          <w:lang w:val="ru-RU" w:eastAsia="ru-RU"/>
        </w:rPr>
        <w:t>софинансирование</w:t>
      </w:r>
      <w:proofErr w:type="spellEnd"/>
      <w:r w:rsidRPr="00FA472F">
        <w:rPr>
          <w:i/>
          <w:iCs/>
          <w:sz w:val="28"/>
          <w:szCs w:val="28"/>
          <w:u w:val="single"/>
          <w:lang w:val="ru-RU" w:eastAsia="ru-RU"/>
        </w:rPr>
        <w:t xml:space="preserve"> субсидий муниципального района</w:t>
      </w:r>
      <w:r w:rsidRPr="00FA472F">
        <w:rPr>
          <w:sz w:val="28"/>
          <w:szCs w:val="28"/>
          <w:u w:val="single"/>
          <w:lang w:val="ru-RU" w:eastAsia="ru-RU"/>
        </w:rPr>
        <w:t>)</w:t>
      </w:r>
      <w:r w:rsidRPr="00FA472F">
        <w:rPr>
          <w:sz w:val="28"/>
          <w:szCs w:val="28"/>
          <w:lang w:val="ru-RU" w:eastAsia="ru-RU"/>
        </w:rPr>
        <w:t xml:space="preserve">  1900 тыс. рублей;</w:t>
      </w:r>
      <w:r w:rsidRPr="00FA472F">
        <w:rPr>
          <w:sz w:val="28"/>
          <w:szCs w:val="28"/>
          <w:lang w:val="ru-RU" w:eastAsia="ru-RU"/>
        </w:rPr>
        <w:br/>
        <w:t xml:space="preserve">- средства федерального бюджета – 3651,2 тыс. рублей;  </w:t>
      </w:r>
    </w:p>
    <w:p w:rsidR="00FA472F" w:rsidRPr="00FA472F" w:rsidRDefault="00FA472F" w:rsidP="00FA472F">
      <w:pPr>
        <w:widowControl w:val="0"/>
        <w:autoSpaceDE w:val="0"/>
        <w:autoSpaceDN w:val="0"/>
        <w:adjustRightInd w:val="0"/>
        <w:rPr>
          <w:sz w:val="28"/>
          <w:szCs w:val="28"/>
          <w:lang w:val="ru-RU" w:eastAsia="ru-RU"/>
        </w:rPr>
      </w:pPr>
      <w:r w:rsidRPr="00FA472F">
        <w:rPr>
          <w:sz w:val="28"/>
          <w:szCs w:val="28"/>
          <w:lang w:val="ru-RU" w:eastAsia="ru-RU"/>
        </w:rPr>
        <w:t xml:space="preserve">- средства республиканского бюджета – 741,6 тыс. рублей.                                      </w:t>
      </w:r>
    </w:p>
    <w:p w:rsidR="00FA472F" w:rsidRPr="00FA472F" w:rsidRDefault="00FA472F" w:rsidP="00FA472F">
      <w:pPr>
        <w:autoSpaceDE w:val="0"/>
        <w:autoSpaceDN w:val="0"/>
        <w:adjustRightInd w:val="0"/>
        <w:ind w:firstLine="709"/>
        <w:jc w:val="both"/>
        <w:rPr>
          <w:sz w:val="28"/>
          <w:szCs w:val="28"/>
          <w:lang w:val="ru-RU" w:eastAsia="ru-RU"/>
        </w:rPr>
      </w:pPr>
      <w:r w:rsidRPr="00FA472F">
        <w:rPr>
          <w:sz w:val="28"/>
          <w:szCs w:val="28"/>
          <w:lang w:val="ru-RU" w:eastAsia="ru-RU"/>
        </w:rPr>
        <w:t xml:space="preserve">Сведения о ресурсном обеспечении реализации программы за счет всех источников финансирования по годам реализации программы и соисполнителям представлено </w:t>
      </w:r>
      <w:r w:rsidRPr="00FA472F">
        <w:rPr>
          <w:color w:val="000000"/>
          <w:sz w:val="28"/>
          <w:szCs w:val="28"/>
          <w:lang w:val="ru-RU" w:eastAsia="ru-RU"/>
        </w:rPr>
        <w:t>в приложение № 5 к</w:t>
      </w:r>
      <w:r w:rsidRPr="00FA472F">
        <w:rPr>
          <w:sz w:val="28"/>
          <w:szCs w:val="28"/>
          <w:lang w:val="ru-RU" w:eastAsia="ru-RU"/>
        </w:rPr>
        <w:t xml:space="preserve"> программе.</w:t>
      </w:r>
    </w:p>
    <w:p w:rsidR="00FA472F" w:rsidRPr="00FA472F" w:rsidRDefault="00FA472F" w:rsidP="00FA472F">
      <w:pPr>
        <w:ind w:left="1778"/>
        <w:rPr>
          <w:b/>
          <w:bCs/>
          <w:lang w:val="ru-RU" w:eastAsia="ru-RU"/>
        </w:rPr>
      </w:pPr>
    </w:p>
    <w:p w:rsidR="00FA472F" w:rsidRPr="00FA472F" w:rsidRDefault="00FA472F" w:rsidP="00FA472F">
      <w:pPr>
        <w:spacing w:after="200" w:line="276" w:lineRule="auto"/>
        <w:ind w:firstLine="567"/>
        <w:jc w:val="both"/>
        <w:rPr>
          <w:lang w:val="ru-RU" w:eastAsia="ru-RU"/>
        </w:rPr>
      </w:pPr>
    </w:p>
    <w:p w:rsidR="00FA472F" w:rsidRPr="00FA472F" w:rsidRDefault="00FA472F" w:rsidP="00FA472F">
      <w:pPr>
        <w:spacing w:after="200" w:line="276" w:lineRule="auto"/>
        <w:ind w:firstLine="567"/>
        <w:jc w:val="both"/>
        <w:rPr>
          <w:lang w:val="ru-RU" w:eastAsia="ru-RU"/>
        </w:rPr>
      </w:pPr>
    </w:p>
    <w:p w:rsidR="00FA472F" w:rsidRPr="00FA472F" w:rsidRDefault="00FA472F" w:rsidP="00FA472F">
      <w:pPr>
        <w:spacing w:line="276" w:lineRule="auto"/>
        <w:rPr>
          <w:lang w:val="ru-RU" w:eastAsia="ru-RU"/>
        </w:rPr>
        <w:sectPr w:rsidR="00FA472F" w:rsidRPr="00FA472F">
          <w:pgSz w:w="11906" w:h="16838"/>
          <w:pgMar w:top="1134" w:right="851" w:bottom="851" w:left="1701" w:header="709" w:footer="709" w:gutter="0"/>
          <w:cols w:space="720"/>
        </w:sectPr>
      </w:pPr>
    </w:p>
    <w:p w:rsidR="00FA472F" w:rsidRPr="00FA472F" w:rsidRDefault="00FA472F" w:rsidP="00FA472F">
      <w:pPr>
        <w:rPr>
          <w:lang w:val="ru-RU" w:eastAsia="ru-RU"/>
        </w:rPr>
      </w:pPr>
    </w:p>
    <w:p w:rsidR="00FA472F" w:rsidRPr="00FA472F" w:rsidRDefault="00FA472F" w:rsidP="00FA472F">
      <w:pPr>
        <w:jc w:val="right"/>
        <w:rPr>
          <w:lang w:val="ru-RU" w:eastAsia="ru-RU"/>
        </w:rPr>
      </w:pPr>
      <w:r w:rsidRPr="00FA472F">
        <w:rPr>
          <w:lang w:val="ru-RU" w:eastAsia="ru-RU"/>
        </w:rPr>
        <w:t>Приложение 5</w:t>
      </w:r>
    </w:p>
    <w:tbl>
      <w:tblPr>
        <w:tblW w:w="18810" w:type="dxa"/>
        <w:tblLayout w:type="fixed"/>
        <w:tblLook w:val="00A0"/>
      </w:tblPr>
      <w:tblGrid>
        <w:gridCol w:w="14707"/>
        <w:gridCol w:w="4103"/>
      </w:tblGrid>
      <w:tr w:rsidR="00FA472F" w:rsidRPr="00704B06" w:rsidTr="00FA472F">
        <w:trPr>
          <w:trHeight w:val="1380"/>
        </w:trPr>
        <w:tc>
          <w:tcPr>
            <w:tcW w:w="14709" w:type="dxa"/>
          </w:tcPr>
          <w:p w:rsidR="00FA472F" w:rsidRPr="00FA472F" w:rsidRDefault="00FA472F" w:rsidP="00FA472F">
            <w:pPr>
              <w:tabs>
                <w:tab w:val="left" w:pos="12474"/>
              </w:tabs>
              <w:jc w:val="right"/>
              <w:rPr>
                <w:color w:val="000000"/>
                <w:lang w:val="ru-RU" w:eastAsia="ru-RU"/>
              </w:rPr>
            </w:pPr>
            <w:r w:rsidRPr="00FA472F">
              <w:rPr>
                <w:color w:val="000000"/>
                <w:lang w:val="ru-RU" w:eastAsia="ru-RU"/>
              </w:rPr>
              <w:t xml:space="preserve"> к муниципальной программе</w:t>
            </w:r>
          </w:p>
          <w:p w:rsidR="00FA472F" w:rsidRPr="00FA472F" w:rsidRDefault="00FA472F" w:rsidP="00FA472F">
            <w:pPr>
              <w:tabs>
                <w:tab w:val="left" w:pos="12474"/>
              </w:tabs>
              <w:jc w:val="right"/>
              <w:rPr>
                <w:lang w:val="ru-RU" w:eastAsia="ru-RU"/>
              </w:rPr>
            </w:pPr>
            <w:r w:rsidRPr="00FA472F">
              <w:rPr>
                <w:lang w:val="ru-RU" w:eastAsia="ru-RU"/>
              </w:rPr>
              <w:t>«Комплексное развитие территории</w:t>
            </w:r>
          </w:p>
          <w:p w:rsidR="00FA472F" w:rsidRPr="00FA472F" w:rsidRDefault="00FA472F" w:rsidP="00FA472F">
            <w:pPr>
              <w:tabs>
                <w:tab w:val="left" w:pos="12474"/>
              </w:tabs>
              <w:jc w:val="right"/>
              <w:rPr>
                <w:lang w:val="ru-RU" w:eastAsia="ru-RU"/>
              </w:rPr>
            </w:pPr>
            <w:r w:rsidRPr="00FA472F">
              <w:rPr>
                <w:lang w:val="ru-RU" w:eastAsia="ru-RU"/>
              </w:rPr>
              <w:t xml:space="preserve"> сельского  поселения МО «Каракокшинское сельское</w:t>
            </w:r>
          </w:p>
          <w:p w:rsidR="00FA472F" w:rsidRPr="00FA472F" w:rsidRDefault="00FA472F" w:rsidP="00FA472F">
            <w:pPr>
              <w:tabs>
                <w:tab w:val="left" w:pos="12474"/>
              </w:tabs>
              <w:jc w:val="right"/>
              <w:rPr>
                <w:color w:val="000000"/>
                <w:lang w:val="ru-RU" w:eastAsia="ru-RU"/>
              </w:rPr>
            </w:pPr>
            <w:r w:rsidRPr="00FA472F">
              <w:rPr>
                <w:lang w:val="ru-RU" w:eastAsia="ru-RU"/>
              </w:rPr>
              <w:t xml:space="preserve"> поселение» на 2019-2024 годы»</w:t>
            </w:r>
          </w:p>
          <w:p w:rsidR="00FA472F" w:rsidRPr="00FA472F" w:rsidRDefault="00FA472F" w:rsidP="00FA472F">
            <w:pPr>
              <w:jc w:val="right"/>
              <w:rPr>
                <w:color w:val="000000"/>
                <w:lang w:val="ru-RU" w:eastAsia="ru-RU"/>
              </w:rPr>
            </w:pPr>
          </w:p>
        </w:tc>
        <w:tc>
          <w:tcPr>
            <w:tcW w:w="4103" w:type="dxa"/>
            <w:noWrap/>
            <w:vAlign w:val="bottom"/>
          </w:tcPr>
          <w:p w:rsidR="00FA472F" w:rsidRPr="00FA472F" w:rsidRDefault="00FA472F" w:rsidP="00FA472F">
            <w:pPr>
              <w:rPr>
                <w:rFonts w:ascii="Calibri" w:hAnsi="Calibri" w:cs="Calibri"/>
                <w:color w:val="000000"/>
                <w:lang w:val="ru-RU" w:eastAsia="ru-RU"/>
              </w:rPr>
            </w:pPr>
          </w:p>
        </w:tc>
      </w:tr>
    </w:tbl>
    <w:p w:rsidR="00FA472F" w:rsidRPr="00FA472F" w:rsidRDefault="00FA472F" w:rsidP="00FA472F">
      <w:pPr>
        <w:jc w:val="right"/>
        <w:rPr>
          <w:color w:val="000000"/>
          <w:lang w:val="ru-RU" w:eastAsia="ru-RU"/>
        </w:rPr>
      </w:pPr>
    </w:p>
    <w:p w:rsidR="00FA472F" w:rsidRPr="00FA472F" w:rsidRDefault="00FA472F" w:rsidP="00FA472F">
      <w:pPr>
        <w:jc w:val="center"/>
        <w:rPr>
          <w:b/>
          <w:bCs/>
          <w:color w:val="000000"/>
          <w:lang w:val="ru-RU" w:eastAsia="ru-RU"/>
        </w:rPr>
      </w:pPr>
      <w:r w:rsidRPr="00FA472F">
        <w:rPr>
          <w:b/>
          <w:bCs/>
          <w:color w:val="000000"/>
          <w:lang w:val="ru-RU" w:eastAsia="ru-RU"/>
        </w:rPr>
        <w:t>Прогнозная (справочная) оценка ресурсного обеспечения реализации муниципальной программы за счет всех источников финансирования</w:t>
      </w:r>
    </w:p>
    <w:tbl>
      <w:tblPr>
        <w:tblW w:w="15180" w:type="dxa"/>
        <w:tblInd w:w="93" w:type="dxa"/>
        <w:tblLayout w:type="fixed"/>
        <w:tblLook w:val="00A0"/>
      </w:tblPr>
      <w:tblGrid>
        <w:gridCol w:w="699"/>
        <w:gridCol w:w="1583"/>
        <w:gridCol w:w="3543"/>
        <w:gridCol w:w="1559"/>
        <w:gridCol w:w="1134"/>
        <w:gridCol w:w="1134"/>
        <w:gridCol w:w="1134"/>
        <w:gridCol w:w="1136"/>
        <w:gridCol w:w="1273"/>
        <w:gridCol w:w="1134"/>
        <w:gridCol w:w="851"/>
      </w:tblGrid>
      <w:tr w:rsidR="00FA472F" w:rsidRPr="00FA472F" w:rsidTr="00FA472F">
        <w:trPr>
          <w:trHeight w:val="491"/>
        </w:trPr>
        <w:tc>
          <w:tcPr>
            <w:tcW w:w="699" w:type="dxa"/>
            <w:vMerge w:val="restart"/>
            <w:tcBorders>
              <w:top w:val="single" w:sz="8" w:space="0" w:color="auto"/>
              <w:left w:val="single" w:sz="8" w:space="0" w:color="auto"/>
              <w:bottom w:val="nil"/>
              <w:right w:val="single" w:sz="8" w:space="0" w:color="auto"/>
            </w:tcBorders>
            <w:vAlign w:val="center"/>
            <w:hideMark/>
          </w:tcPr>
          <w:p w:rsidR="00FA472F" w:rsidRPr="00FA472F" w:rsidRDefault="00FA472F" w:rsidP="00FA472F">
            <w:pPr>
              <w:jc w:val="center"/>
              <w:rPr>
                <w:color w:val="000000"/>
                <w:lang w:val="ru-RU" w:eastAsia="ru-RU"/>
              </w:rPr>
            </w:pPr>
            <w:r w:rsidRPr="00FA472F">
              <w:rPr>
                <w:color w:val="000000"/>
                <w:lang w:val="ru-RU" w:eastAsia="ru-RU"/>
              </w:rPr>
              <w:t xml:space="preserve">№ </w:t>
            </w:r>
            <w:proofErr w:type="gramStart"/>
            <w:r w:rsidRPr="00FA472F">
              <w:rPr>
                <w:color w:val="000000"/>
                <w:lang w:val="ru-RU" w:eastAsia="ru-RU"/>
              </w:rPr>
              <w:t>п</w:t>
            </w:r>
            <w:proofErr w:type="gramEnd"/>
            <w:r w:rsidRPr="00FA472F">
              <w:rPr>
                <w:color w:val="000000"/>
                <w:lang w:val="ru-RU" w:eastAsia="ru-RU"/>
              </w:rPr>
              <w:t>/п</w:t>
            </w:r>
          </w:p>
        </w:tc>
        <w:tc>
          <w:tcPr>
            <w:tcW w:w="1583" w:type="dxa"/>
            <w:vMerge w:val="restart"/>
            <w:tcBorders>
              <w:top w:val="single" w:sz="8" w:space="0" w:color="auto"/>
              <w:left w:val="single" w:sz="8" w:space="0" w:color="auto"/>
              <w:bottom w:val="nil"/>
              <w:right w:val="single" w:sz="8" w:space="0" w:color="auto"/>
            </w:tcBorders>
            <w:vAlign w:val="center"/>
            <w:hideMark/>
          </w:tcPr>
          <w:p w:rsidR="00FA472F" w:rsidRPr="00FA472F" w:rsidRDefault="00FA472F" w:rsidP="00FA472F">
            <w:pPr>
              <w:jc w:val="center"/>
              <w:rPr>
                <w:color w:val="000000"/>
                <w:lang w:val="ru-RU" w:eastAsia="ru-RU"/>
              </w:rPr>
            </w:pPr>
            <w:r w:rsidRPr="00FA472F">
              <w:rPr>
                <w:color w:val="000000"/>
                <w:lang w:val="ru-RU" w:eastAsia="ru-RU"/>
              </w:rPr>
              <w:t>Статус</w:t>
            </w:r>
          </w:p>
        </w:tc>
        <w:tc>
          <w:tcPr>
            <w:tcW w:w="3543" w:type="dxa"/>
            <w:vMerge w:val="restart"/>
            <w:tcBorders>
              <w:top w:val="single" w:sz="8" w:space="0" w:color="auto"/>
              <w:left w:val="single" w:sz="8" w:space="0" w:color="auto"/>
              <w:bottom w:val="nil"/>
              <w:right w:val="single" w:sz="8" w:space="0" w:color="auto"/>
            </w:tcBorders>
            <w:vAlign w:val="center"/>
            <w:hideMark/>
          </w:tcPr>
          <w:p w:rsidR="00FA472F" w:rsidRPr="00FA472F" w:rsidRDefault="00FA472F" w:rsidP="00FA472F">
            <w:pPr>
              <w:jc w:val="center"/>
              <w:rPr>
                <w:color w:val="000000"/>
                <w:lang w:val="ru-RU" w:eastAsia="ru-RU"/>
              </w:rPr>
            </w:pPr>
            <w:r w:rsidRPr="00FA472F">
              <w:rPr>
                <w:color w:val="000000"/>
                <w:lang w:val="ru-RU" w:eastAsia="ru-RU"/>
              </w:rPr>
              <w:t>Наименование муниципальной программы, подпрограммы, основного мероприятия</w:t>
            </w:r>
          </w:p>
        </w:tc>
        <w:tc>
          <w:tcPr>
            <w:tcW w:w="1559" w:type="dxa"/>
            <w:vMerge w:val="restart"/>
            <w:tcBorders>
              <w:top w:val="single" w:sz="4" w:space="0" w:color="auto"/>
              <w:left w:val="single" w:sz="8" w:space="0" w:color="auto"/>
              <w:bottom w:val="nil"/>
              <w:right w:val="nil"/>
            </w:tcBorders>
            <w:vAlign w:val="center"/>
            <w:hideMark/>
          </w:tcPr>
          <w:p w:rsidR="00FA472F" w:rsidRPr="00FA472F" w:rsidRDefault="00FA472F" w:rsidP="00FA472F">
            <w:pPr>
              <w:jc w:val="center"/>
              <w:rPr>
                <w:color w:val="000000"/>
                <w:lang w:val="ru-RU" w:eastAsia="ru-RU"/>
              </w:rPr>
            </w:pPr>
            <w:r w:rsidRPr="00FA472F">
              <w:rPr>
                <w:color w:val="000000"/>
                <w:lang w:val="ru-RU" w:eastAsia="ru-RU"/>
              </w:rPr>
              <w:t>Источник финансирования</w:t>
            </w:r>
          </w:p>
        </w:tc>
        <w:tc>
          <w:tcPr>
            <w:tcW w:w="7796" w:type="dxa"/>
            <w:gridSpan w:val="7"/>
            <w:tcBorders>
              <w:top w:val="single" w:sz="4" w:space="0" w:color="auto"/>
              <w:left w:val="single" w:sz="4" w:space="0" w:color="auto"/>
              <w:bottom w:val="single" w:sz="4" w:space="0" w:color="auto"/>
              <w:right w:val="single" w:sz="4" w:space="0" w:color="000000"/>
            </w:tcBorders>
            <w:vAlign w:val="center"/>
            <w:hideMark/>
          </w:tcPr>
          <w:p w:rsidR="00FA472F" w:rsidRPr="00FA472F" w:rsidRDefault="00FA472F" w:rsidP="00FA472F">
            <w:pPr>
              <w:jc w:val="center"/>
              <w:rPr>
                <w:color w:val="000000"/>
                <w:lang w:val="ru-RU" w:eastAsia="ru-RU"/>
              </w:rPr>
            </w:pPr>
            <w:r w:rsidRPr="00FA472F">
              <w:rPr>
                <w:color w:val="000000"/>
                <w:lang w:val="ru-RU" w:eastAsia="ru-RU"/>
              </w:rPr>
              <w:t> </w:t>
            </w:r>
          </w:p>
        </w:tc>
      </w:tr>
      <w:tr w:rsidR="00FA472F" w:rsidRPr="00FA472F" w:rsidTr="00FA472F">
        <w:trPr>
          <w:trHeight w:val="315"/>
        </w:trPr>
        <w:tc>
          <w:tcPr>
            <w:tcW w:w="699" w:type="dxa"/>
            <w:vMerge/>
            <w:tcBorders>
              <w:top w:val="single" w:sz="8" w:space="0" w:color="auto"/>
              <w:left w:val="single" w:sz="8" w:space="0" w:color="auto"/>
              <w:bottom w:val="nil"/>
              <w:right w:val="single" w:sz="8" w:space="0" w:color="auto"/>
            </w:tcBorders>
            <w:vAlign w:val="center"/>
            <w:hideMark/>
          </w:tcPr>
          <w:p w:rsidR="00FA472F" w:rsidRPr="00FA472F" w:rsidRDefault="00FA472F" w:rsidP="00FA472F">
            <w:pPr>
              <w:rPr>
                <w:color w:val="000000"/>
                <w:lang w:val="ru-RU" w:eastAsia="ru-RU"/>
              </w:rPr>
            </w:pPr>
          </w:p>
        </w:tc>
        <w:tc>
          <w:tcPr>
            <w:tcW w:w="1583" w:type="dxa"/>
            <w:vMerge/>
            <w:tcBorders>
              <w:top w:val="single" w:sz="8" w:space="0" w:color="auto"/>
              <w:left w:val="single" w:sz="8" w:space="0" w:color="auto"/>
              <w:bottom w:val="nil"/>
              <w:right w:val="single" w:sz="8" w:space="0" w:color="auto"/>
            </w:tcBorders>
            <w:vAlign w:val="center"/>
            <w:hideMark/>
          </w:tcPr>
          <w:p w:rsidR="00FA472F" w:rsidRPr="00FA472F" w:rsidRDefault="00FA472F" w:rsidP="00FA472F">
            <w:pPr>
              <w:rPr>
                <w:color w:val="000000"/>
                <w:lang w:val="ru-RU" w:eastAsia="ru-RU"/>
              </w:rPr>
            </w:pPr>
          </w:p>
        </w:tc>
        <w:tc>
          <w:tcPr>
            <w:tcW w:w="3543" w:type="dxa"/>
            <w:vMerge/>
            <w:tcBorders>
              <w:top w:val="single" w:sz="8" w:space="0" w:color="auto"/>
              <w:left w:val="single" w:sz="8" w:space="0" w:color="auto"/>
              <w:bottom w:val="nil"/>
              <w:right w:val="single" w:sz="8" w:space="0" w:color="auto"/>
            </w:tcBorders>
            <w:vAlign w:val="center"/>
            <w:hideMark/>
          </w:tcPr>
          <w:p w:rsidR="00FA472F" w:rsidRPr="00FA472F" w:rsidRDefault="00FA472F" w:rsidP="00FA472F">
            <w:pPr>
              <w:rPr>
                <w:color w:val="000000"/>
                <w:lang w:val="ru-RU" w:eastAsia="ru-RU"/>
              </w:rPr>
            </w:pPr>
          </w:p>
        </w:tc>
        <w:tc>
          <w:tcPr>
            <w:tcW w:w="1559" w:type="dxa"/>
            <w:vMerge/>
            <w:tcBorders>
              <w:top w:val="single" w:sz="4" w:space="0" w:color="auto"/>
              <w:left w:val="single" w:sz="8" w:space="0" w:color="auto"/>
              <w:bottom w:val="nil"/>
              <w:right w:val="nil"/>
            </w:tcBorders>
            <w:vAlign w:val="center"/>
            <w:hideMark/>
          </w:tcPr>
          <w:p w:rsidR="00FA472F" w:rsidRPr="00FA472F" w:rsidRDefault="00FA472F" w:rsidP="00FA472F">
            <w:pPr>
              <w:rPr>
                <w:color w:val="000000"/>
                <w:lang w:val="ru-RU" w:eastAsia="ru-RU"/>
              </w:rPr>
            </w:pPr>
          </w:p>
        </w:tc>
        <w:tc>
          <w:tcPr>
            <w:tcW w:w="1134" w:type="dxa"/>
            <w:tcBorders>
              <w:top w:val="nil"/>
              <w:left w:val="single" w:sz="4" w:space="0" w:color="auto"/>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2019 год</w:t>
            </w:r>
          </w:p>
        </w:tc>
        <w:tc>
          <w:tcPr>
            <w:tcW w:w="1134" w:type="dxa"/>
            <w:tcBorders>
              <w:top w:val="nil"/>
              <w:left w:val="nil"/>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2020 год</w:t>
            </w:r>
          </w:p>
        </w:tc>
        <w:tc>
          <w:tcPr>
            <w:tcW w:w="1134" w:type="dxa"/>
            <w:tcBorders>
              <w:top w:val="nil"/>
              <w:left w:val="nil"/>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2021 год</w:t>
            </w:r>
          </w:p>
        </w:tc>
        <w:tc>
          <w:tcPr>
            <w:tcW w:w="1136" w:type="dxa"/>
            <w:tcBorders>
              <w:top w:val="nil"/>
              <w:left w:val="nil"/>
              <w:bottom w:val="single" w:sz="4" w:space="0" w:color="auto"/>
              <w:right w:val="nil"/>
            </w:tcBorders>
            <w:vAlign w:val="center"/>
            <w:hideMark/>
          </w:tcPr>
          <w:p w:rsidR="00FA472F" w:rsidRPr="00FA472F" w:rsidRDefault="00FA472F" w:rsidP="00FA472F">
            <w:pPr>
              <w:jc w:val="center"/>
              <w:rPr>
                <w:lang w:val="ru-RU" w:eastAsia="ru-RU"/>
              </w:rPr>
            </w:pPr>
            <w:r w:rsidRPr="00FA472F">
              <w:rPr>
                <w:lang w:val="ru-RU" w:eastAsia="ru-RU"/>
              </w:rPr>
              <w:t>2022 год</w:t>
            </w:r>
          </w:p>
        </w:tc>
        <w:tc>
          <w:tcPr>
            <w:tcW w:w="1273" w:type="dxa"/>
            <w:tcBorders>
              <w:top w:val="nil"/>
              <w:left w:val="single" w:sz="4" w:space="0" w:color="auto"/>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2023 год</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2024 год</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0"/>
        </w:trPr>
        <w:tc>
          <w:tcPr>
            <w:tcW w:w="699" w:type="dxa"/>
            <w:vMerge/>
            <w:tcBorders>
              <w:top w:val="single" w:sz="8" w:space="0" w:color="auto"/>
              <w:left w:val="single" w:sz="8" w:space="0" w:color="auto"/>
              <w:bottom w:val="nil"/>
              <w:right w:val="single" w:sz="8" w:space="0" w:color="auto"/>
            </w:tcBorders>
            <w:vAlign w:val="center"/>
            <w:hideMark/>
          </w:tcPr>
          <w:p w:rsidR="00FA472F" w:rsidRPr="00FA472F" w:rsidRDefault="00FA472F" w:rsidP="00FA472F">
            <w:pPr>
              <w:rPr>
                <w:color w:val="000000"/>
                <w:lang w:val="ru-RU" w:eastAsia="ru-RU"/>
              </w:rPr>
            </w:pPr>
          </w:p>
        </w:tc>
        <w:tc>
          <w:tcPr>
            <w:tcW w:w="1583" w:type="dxa"/>
            <w:vMerge/>
            <w:tcBorders>
              <w:top w:val="single" w:sz="8" w:space="0" w:color="auto"/>
              <w:left w:val="single" w:sz="8" w:space="0" w:color="auto"/>
              <w:bottom w:val="nil"/>
              <w:right w:val="single" w:sz="8" w:space="0" w:color="auto"/>
            </w:tcBorders>
            <w:vAlign w:val="center"/>
            <w:hideMark/>
          </w:tcPr>
          <w:p w:rsidR="00FA472F" w:rsidRPr="00FA472F" w:rsidRDefault="00FA472F" w:rsidP="00FA472F">
            <w:pPr>
              <w:rPr>
                <w:color w:val="000000"/>
                <w:lang w:val="ru-RU" w:eastAsia="ru-RU"/>
              </w:rPr>
            </w:pPr>
          </w:p>
        </w:tc>
        <w:tc>
          <w:tcPr>
            <w:tcW w:w="3543" w:type="dxa"/>
            <w:vMerge/>
            <w:tcBorders>
              <w:top w:val="single" w:sz="8" w:space="0" w:color="auto"/>
              <w:left w:val="single" w:sz="8" w:space="0" w:color="auto"/>
              <w:bottom w:val="nil"/>
              <w:right w:val="single" w:sz="8" w:space="0" w:color="auto"/>
            </w:tcBorders>
            <w:vAlign w:val="center"/>
            <w:hideMark/>
          </w:tcPr>
          <w:p w:rsidR="00FA472F" w:rsidRPr="00FA472F" w:rsidRDefault="00FA472F" w:rsidP="00FA472F">
            <w:pPr>
              <w:rPr>
                <w:color w:val="000000"/>
                <w:lang w:val="ru-RU" w:eastAsia="ru-RU"/>
              </w:rPr>
            </w:pPr>
          </w:p>
        </w:tc>
        <w:tc>
          <w:tcPr>
            <w:tcW w:w="1559" w:type="dxa"/>
            <w:vMerge/>
            <w:tcBorders>
              <w:top w:val="single" w:sz="4" w:space="0" w:color="auto"/>
              <w:left w:val="single" w:sz="8" w:space="0" w:color="auto"/>
              <w:bottom w:val="nil"/>
              <w:right w:val="nil"/>
            </w:tcBorders>
            <w:vAlign w:val="center"/>
            <w:hideMark/>
          </w:tcPr>
          <w:p w:rsidR="00FA472F" w:rsidRPr="00FA472F" w:rsidRDefault="00FA472F" w:rsidP="00FA472F">
            <w:pPr>
              <w:rPr>
                <w:color w:val="000000"/>
                <w:lang w:val="ru-RU" w:eastAsia="ru-RU"/>
              </w:rPr>
            </w:pPr>
          </w:p>
        </w:tc>
        <w:tc>
          <w:tcPr>
            <w:tcW w:w="1134" w:type="dxa"/>
            <w:tcBorders>
              <w:top w:val="nil"/>
              <w:left w:val="single" w:sz="4" w:space="0" w:color="auto"/>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оценка</w:t>
            </w:r>
          </w:p>
        </w:tc>
        <w:tc>
          <w:tcPr>
            <w:tcW w:w="1134" w:type="dxa"/>
            <w:tcBorders>
              <w:top w:val="nil"/>
              <w:left w:val="nil"/>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прогноз</w:t>
            </w:r>
          </w:p>
        </w:tc>
        <w:tc>
          <w:tcPr>
            <w:tcW w:w="1134" w:type="dxa"/>
            <w:tcBorders>
              <w:top w:val="nil"/>
              <w:left w:val="nil"/>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прогноз</w:t>
            </w:r>
          </w:p>
        </w:tc>
        <w:tc>
          <w:tcPr>
            <w:tcW w:w="1136" w:type="dxa"/>
            <w:vAlign w:val="center"/>
            <w:hideMark/>
          </w:tcPr>
          <w:p w:rsidR="00FA472F" w:rsidRPr="00FA472F" w:rsidRDefault="00FA472F" w:rsidP="00FA472F">
            <w:pPr>
              <w:jc w:val="center"/>
              <w:rPr>
                <w:lang w:val="ru-RU" w:eastAsia="ru-RU"/>
              </w:rPr>
            </w:pPr>
            <w:r w:rsidRPr="00FA472F">
              <w:rPr>
                <w:lang w:val="ru-RU" w:eastAsia="ru-RU"/>
              </w:rPr>
              <w:t>прогноз</w:t>
            </w:r>
          </w:p>
        </w:tc>
        <w:tc>
          <w:tcPr>
            <w:tcW w:w="1273" w:type="dxa"/>
            <w:tcBorders>
              <w:top w:val="nil"/>
              <w:left w:val="single" w:sz="4" w:space="0" w:color="auto"/>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прогноз</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прогноз</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val="restart"/>
            <w:tcBorders>
              <w:top w:val="single" w:sz="4" w:space="0" w:color="auto"/>
              <w:left w:val="single" w:sz="4" w:space="0" w:color="auto"/>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w:t>
            </w:r>
          </w:p>
        </w:tc>
        <w:tc>
          <w:tcPr>
            <w:tcW w:w="1583" w:type="dxa"/>
            <w:vMerge w:val="restart"/>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Муниципальная программа поселения</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w:t>
            </w:r>
          </w:p>
        </w:tc>
        <w:tc>
          <w:tcPr>
            <w:tcW w:w="1559" w:type="dxa"/>
            <w:tcBorders>
              <w:top w:val="single" w:sz="4" w:space="0" w:color="auto"/>
              <w:left w:val="nil"/>
              <w:bottom w:val="single" w:sz="4" w:space="0" w:color="auto"/>
              <w:right w:val="single" w:sz="4" w:space="0" w:color="auto"/>
            </w:tcBorders>
            <w:vAlign w:val="center"/>
            <w:hideMark/>
          </w:tcPr>
          <w:p w:rsidR="00FA472F" w:rsidRPr="00FA472F" w:rsidRDefault="00FA472F" w:rsidP="00FA472F">
            <w:pPr>
              <w:rPr>
                <w:b/>
                <w:bCs/>
                <w:lang w:val="ru-RU" w:eastAsia="ru-RU"/>
              </w:rPr>
            </w:pPr>
            <w:r w:rsidRPr="00FA472F">
              <w:rPr>
                <w:b/>
                <w:bCs/>
                <w:lang w:val="ru-RU" w:eastAsia="ru-RU"/>
              </w:rPr>
              <w:t>всего</w:t>
            </w:r>
          </w:p>
        </w:tc>
        <w:tc>
          <w:tcPr>
            <w:tcW w:w="1134" w:type="dxa"/>
            <w:tcBorders>
              <w:top w:val="single" w:sz="4" w:space="0" w:color="auto"/>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2015,2</w:t>
            </w:r>
          </w:p>
        </w:tc>
        <w:tc>
          <w:tcPr>
            <w:tcW w:w="1134" w:type="dxa"/>
            <w:tcBorders>
              <w:top w:val="single" w:sz="4" w:space="0" w:color="auto"/>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5149,5</w:t>
            </w:r>
          </w:p>
        </w:tc>
        <w:tc>
          <w:tcPr>
            <w:tcW w:w="1134" w:type="dxa"/>
            <w:tcBorders>
              <w:top w:val="single" w:sz="4" w:space="0" w:color="auto"/>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7341,98</w:t>
            </w:r>
          </w:p>
        </w:tc>
        <w:tc>
          <w:tcPr>
            <w:tcW w:w="1136" w:type="dxa"/>
            <w:tcBorders>
              <w:top w:val="single" w:sz="4" w:space="0" w:color="auto"/>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4581,8</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4670,4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3570,4</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b/>
                <w:bCs/>
                <w:lang w:val="ru-RU" w:eastAsia="ru-RU"/>
              </w:rPr>
            </w:pPr>
          </w:p>
        </w:tc>
      </w:tr>
      <w:tr w:rsidR="00FA472F" w:rsidRPr="00FA472F" w:rsidTr="00FA472F">
        <w:trPr>
          <w:trHeight w:val="63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2015,2</w:t>
            </w:r>
          </w:p>
        </w:tc>
        <w:tc>
          <w:tcPr>
            <w:tcW w:w="1134" w:type="dxa"/>
            <w:tcBorders>
              <w:top w:val="single" w:sz="4" w:space="0" w:color="auto"/>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3546,5</w:t>
            </w:r>
          </w:p>
        </w:tc>
        <w:tc>
          <w:tcPr>
            <w:tcW w:w="1134" w:type="dxa"/>
            <w:tcBorders>
              <w:top w:val="single" w:sz="4" w:space="0" w:color="auto"/>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3575,88</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3492,7</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3424,4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3424,4</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24.4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650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1100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ФБ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954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2266,1</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139,1</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146</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146</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РБ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241.6</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СС</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600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1000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300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val="restart"/>
            <w:tcBorders>
              <w:top w:val="nil"/>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1.1</w:t>
            </w:r>
          </w:p>
        </w:tc>
        <w:tc>
          <w:tcPr>
            <w:tcW w:w="1583" w:type="dxa"/>
            <w:vMerge w:val="restart"/>
            <w:tcBorders>
              <w:top w:val="nil"/>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Обеспечивающая подпрограмма</w:t>
            </w:r>
          </w:p>
        </w:tc>
        <w:tc>
          <w:tcPr>
            <w:tcW w:w="3543" w:type="dxa"/>
            <w:vMerge w:val="restart"/>
            <w:tcBorders>
              <w:top w:val="nil"/>
              <w:left w:val="single" w:sz="4" w:space="0" w:color="auto"/>
              <w:bottom w:val="single" w:sz="4" w:space="0" w:color="000000"/>
              <w:right w:val="single" w:sz="4" w:space="0" w:color="auto"/>
            </w:tcBorders>
            <w:noWrap/>
            <w:vAlign w:val="bottom"/>
            <w:hideMark/>
          </w:tcPr>
          <w:p w:rsidR="00FA472F" w:rsidRPr="00FA472F" w:rsidRDefault="00FA472F" w:rsidP="00FA472F">
            <w:pPr>
              <w:jc w:val="center"/>
              <w:rPr>
                <w:lang w:val="ru-RU" w:eastAsia="ru-RU"/>
              </w:rPr>
            </w:pPr>
            <w:r w:rsidRPr="00FA472F">
              <w:rPr>
                <w:lang w:val="ru-RU" w:eastAsia="ru-RU"/>
              </w:rPr>
              <w:t> </w:t>
            </w: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b/>
                <w:bCs/>
                <w:lang w:val="ru-RU" w:eastAsia="ru-RU"/>
              </w:rPr>
            </w:pPr>
            <w:r w:rsidRPr="00FA472F">
              <w:rPr>
                <w:b/>
                <w:bCs/>
                <w:lang w:val="ru-RU" w:eastAsia="ru-RU"/>
              </w:rPr>
              <w:t>всего</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2015,2</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4876,4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lang w:val="ru-RU" w:eastAsia="ru-RU"/>
              </w:rPr>
            </w:pPr>
            <w:r w:rsidRPr="00FA472F">
              <w:rPr>
                <w:b/>
                <w:lang w:val="ru-RU" w:eastAsia="ru-RU"/>
              </w:rPr>
              <w:t>2708,8</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lang w:val="ru-RU" w:eastAsia="ru-RU"/>
              </w:rPr>
            </w:pPr>
            <w:r w:rsidRPr="00FA472F">
              <w:rPr>
                <w:b/>
                <w:lang w:val="ru-RU" w:eastAsia="ru-RU"/>
              </w:rPr>
              <w:t>2116</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lang w:val="ru-RU" w:eastAsia="ru-RU"/>
              </w:rPr>
            </w:pPr>
            <w:r w:rsidRPr="00FA472F">
              <w:rPr>
                <w:b/>
                <w:lang w:val="ru-RU" w:eastAsia="ru-RU"/>
              </w:rPr>
              <w:t>2043,4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lang w:val="ru-RU" w:eastAsia="ru-RU"/>
              </w:rPr>
            </w:pPr>
            <w:r w:rsidRPr="00FA472F">
              <w:rPr>
                <w:b/>
                <w:lang w:val="ru-RU" w:eastAsia="ru-RU"/>
              </w:rPr>
              <w:t>2043,4</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2015,2</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2038,3</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2108,8</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2116</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2043,4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2043,4</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ФБ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РБ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val="restart"/>
            <w:tcBorders>
              <w:top w:val="nil"/>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1.2</w:t>
            </w:r>
          </w:p>
        </w:tc>
        <w:tc>
          <w:tcPr>
            <w:tcW w:w="1583" w:type="dxa"/>
            <w:vMerge w:val="restart"/>
            <w:tcBorders>
              <w:top w:val="nil"/>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 xml:space="preserve">Подпрограмма «Развитие экономического и </w:t>
            </w:r>
            <w:r w:rsidRPr="00FA472F">
              <w:rPr>
                <w:lang w:val="ru-RU" w:eastAsia="ru-RU"/>
              </w:rPr>
              <w:lastRenderedPageBreak/>
              <w:t>налогового потенциала»</w:t>
            </w:r>
          </w:p>
        </w:tc>
        <w:tc>
          <w:tcPr>
            <w:tcW w:w="3543" w:type="dxa"/>
            <w:vMerge w:val="restart"/>
            <w:tcBorders>
              <w:top w:val="nil"/>
              <w:left w:val="single" w:sz="4" w:space="0" w:color="auto"/>
              <w:bottom w:val="single" w:sz="4" w:space="0" w:color="000000"/>
              <w:right w:val="single" w:sz="4" w:space="0" w:color="auto"/>
            </w:tcBorders>
            <w:noWrap/>
            <w:vAlign w:val="bottom"/>
            <w:hideMark/>
          </w:tcPr>
          <w:p w:rsidR="00FA472F" w:rsidRPr="00FA472F" w:rsidRDefault="00FA472F" w:rsidP="00FA472F">
            <w:pPr>
              <w:jc w:val="center"/>
              <w:rPr>
                <w:lang w:val="ru-RU" w:eastAsia="ru-RU"/>
              </w:rPr>
            </w:pPr>
            <w:r w:rsidRPr="00FA472F">
              <w:rPr>
                <w:lang w:val="ru-RU" w:eastAsia="ru-RU"/>
              </w:rPr>
              <w:lastRenderedPageBreak/>
              <w:t> </w:t>
            </w: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b/>
                <w:bCs/>
                <w:lang w:val="ru-RU" w:eastAsia="ru-RU"/>
              </w:rPr>
            </w:pPr>
            <w:r w:rsidRPr="00FA472F">
              <w:rPr>
                <w:b/>
                <w:bCs/>
                <w:lang w:val="ru-RU" w:eastAsia="ru-RU"/>
              </w:rPr>
              <w:t>всего</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1855</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600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35</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24.4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ФБ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954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РБ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241.6</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tcBorders>
              <w:top w:val="nil"/>
              <w:left w:val="single" w:sz="4" w:space="0" w:color="auto"/>
              <w:bottom w:val="single" w:sz="4" w:space="0" w:color="000000"/>
              <w:right w:val="single" w:sz="4" w:space="0" w:color="auto"/>
            </w:tcBorders>
            <w:vAlign w:val="center"/>
          </w:tcPr>
          <w:p w:rsidR="00FA472F" w:rsidRPr="00FA472F" w:rsidRDefault="00FA472F" w:rsidP="00FA472F">
            <w:pPr>
              <w:rPr>
                <w:lang w:val="ru-RU" w:eastAsia="ru-RU"/>
              </w:rPr>
            </w:pPr>
          </w:p>
        </w:tc>
        <w:tc>
          <w:tcPr>
            <w:tcW w:w="1583" w:type="dxa"/>
            <w:tcBorders>
              <w:top w:val="nil"/>
              <w:left w:val="single" w:sz="4" w:space="0" w:color="auto"/>
              <w:bottom w:val="single" w:sz="4" w:space="0" w:color="000000"/>
              <w:right w:val="single" w:sz="4" w:space="0" w:color="auto"/>
            </w:tcBorders>
            <w:vAlign w:val="center"/>
          </w:tcPr>
          <w:p w:rsidR="00FA472F" w:rsidRPr="00FA472F" w:rsidRDefault="00FA472F" w:rsidP="00FA472F">
            <w:pPr>
              <w:rPr>
                <w:lang w:val="ru-RU" w:eastAsia="ru-RU"/>
              </w:rPr>
            </w:pPr>
          </w:p>
        </w:tc>
        <w:tc>
          <w:tcPr>
            <w:tcW w:w="3543" w:type="dxa"/>
            <w:tcBorders>
              <w:top w:val="nil"/>
              <w:left w:val="single" w:sz="4" w:space="0" w:color="auto"/>
              <w:bottom w:val="single" w:sz="4" w:space="0" w:color="000000"/>
              <w:right w:val="single" w:sz="4" w:space="0" w:color="auto"/>
            </w:tcBorders>
            <w:vAlign w:val="center"/>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СС</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600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600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tcBorders>
              <w:top w:val="nil"/>
              <w:left w:val="single" w:sz="4" w:space="0" w:color="auto"/>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1.2.1</w:t>
            </w:r>
          </w:p>
        </w:tc>
        <w:tc>
          <w:tcPr>
            <w:tcW w:w="1583" w:type="dxa"/>
            <w:tcBorders>
              <w:top w:val="nil"/>
              <w:left w:val="nil"/>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Основное мероприятие</w:t>
            </w:r>
          </w:p>
        </w:tc>
        <w:tc>
          <w:tcPr>
            <w:tcW w:w="3543" w:type="dxa"/>
            <w:tcBorders>
              <w:top w:val="nil"/>
              <w:left w:val="nil"/>
              <w:bottom w:val="single" w:sz="4" w:space="0" w:color="auto"/>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Развитие сельского хозяйства</w:t>
            </w: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35</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2130"/>
        </w:trPr>
        <w:tc>
          <w:tcPr>
            <w:tcW w:w="699" w:type="dxa"/>
            <w:tcBorders>
              <w:top w:val="nil"/>
              <w:left w:val="single" w:sz="4" w:space="0" w:color="auto"/>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583" w:type="dxa"/>
            <w:tcBorders>
              <w:top w:val="nil"/>
              <w:left w:val="nil"/>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tcBorders>
              <w:top w:val="nil"/>
              <w:left w:val="nil"/>
              <w:bottom w:val="single" w:sz="4" w:space="0" w:color="auto"/>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 xml:space="preserve">Организация кооператива по заготовке и переработке дикоросов и </w:t>
            </w:r>
            <w:proofErr w:type="spellStart"/>
            <w:r w:rsidRPr="00FA472F">
              <w:rPr>
                <w:lang w:val="ru-RU" w:eastAsia="ru-RU"/>
              </w:rPr>
              <w:t>лектехсырья</w:t>
            </w:r>
            <w:proofErr w:type="spellEnd"/>
            <w:r w:rsidRPr="00FA472F">
              <w:rPr>
                <w:lang w:val="ru-RU" w:eastAsia="ru-RU"/>
              </w:rPr>
              <w:t xml:space="preserve"> (в рамках развития КМН)</w:t>
            </w: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35</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val="restart"/>
            <w:tcBorders>
              <w:top w:val="nil"/>
              <w:left w:val="single" w:sz="4" w:space="0" w:color="auto"/>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1.2.2</w:t>
            </w:r>
          </w:p>
        </w:tc>
        <w:tc>
          <w:tcPr>
            <w:tcW w:w="1583" w:type="dxa"/>
            <w:vMerge w:val="restart"/>
            <w:tcBorders>
              <w:top w:val="nil"/>
              <w:left w:val="single" w:sz="4" w:space="0" w:color="auto"/>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Основное мероприятие</w:t>
            </w:r>
          </w:p>
        </w:tc>
        <w:tc>
          <w:tcPr>
            <w:tcW w:w="3543" w:type="dxa"/>
            <w:vMerge w:val="restart"/>
            <w:tcBorders>
              <w:top w:val="nil"/>
              <w:left w:val="single" w:sz="4" w:space="0" w:color="auto"/>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Развитие туризма</w:t>
            </w: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ФБ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954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РБ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241.6</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24.4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tcBorders>
              <w:top w:val="nil"/>
              <w:left w:val="single" w:sz="4" w:space="0" w:color="auto"/>
              <w:bottom w:val="nil"/>
              <w:right w:val="single" w:sz="4" w:space="0" w:color="auto"/>
            </w:tcBorders>
            <w:vAlign w:val="center"/>
          </w:tcPr>
          <w:p w:rsidR="00FA472F" w:rsidRPr="00FA472F" w:rsidRDefault="00FA472F" w:rsidP="00FA472F">
            <w:pPr>
              <w:rPr>
                <w:lang w:val="ru-RU" w:eastAsia="ru-RU"/>
              </w:rPr>
            </w:pPr>
          </w:p>
        </w:tc>
        <w:tc>
          <w:tcPr>
            <w:tcW w:w="1583" w:type="dxa"/>
            <w:tcBorders>
              <w:top w:val="nil"/>
              <w:left w:val="single" w:sz="4" w:space="0" w:color="auto"/>
              <w:bottom w:val="nil"/>
              <w:right w:val="single" w:sz="4" w:space="0" w:color="auto"/>
            </w:tcBorders>
            <w:vAlign w:val="center"/>
          </w:tcPr>
          <w:p w:rsidR="00FA472F" w:rsidRPr="00FA472F" w:rsidRDefault="00FA472F" w:rsidP="00FA472F">
            <w:pPr>
              <w:rPr>
                <w:lang w:val="ru-RU" w:eastAsia="ru-RU"/>
              </w:rPr>
            </w:pPr>
          </w:p>
        </w:tc>
        <w:tc>
          <w:tcPr>
            <w:tcW w:w="3543" w:type="dxa"/>
            <w:tcBorders>
              <w:top w:val="nil"/>
              <w:left w:val="single" w:sz="4" w:space="0" w:color="auto"/>
              <w:bottom w:val="nil"/>
              <w:right w:val="single" w:sz="4" w:space="0" w:color="auto"/>
            </w:tcBorders>
            <w:vAlign w:val="center"/>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СС</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600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600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val="restart"/>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583" w:type="dxa"/>
            <w:vMerge w:val="restart"/>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vMerge w:val="restart"/>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proofErr w:type="gramStart"/>
            <w:r w:rsidRPr="00FA472F">
              <w:rPr>
                <w:lang w:val="ru-RU" w:eastAsia="ru-RU"/>
              </w:rPr>
              <w:t xml:space="preserve">Приобретение аила для ИП </w:t>
            </w:r>
            <w:proofErr w:type="spellStart"/>
            <w:r w:rsidRPr="00FA472F">
              <w:rPr>
                <w:lang w:val="ru-RU" w:eastAsia="ru-RU"/>
              </w:rPr>
              <w:t>Чепконаков</w:t>
            </w:r>
            <w:proofErr w:type="spellEnd"/>
            <w:r w:rsidRPr="00FA472F">
              <w:rPr>
                <w:lang w:val="ru-RU" w:eastAsia="ru-RU"/>
              </w:rPr>
              <w:t xml:space="preserve"> В.Г (база "Солоны") в рамках развития КМН)</w:t>
            </w:r>
            <w:proofErr w:type="gramEnd"/>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ФБ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954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РБ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241.6</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885"/>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24.4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1185"/>
        </w:trPr>
        <w:tc>
          <w:tcPr>
            <w:tcW w:w="699" w:type="dxa"/>
            <w:tcBorders>
              <w:top w:val="nil"/>
              <w:left w:val="single" w:sz="4" w:space="0" w:color="auto"/>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583" w:type="dxa"/>
            <w:tcBorders>
              <w:top w:val="nil"/>
              <w:left w:val="nil"/>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tcBorders>
              <w:top w:val="nil"/>
              <w:left w:val="nil"/>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 xml:space="preserve">развитие спортивной рыбалки на базе ИПГКФХ </w:t>
            </w:r>
            <w:proofErr w:type="spellStart"/>
            <w:r w:rsidRPr="00FA472F">
              <w:rPr>
                <w:lang w:val="ru-RU" w:eastAsia="ru-RU"/>
              </w:rPr>
              <w:t>Шмырин</w:t>
            </w:r>
            <w:proofErr w:type="spellEnd"/>
            <w:r w:rsidRPr="00FA472F">
              <w:rPr>
                <w:lang w:val="ru-RU" w:eastAsia="ru-RU"/>
              </w:rPr>
              <w:t xml:space="preserve"> Ю.С.</w:t>
            </w:r>
          </w:p>
        </w:tc>
        <w:tc>
          <w:tcPr>
            <w:tcW w:w="1559" w:type="dxa"/>
            <w:tcBorders>
              <w:top w:val="nil"/>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поселений</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1185"/>
        </w:trPr>
        <w:tc>
          <w:tcPr>
            <w:tcW w:w="699" w:type="dxa"/>
            <w:tcBorders>
              <w:top w:val="nil"/>
              <w:left w:val="single" w:sz="4" w:space="0" w:color="auto"/>
              <w:bottom w:val="single" w:sz="4" w:space="0" w:color="auto"/>
              <w:right w:val="single" w:sz="4" w:space="0" w:color="auto"/>
            </w:tcBorders>
            <w:noWrap/>
            <w:vAlign w:val="center"/>
          </w:tcPr>
          <w:p w:rsidR="00FA472F" w:rsidRPr="00FA472F" w:rsidRDefault="00FA472F" w:rsidP="00FA472F">
            <w:pPr>
              <w:jc w:val="center"/>
              <w:rPr>
                <w:lang w:val="ru-RU" w:eastAsia="ru-RU"/>
              </w:rPr>
            </w:pPr>
          </w:p>
        </w:tc>
        <w:tc>
          <w:tcPr>
            <w:tcW w:w="1583" w:type="dxa"/>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p>
        </w:tc>
        <w:tc>
          <w:tcPr>
            <w:tcW w:w="3543" w:type="dxa"/>
            <w:tcBorders>
              <w:top w:val="nil"/>
              <w:left w:val="nil"/>
              <w:bottom w:val="single" w:sz="4" w:space="0" w:color="auto"/>
              <w:right w:val="single" w:sz="4" w:space="0" w:color="auto"/>
            </w:tcBorders>
            <w:vAlign w:val="center"/>
          </w:tcPr>
          <w:p w:rsidR="00FA472F" w:rsidRPr="00FA472F" w:rsidRDefault="00FA472F" w:rsidP="00FA472F">
            <w:pPr>
              <w:jc w:val="center"/>
              <w:rPr>
                <w:lang w:val="ru-RU" w:eastAsia="ru-RU"/>
              </w:rPr>
            </w:pPr>
          </w:p>
        </w:tc>
        <w:tc>
          <w:tcPr>
            <w:tcW w:w="1559" w:type="dxa"/>
            <w:tcBorders>
              <w:top w:val="nil"/>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Собственные средства участника</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600</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600</w:t>
            </w:r>
          </w:p>
        </w:tc>
        <w:tc>
          <w:tcPr>
            <w:tcW w:w="1136"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01"/>
        </w:trPr>
        <w:tc>
          <w:tcPr>
            <w:tcW w:w="699" w:type="dxa"/>
            <w:vMerge w:val="restart"/>
            <w:tcBorders>
              <w:top w:val="nil"/>
              <w:left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lastRenderedPageBreak/>
              <w:t>1.3</w:t>
            </w:r>
          </w:p>
        </w:tc>
        <w:tc>
          <w:tcPr>
            <w:tcW w:w="1583" w:type="dxa"/>
            <w:vMerge w:val="restart"/>
            <w:tcBorders>
              <w:top w:val="nil"/>
              <w:left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Подпрограмма «Устойчивое развитие систем жизнеобеспечения»</w:t>
            </w:r>
          </w:p>
        </w:tc>
        <w:tc>
          <w:tcPr>
            <w:tcW w:w="3543" w:type="dxa"/>
            <w:vMerge w:val="restart"/>
            <w:tcBorders>
              <w:top w:val="nil"/>
              <w:left w:val="single" w:sz="4" w:space="0" w:color="auto"/>
              <w:right w:val="single" w:sz="4" w:space="0" w:color="auto"/>
            </w:tcBorders>
            <w:noWrap/>
            <w:vAlign w:val="bottom"/>
            <w:hideMark/>
          </w:tcPr>
          <w:p w:rsidR="00FA472F" w:rsidRPr="00FA472F" w:rsidRDefault="00FA472F" w:rsidP="00FA472F">
            <w:pPr>
              <w:jc w:val="center"/>
              <w:rPr>
                <w:lang w:val="ru-RU" w:eastAsia="ru-RU"/>
              </w:rPr>
            </w:pPr>
            <w:r w:rsidRPr="00FA472F">
              <w:rPr>
                <w:lang w:val="ru-RU" w:eastAsia="ru-RU"/>
              </w:rPr>
              <w:t> </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jc w:val="center"/>
              <w:rPr>
                <w:b/>
                <w:bCs/>
                <w:lang w:val="ru-RU" w:eastAsia="ru-RU"/>
              </w:rPr>
            </w:pPr>
            <w:r w:rsidRPr="00FA472F">
              <w:rPr>
                <w:b/>
                <w:bCs/>
                <w:lang w:val="ru-RU" w:eastAsia="ru-RU"/>
              </w:rPr>
              <w:t>всего</w:t>
            </w:r>
          </w:p>
        </w:tc>
        <w:tc>
          <w:tcPr>
            <w:tcW w:w="1134" w:type="dxa"/>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2015,2</w:t>
            </w:r>
          </w:p>
        </w:tc>
        <w:tc>
          <w:tcPr>
            <w:tcW w:w="1134" w:type="dxa"/>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2227,7</w:t>
            </w:r>
          </w:p>
        </w:tc>
        <w:tc>
          <w:tcPr>
            <w:tcW w:w="1134" w:type="dxa"/>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3843,24</w:t>
            </w:r>
          </w:p>
        </w:tc>
        <w:tc>
          <w:tcPr>
            <w:tcW w:w="1136" w:type="dxa"/>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2226,75</w:t>
            </w:r>
          </w:p>
        </w:tc>
        <w:tc>
          <w:tcPr>
            <w:tcW w:w="1273" w:type="dxa"/>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2398,3</w:t>
            </w:r>
          </w:p>
        </w:tc>
        <w:tc>
          <w:tcPr>
            <w:tcW w:w="1134" w:type="dxa"/>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1288,3</w:t>
            </w:r>
          </w:p>
          <w:p w:rsidR="00FA472F" w:rsidRPr="00FA472F" w:rsidRDefault="00FA472F" w:rsidP="00FA472F">
            <w:pPr>
              <w:jc w:val="center"/>
              <w:rPr>
                <w:b/>
                <w:bCs/>
                <w:lang w:val="ru-RU" w:eastAsia="ru-RU"/>
              </w:rPr>
            </w:pPr>
          </w:p>
        </w:tc>
        <w:tc>
          <w:tcPr>
            <w:tcW w:w="851" w:type="dxa"/>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lang w:val="ru-RU" w:eastAsia="ru-RU"/>
              </w:rPr>
            </w:pPr>
          </w:p>
        </w:tc>
      </w:tr>
      <w:tr w:rsidR="00FA472F" w:rsidRPr="00FA472F" w:rsidTr="00FA472F">
        <w:trPr>
          <w:trHeight w:val="630"/>
        </w:trPr>
        <w:tc>
          <w:tcPr>
            <w:tcW w:w="699"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3543"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1080,4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1012,5</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1177,14</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1137,65</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1142,3</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1142,3</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3543"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650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1110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1092,3</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3543"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ФБ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133,5</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2266,1</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139,1</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146</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146</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3543"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РБ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1056,2</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3543" w:type="dxa"/>
            <w:vMerge/>
            <w:tcBorders>
              <w:left w:val="single" w:sz="4" w:space="0" w:color="auto"/>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Внебюджетные средства</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25,5</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left w:val="single" w:sz="4" w:space="0" w:color="auto"/>
              <w:bottom w:val="single" w:sz="4" w:space="0" w:color="auto"/>
              <w:right w:val="single" w:sz="4" w:space="0" w:color="auto"/>
            </w:tcBorders>
            <w:vAlign w:val="center"/>
          </w:tcPr>
          <w:p w:rsidR="00FA472F" w:rsidRPr="00FA472F" w:rsidRDefault="00FA472F" w:rsidP="00FA472F">
            <w:pPr>
              <w:rPr>
                <w:lang w:val="ru-RU" w:eastAsia="ru-RU"/>
              </w:rPr>
            </w:pPr>
          </w:p>
        </w:tc>
        <w:tc>
          <w:tcPr>
            <w:tcW w:w="1583" w:type="dxa"/>
            <w:vMerge/>
            <w:tcBorders>
              <w:left w:val="single" w:sz="4" w:space="0" w:color="auto"/>
              <w:bottom w:val="single" w:sz="4" w:space="0" w:color="auto"/>
              <w:right w:val="single" w:sz="4" w:space="0" w:color="auto"/>
            </w:tcBorders>
            <w:vAlign w:val="center"/>
          </w:tcPr>
          <w:p w:rsidR="00FA472F" w:rsidRPr="00FA472F" w:rsidRDefault="00FA472F" w:rsidP="00FA472F">
            <w:pPr>
              <w:rPr>
                <w:lang w:val="ru-RU" w:eastAsia="ru-RU"/>
              </w:rPr>
            </w:pPr>
          </w:p>
        </w:tc>
        <w:tc>
          <w:tcPr>
            <w:tcW w:w="3543" w:type="dxa"/>
            <w:vMerge/>
            <w:tcBorders>
              <w:left w:val="single" w:sz="4" w:space="0" w:color="auto"/>
              <w:bottom w:val="single" w:sz="4" w:space="0" w:color="auto"/>
              <w:right w:val="single" w:sz="4" w:space="0" w:color="auto"/>
            </w:tcBorders>
            <w:vAlign w:val="center"/>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tcPr>
          <w:p w:rsidR="00FA472F" w:rsidRPr="00FA472F" w:rsidRDefault="00FA472F" w:rsidP="00FA472F">
            <w:pPr>
              <w:rPr>
                <w:lang w:val="ru-RU" w:eastAsia="ru-RU"/>
              </w:rPr>
            </w:pPr>
            <w:r w:rsidRPr="00FA472F">
              <w:rPr>
                <w:lang w:val="ru-RU" w:eastAsia="ru-RU"/>
              </w:rPr>
              <w:t>СС</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400</w:t>
            </w:r>
          </w:p>
        </w:tc>
        <w:tc>
          <w:tcPr>
            <w:tcW w:w="1136"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300</w:t>
            </w:r>
          </w:p>
        </w:tc>
        <w:tc>
          <w:tcPr>
            <w:tcW w:w="1273"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tcBorders>
              <w:top w:val="nil"/>
              <w:left w:val="single" w:sz="4" w:space="0" w:color="auto"/>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1.3.1</w:t>
            </w:r>
          </w:p>
        </w:tc>
        <w:tc>
          <w:tcPr>
            <w:tcW w:w="1583" w:type="dxa"/>
            <w:tcBorders>
              <w:top w:val="nil"/>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Основное мероприятие</w:t>
            </w:r>
          </w:p>
        </w:tc>
        <w:tc>
          <w:tcPr>
            <w:tcW w:w="3543" w:type="dxa"/>
            <w:tcBorders>
              <w:top w:val="nil"/>
              <w:left w:val="nil"/>
              <w:bottom w:val="nil"/>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национальная оборона</w:t>
            </w:r>
          </w:p>
        </w:tc>
        <w:tc>
          <w:tcPr>
            <w:tcW w:w="1559" w:type="dxa"/>
            <w:tcBorders>
              <w:top w:val="nil"/>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122,7</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133,5</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137,7</w:t>
            </w:r>
          </w:p>
        </w:tc>
        <w:tc>
          <w:tcPr>
            <w:tcW w:w="1136"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139,1</w:t>
            </w:r>
          </w:p>
        </w:tc>
        <w:tc>
          <w:tcPr>
            <w:tcW w:w="1273"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146</w:t>
            </w:r>
          </w:p>
        </w:tc>
        <w:tc>
          <w:tcPr>
            <w:tcW w:w="1134" w:type="dxa"/>
            <w:tcBorders>
              <w:top w:val="nil"/>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146</w:t>
            </w:r>
          </w:p>
        </w:tc>
        <w:tc>
          <w:tcPr>
            <w:tcW w:w="851" w:type="dxa"/>
            <w:tcBorders>
              <w:top w:val="nil"/>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945"/>
        </w:trPr>
        <w:tc>
          <w:tcPr>
            <w:tcW w:w="699" w:type="dxa"/>
            <w:tcBorders>
              <w:top w:val="single" w:sz="4" w:space="0" w:color="auto"/>
              <w:left w:val="single" w:sz="4" w:space="0" w:color="auto"/>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583" w:type="dxa"/>
            <w:tcBorders>
              <w:top w:val="single" w:sz="4" w:space="0" w:color="auto"/>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tcBorders>
              <w:top w:val="single" w:sz="4" w:space="0" w:color="auto"/>
              <w:left w:val="nil"/>
              <w:bottom w:val="nil"/>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мобилизационная подготовка</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поселения МО</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122,7</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133,5</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137,7</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139,1</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146</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146</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tcBorders>
              <w:top w:val="single" w:sz="4" w:space="0" w:color="auto"/>
              <w:left w:val="single" w:sz="4" w:space="0" w:color="auto"/>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1.3.2</w:t>
            </w:r>
          </w:p>
        </w:tc>
        <w:tc>
          <w:tcPr>
            <w:tcW w:w="1583" w:type="dxa"/>
            <w:tcBorders>
              <w:top w:val="single" w:sz="4" w:space="0" w:color="auto"/>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Основное мероприятие</w:t>
            </w:r>
          </w:p>
        </w:tc>
        <w:tc>
          <w:tcPr>
            <w:tcW w:w="3543" w:type="dxa"/>
            <w:tcBorders>
              <w:top w:val="single" w:sz="4" w:space="0" w:color="auto"/>
              <w:left w:val="nil"/>
              <w:bottom w:val="nil"/>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национальная безопасность</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42,1</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26,6</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1200"/>
        </w:trPr>
        <w:tc>
          <w:tcPr>
            <w:tcW w:w="699" w:type="dxa"/>
            <w:vMerge w:val="restart"/>
            <w:tcBorders>
              <w:top w:val="single" w:sz="4" w:space="0" w:color="auto"/>
              <w:left w:val="single" w:sz="4" w:space="0" w:color="auto"/>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583" w:type="dxa"/>
            <w:tcBorders>
              <w:top w:val="single" w:sz="4" w:space="0" w:color="auto"/>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tcBorders>
              <w:top w:val="single" w:sz="4" w:space="0" w:color="auto"/>
              <w:left w:val="nil"/>
              <w:bottom w:val="nil"/>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защита населения и территории от последствий ЧС</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поселения МО</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42,1</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1200"/>
        </w:trPr>
        <w:tc>
          <w:tcPr>
            <w:tcW w:w="699" w:type="dxa"/>
            <w:vMerge/>
            <w:tcBorders>
              <w:top w:val="single" w:sz="4" w:space="0" w:color="auto"/>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1583" w:type="dxa"/>
            <w:tcBorders>
              <w:top w:val="single" w:sz="4" w:space="0" w:color="auto"/>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tcBorders>
              <w:top w:val="single" w:sz="4" w:space="0" w:color="auto"/>
              <w:left w:val="nil"/>
              <w:bottom w:val="nil"/>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 xml:space="preserve">Устранения последствий распространения </w:t>
            </w:r>
            <w:r w:rsidRPr="00FA472F">
              <w:rPr>
                <w:lang w:eastAsia="ru-RU"/>
              </w:rPr>
              <w:t>COVID-19</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поселения МО</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21,6</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6"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273"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tcBorders>
              <w:top w:val="single" w:sz="4" w:space="0" w:color="auto"/>
              <w:left w:val="single" w:sz="4" w:space="0" w:color="auto"/>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1.3.3</w:t>
            </w:r>
          </w:p>
        </w:tc>
        <w:tc>
          <w:tcPr>
            <w:tcW w:w="1583" w:type="dxa"/>
            <w:tcBorders>
              <w:top w:val="single" w:sz="4" w:space="0" w:color="auto"/>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Основное мероприятие</w:t>
            </w:r>
          </w:p>
        </w:tc>
        <w:tc>
          <w:tcPr>
            <w:tcW w:w="3543" w:type="dxa"/>
            <w:tcBorders>
              <w:top w:val="single" w:sz="4" w:space="0" w:color="auto"/>
              <w:left w:val="nil"/>
              <w:bottom w:val="nil"/>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развитие дорожного хозяйства</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742,6</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1767,47</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1047,81</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1082,65</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1092,3</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1092,3</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tcBorders>
              <w:top w:val="single" w:sz="4" w:space="0" w:color="auto"/>
              <w:left w:val="single" w:sz="4" w:space="0" w:color="auto"/>
              <w:bottom w:val="nil"/>
              <w:right w:val="single" w:sz="4" w:space="0" w:color="auto"/>
            </w:tcBorders>
            <w:noWrap/>
            <w:vAlign w:val="center"/>
          </w:tcPr>
          <w:p w:rsidR="00FA472F" w:rsidRPr="00FA472F" w:rsidRDefault="00FA472F" w:rsidP="00FA472F">
            <w:pPr>
              <w:jc w:val="center"/>
              <w:rPr>
                <w:lang w:val="ru-RU" w:eastAsia="ru-RU"/>
              </w:rPr>
            </w:pPr>
          </w:p>
        </w:tc>
        <w:tc>
          <w:tcPr>
            <w:tcW w:w="1583" w:type="dxa"/>
            <w:tcBorders>
              <w:top w:val="single" w:sz="4" w:space="0" w:color="auto"/>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tcBorders>
              <w:top w:val="single" w:sz="4" w:space="0" w:color="auto"/>
              <w:left w:val="nil"/>
              <w:bottom w:val="nil"/>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 xml:space="preserve">"Мероприятие дорожной деятельности» на поддержку мер по обеспечению </w:t>
            </w:r>
            <w:r w:rsidRPr="00FA472F">
              <w:rPr>
                <w:lang w:val="ru-RU" w:eastAsia="ru-RU"/>
              </w:rPr>
              <w:lastRenderedPageBreak/>
              <w:t>сбалансированности бюджета»</w:t>
            </w:r>
          </w:p>
        </w:tc>
        <w:tc>
          <w:tcPr>
            <w:tcW w:w="1559" w:type="dxa"/>
            <w:tcBorders>
              <w:top w:val="single" w:sz="4" w:space="0" w:color="auto"/>
              <w:left w:val="nil"/>
              <w:bottom w:val="nil"/>
              <w:right w:val="single" w:sz="4" w:space="0" w:color="auto"/>
            </w:tcBorders>
            <w:vAlign w:val="center"/>
          </w:tcPr>
          <w:p w:rsidR="00FA472F" w:rsidRPr="00FA472F" w:rsidRDefault="00FA472F" w:rsidP="00FA472F">
            <w:pPr>
              <w:rPr>
                <w:lang w:val="ru-RU" w:eastAsia="ru-RU"/>
              </w:rPr>
            </w:pP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6"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273"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1194"/>
        </w:trPr>
        <w:tc>
          <w:tcPr>
            <w:tcW w:w="699" w:type="dxa"/>
            <w:vMerge w:val="restart"/>
            <w:tcBorders>
              <w:top w:val="single" w:sz="4" w:space="0" w:color="auto"/>
              <w:left w:val="single" w:sz="4" w:space="0" w:color="auto"/>
              <w:bottom w:val="nil"/>
              <w:right w:val="single" w:sz="4" w:space="0" w:color="auto"/>
            </w:tcBorders>
            <w:noWrap/>
            <w:vAlign w:val="center"/>
          </w:tcPr>
          <w:p w:rsidR="00FA472F" w:rsidRPr="00FA472F" w:rsidRDefault="00FA472F" w:rsidP="00FA472F">
            <w:pPr>
              <w:jc w:val="center"/>
              <w:rPr>
                <w:lang w:val="ru-RU" w:eastAsia="ru-RU"/>
              </w:rPr>
            </w:pPr>
          </w:p>
        </w:tc>
        <w:tc>
          <w:tcPr>
            <w:tcW w:w="1583" w:type="dxa"/>
            <w:vMerge w:val="restart"/>
            <w:tcBorders>
              <w:top w:val="single" w:sz="4" w:space="0" w:color="auto"/>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vMerge w:val="restart"/>
            <w:tcBorders>
              <w:top w:val="single" w:sz="4" w:space="0" w:color="auto"/>
              <w:left w:val="nil"/>
              <w:bottom w:val="nil"/>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Дорожная деятельность в отношении автодорог в границах поселения, обустройство пешеходных переходов в соответствии с национальными стандартами</w:t>
            </w:r>
          </w:p>
        </w:tc>
        <w:tc>
          <w:tcPr>
            <w:tcW w:w="1559" w:type="dxa"/>
            <w:tcBorders>
              <w:top w:val="single" w:sz="4" w:space="0" w:color="auto"/>
              <w:left w:val="nil"/>
              <w:bottom w:val="nil"/>
              <w:right w:val="single" w:sz="4" w:space="0" w:color="auto"/>
            </w:tcBorders>
            <w:vAlign w:val="center"/>
          </w:tcPr>
          <w:p w:rsidR="00FA472F" w:rsidRPr="00FA472F" w:rsidRDefault="00FA472F" w:rsidP="00FA472F">
            <w:pPr>
              <w:rPr>
                <w:lang w:val="ru-RU" w:eastAsia="ru-RU"/>
              </w:rPr>
            </w:pPr>
            <w:r w:rsidRPr="00FA472F">
              <w:rPr>
                <w:lang w:val="ru-RU" w:eastAsia="ru-RU"/>
              </w:rPr>
              <w:t>РБ</w:t>
            </w:r>
          </w:p>
          <w:p w:rsidR="00FA472F" w:rsidRPr="00FA472F" w:rsidRDefault="00FA472F" w:rsidP="00FA472F">
            <w:pPr>
              <w:rPr>
                <w:lang w:val="ru-RU" w:eastAsia="ru-RU"/>
              </w:rPr>
            </w:pP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829,3</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6"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273"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vMerge/>
            <w:tcBorders>
              <w:top w:val="single" w:sz="4" w:space="0" w:color="auto"/>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16,9</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6"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273"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tcBorders>
              <w:top w:val="single" w:sz="4" w:space="0" w:color="auto"/>
              <w:left w:val="single" w:sz="4" w:space="0" w:color="auto"/>
              <w:bottom w:val="nil"/>
              <w:right w:val="single" w:sz="4" w:space="0" w:color="auto"/>
            </w:tcBorders>
            <w:noWrap/>
            <w:vAlign w:val="center"/>
          </w:tcPr>
          <w:p w:rsidR="00FA472F" w:rsidRPr="00FA472F" w:rsidRDefault="00FA472F" w:rsidP="00FA472F">
            <w:pPr>
              <w:jc w:val="center"/>
              <w:rPr>
                <w:lang w:val="ru-RU" w:eastAsia="ru-RU"/>
              </w:rPr>
            </w:pPr>
          </w:p>
        </w:tc>
        <w:tc>
          <w:tcPr>
            <w:tcW w:w="1583" w:type="dxa"/>
            <w:tcBorders>
              <w:top w:val="single" w:sz="4" w:space="0" w:color="auto"/>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tcBorders>
              <w:top w:val="single" w:sz="4" w:space="0" w:color="auto"/>
              <w:left w:val="nil"/>
              <w:bottom w:val="nil"/>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Прочие услуги, работы</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поселения</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821,27</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1047,81</w:t>
            </w:r>
          </w:p>
        </w:tc>
        <w:tc>
          <w:tcPr>
            <w:tcW w:w="1136"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1082,65</w:t>
            </w:r>
          </w:p>
        </w:tc>
        <w:tc>
          <w:tcPr>
            <w:tcW w:w="1273"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1092,3</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1092,3</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vMerge w:val="restart"/>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1.3.4</w:t>
            </w:r>
          </w:p>
        </w:tc>
        <w:tc>
          <w:tcPr>
            <w:tcW w:w="1583" w:type="dxa"/>
            <w:vMerge w:val="restart"/>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Основное мероприятие</w:t>
            </w:r>
          </w:p>
        </w:tc>
        <w:tc>
          <w:tcPr>
            <w:tcW w:w="3543" w:type="dxa"/>
            <w:vMerge w:val="restart"/>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Развитие жилищно-коммунального хозяйства</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173</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rPr>
                <w:lang w:val="ru-RU" w:eastAsia="ru-RU"/>
              </w:rPr>
            </w:pPr>
            <w:r w:rsidRPr="00FA472F">
              <w:rPr>
                <w:lang w:val="ru-RU" w:eastAsia="ru-RU"/>
              </w:rPr>
              <w:t>100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14,91</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55</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650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1110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tcBorders>
              <w:top w:val="nil"/>
              <w:left w:val="single" w:sz="4" w:space="0" w:color="auto"/>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583" w:type="dxa"/>
            <w:tcBorders>
              <w:top w:val="nil"/>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tcBorders>
              <w:top w:val="nil"/>
              <w:left w:val="nil"/>
              <w:bottom w:val="nil"/>
              <w:right w:val="single" w:sz="4" w:space="0" w:color="auto"/>
            </w:tcBorders>
            <w:noWrap/>
            <w:vAlign w:val="bottom"/>
            <w:hideMark/>
          </w:tcPr>
          <w:p w:rsidR="00FA472F" w:rsidRPr="00FA472F" w:rsidRDefault="00FA472F" w:rsidP="00FA472F">
            <w:pPr>
              <w:jc w:val="center"/>
              <w:rPr>
                <w:lang w:val="ru-RU" w:eastAsia="ru-RU"/>
              </w:rPr>
            </w:pPr>
            <w:r w:rsidRPr="00FA472F">
              <w:rPr>
                <w:lang w:val="ru-RU" w:eastAsia="ru-RU"/>
              </w:rPr>
              <w:t>благоустройство</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173</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100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14,91</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55</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45"/>
        </w:trPr>
        <w:tc>
          <w:tcPr>
            <w:tcW w:w="699" w:type="dxa"/>
            <w:tcBorders>
              <w:top w:val="nil"/>
              <w:left w:val="single" w:sz="4" w:space="0" w:color="auto"/>
              <w:bottom w:val="nil"/>
              <w:right w:val="single" w:sz="4" w:space="0" w:color="auto"/>
            </w:tcBorders>
            <w:noWrap/>
            <w:vAlign w:val="center"/>
          </w:tcPr>
          <w:p w:rsidR="00FA472F" w:rsidRPr="00FA472F" w:rsidRDefault="00FA472F" w:rsidP="00FA472F">
            <w:pPr>
              <w:jc w:val="center"/>
              <w:rPr>
                <w:lang w:val="ru-RU" w:eastAsia="ru-RU"/>
              </w:rPr>
            </w:pPr>
          </w:p>
        </w:tc>
        <w:tc>
          <w:tcPr>
            <w:tcW w:w="1583" w:type="dxa"/>
            <w:tcBorders>
              <w:top w:val="nil"/>
              <w:left w:val="nil"/>
              <w:bottom w:val="nil"/>
              <w:right w:val="single" w:sz="4" w:space="0" w:color="auto"/>
            </w:tcBorders>
            <w:vAlign w:val="center"/>
          </w:tcPr>
          <w:p w:rsidR="00FA472F" w:rsidRPr="00FA472F" w:rsidRDefault="00FA472F" w:rsidP="00FA472F">
            <w:pPr>
              <w:jc w:val="center"/>
              <w:rPr>
                <w:lang w:val="ru-RU" w:eastAsia="ru-RU"/>
              </w:rPr>
            </w:pPr>
          </w:p>
        </w:tc>
        <w:tc>
          <w:tcPr>
            <w:tcW w:w="3543" w:type="dxa"/>
            <w:tcBorders>
              <w:top w:val="nil"/>
              <w:left w:val="nil"/>
              <w:bottom w:val="nil"/>
              <w:right w:val="single" w:sz="4" w:space="0" w:color="auto"/>
            </w:tcBorders>
            <w:noWrap/>
            <w:vAlign w:val="bottom"/>
          </w:tcPr>
          <w:p w:rsidR="00FA472F" w:rsidRPr="00FA472F" w:rsidRDefault="00FA472F" w:rsidP="00FA472F">
            <w:pPr>
              <w:jc w:val="cente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СС</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400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300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945"/>
        </w:trPr>
        <w:tc>
          <w:tcPr>
            <w:tcW w:w="699" w:type="dxa"/>
            <w:tcBorders>
              <w:top w:val="single" w:sz="4" w:space="0" w:color="auto"/>
              <w:left w:val="single" w:sz="4" w:space="0" w:color="auto"/>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583" w:type="dxa"/>
            <w:tcBorders>
              <w:top w:val="single" w:sz="4" w:space="0" w:color="auto"/>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tcBorders>
              <w:top w:val="single" w:sz="4" w:space="0" w:color="auto"/>
              <w:left w:val="nil"/>
              <w:bottom w:val="nil"/>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Разработка ПСД на строительство водопроводных сетей</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1110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vMerge w:val="restart"/>
            <w:tcBorders>
              <w:top w:val="single" w:sz="4" w:space="0" w:color="auto"/>
              <w:left w:val="single" w:sz="4" w:space="0" w:color="auto"/>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1583" w:type="dxa"/>
            <w:vMerge w:val="restart"/>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vMerge w:val="restart"/>
            <w:tcBorders>
              <w:top w:val="single" w:sz="4" w:space="0" w:color="auto"/>
              <w:left w:val="single" w:sz="4" w:space="0" w:color="auto"/>
              <w:bottom w:val="single" w:sz="4" w:space="0" w:color="000000"/>
              <w:right w:val="single" w:sz="4" w:space="0" w:color="auto"/>
            </w:tcBorders>
            <w:vAlign w:val="bottom"/>
            <w:hideMark/>
          </w:tcPr>
          <w:p w:rsidR="00FA472F" w:rsidRPr="00FA472F" w:rsidRDefault="00FA472F" w:rsidP="00FA472F">
            <w:pPr>
              <w:jc w:val="center"/>
              <w:rPr>
                <w:lang w:val="ru-RU" w:eastAsia="ru-RU"/>
              </w:rPr>
            </w:pPr>
            <w:r w:rsidRPr="00FA472F">
              <w:rPr>
                <w:lang w:val="ru-RU" w:eastAsia="ru-RU"/>
              </w:rPr>
              <w:t xml:space="preserve">модернизация котельных (перевод на </w:t>
            </w:r>
            <w:proofErr w:type="spellStart"/>
            <w:r w:rsidRPr="00FA472F">
              <w:rPr>
                <w:lang w:val="ru-RU" w:eastAsia="ru-RU"/>
              </w:rPr>
              <w:t>биотопливо</w:t>
            </w:r>
            <w:proofErr w:type="spellEnd"/>
            <w:r w:rsidRPr="00FA472F">
              <w:rPr>
                <w:lang w:val="ru-RU" w:eastAsia="ru-RU"/>
              </w:rPr>
              <w:t>)</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РБ</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650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СС</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400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300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FA472F" w:rsidRPr="00FA472F" w:rsidRDefault="00FA472F" w:rsidP="00FA472F">
            <w:pPr>
              <w:rPr>
                <w:lang w:val="ru-RU" w:eastAsia="ru-RU"/>
              </w:rPr>
            </w:pPr>
          </w:p>
          <w:p w:rsidR="00FA472F" w:rsidRPr="00FA472F" w:rsidRDefault="00FA472F" w:rsidP="00FA472F">
            <w:pPr>
              <w:rPr>
                <w:lang w:val="ru-RU" w:eastAsia="ru-RU"/>
              </w:rPr>
            </w:pPr>
          </w:p>
        </w:tc>
        <w:tc>
          <w:tcPr>
            <w:tcW w:w="1583" w:type="dxa"/>
            <w:vMerge w:val="restart"/>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мероприятие</w:t>
            </w:r>
          </w:p>
        </w:tc>
        <w:tc>
          <w:tcPr>
            <w:tcW w:w="3543" w:type="dxa"/>
            <w:vMerge w:val="restart"/>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Капитальный ремонт памятника павшим Ветеранам ВОВ жителей Каракокшинского сельского поселения, с. Каракокша, ул. Тартыкова 22 а</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Всего</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300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поселения</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64,5</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ФБ</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РБ</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210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nil"/>
              <w:right w:val="single" w:sz="4" w:space="0" w:color="auto"/>
            </w:tcBorders>
            <w:vAlign w:val="center"/>
            <w:hideMark/>
          </w:tcPr>
          <w:p w:rsidR="00FA472F" w:rsidRPr="00FA472F" w:rsidRDefault="00FA472F" w:rsidP="00FA472F">
            <w:pPr>
              <w:rPr>
                <w:lang w:val="ru-RU" w:eastAsia="ru-RU"/>
              </w:rPr>
            </w:pPr>
          </w:p>
        </w:tc>
        <w:tc>
          <w:tcPr>
            <w:tcW w:w="1559" w:type="dxa"/>
            <w:vMerge w:val="restart"/>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Внебюджетн</w:t>
            </w:r>
            <w:r w:rsidRPr="00FA472F">
              <w:rPr>
                <w:lang w:val="ru-RU" w:eastAsia="ru-RU"/>
              </w:rPr>
              <w:lastRenderedPageBreak/>
              <w:t>ые средства</w:t>
            </w:r>
          </w:p>
        </w:tc>
        <w:tc>
          <w:tcPr>
            <w:tcW w:w="1134" w:type="dxa"/>
            <w:vMerge w:val="restart"/>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lastRenderedPageBreak/>
              <w:t>0</w:t>
            </w:r>
          </w:p>
        </w:tc>
        <w:tc>
          <w:tcPr>
            <w:tcW w:w="1134" w:type="dxa"/>
            <w:vMerge w:val="restart"/>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25,5</w:t>
            </w:r>
          </w:p>
        </w:tc>
        <w:tc>
          <w:tcPr>
            <w:tcW w:w="1134" w:type="dxa"/>
            <w:vMerge w:val="restart"/>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vMerge w:val="restart"/>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vMerge w:val="restart"/>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vMerge w:val="restart"/>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vMerge w:val="restart"/>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7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val="restart"/>
            <w:tcBorders>
              <w:top w:val="nil"/>
              <w:left w:val="single" w:sz="4" w:space="0" w:color="auto"/>
              <w:bottom w:val="single" w:sz="4" w:space="0" w:color="auto"/>
              <w:right w:val="single" w:sz="4" w:space="0" w:color="auto"/>
            </w:tcBorders>
            <w:vAlign w:val="center"/>
          </w:tcPr>
          <w:p w:rsidR="00FA472F" w:rsidRPr="00FA472F" w:rsidRDefault="00FA472F" w:rsidP="00FA472F">
            <w:pPr>
              <w:rPr>
                <w:lang w:val="ru-RU" w:eastAsia="ru-RU"/>
              </w:rPr>
            </w:pPr>
          </w:p>
        </w:tc>
        <w:tc>
          <w:tcPr>
            <w:tcW w:w="3543" w:type="dxa"/>
            <w:tcBorders>
              <w:top w:val="nil"/>
              <w:left w:val="single" w:sz="4" w:space="0" w:color="auto"/>
              <w:bottom w:val="nil"/>
              <w:right w:val="single" w:sz="4" w:space="0" w:color="auto"/>
            </w:tcBorders>
            <w:vAlign w:val="center"/>
          </w:tcPr>
          <w:p w:rsidR="00FA472F" w:rsidRPr="00FA472F" w:rsidRDefault="00FA472F" w:rsidP="00FA472F">
            <w:pPr>
              <w:rPr>
                <w:lang w:val="ru-RU" w:eastAsia="ru-RU"/>
              </w:rPr>
            </w:pPr>
          </w:p>
        </w:tc>
        <w:tc>
          <w:tcPr>
            <w:tcW w:w="1559"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134"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134"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134"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136"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273"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134"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851"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r>
      <w:tr w:rsidR="00FA472F" w:rsidRPr="00FA472F" w:rsidTr="00FA472F">
        <w:trPr>
          <w:trHeight w:val="199"/>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3543" w:type="dxa"/>
            <w:tcBorders>
              <w:top w:val="nil"/>
              <w:left w:val="single" w:sz="4" w:space="0" w:color="auto"/>
              <w:bottom w:val="single" w:sz="4" w:space="0" w:color="auto"/>
              <w:right w:val="single" w:sz="4" w:space="0" w:color="auto"/>
            </w:tcBorders>
            <w:vAlign w:val="center"/>
          </w:tcPr>
          <w:p w:rsidR="00FA472F" w:rsidRPr="00FA472F" w:rsidRDefault="00FA472F" w:rsidP="00FA472F">
            <w:pPr>
              <w:rPr>
                <w:lang w:val="ru-RU" w:eastAsia="ru-RU"/>
              </w:rPr>
            </w:pPr>
          </w:p>
        </w:tc>
        <w:tc>
          <w:tcPr>
            <w:tcW w:w="1559"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134"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134"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134"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136"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273"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1134"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c>
          <w:tcPr>
            <w:tcW w:w="851" w:type="dxa"/>
            <w:vMerge/>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p>
        </w:tc>
      </w:tr>
      <w:tr w:rsidR="00FA472F" w:rsidRPr="00FA472F" w:rsidTr="00FA472F">
        <w:trPr>
          <w:trHeight w:val="315"/>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FA472F" w:rsidRPr="00FA472F" w:rsidRDefault="00FA472F" w:rsidP="00FA472F">
            <w:pPr>
              <w:rPr>
                <w:lang w:val="ru-RU" w:eastAsia="ru-RU"/>
              </w:rPr>
            </w:pPr>
          </w:p>
        </w:tc>
        <w:tc>
          <w:tcPr>
            <w:tcW w:w="1583" w:type="dxa"/>
            <w:vMerge w:val="restart"/>
            <w:tcBorders>
              <w:top w:val="single" w:sz="4" w:space="0" w:color="auto"/>
              <w:left w:val="single" w:sz="4" w:space="0" w:color="auto"/>
              <w:bottom w:val="single" w:sz="4" w:space="0" w:color="000000"/>
              <w:right w:val="single" w:sz="4" w:space="0" w:color="auto"/>
            </w:tcBorders>
            <w:vAlign w:val="center"/>
          </w:tcPr>
          <w:p w:rsidR="00FA472F" w:rsidRPr="00FA472F" w:rsidRDefault="00FA472F" w:rsidP="00FA472F">
            <w:pPr>
              <w:rPr>
                <w:lang w:val="ru-RU" w:eastAsia="ru-RU"/>
              </w:rPr>
            </w:pPr>
            <w:r w:rsidRPr="00FA472F">
              <w:rPr>
                <w:lang w:val="ru-RU" w:eastAsia="ru-RU"/>
              </w:rPr>
              <w:t>мероприятие</w:t>
            </w:r>
          </w:p>
          <w:p w:rsidR="00FA472F" w:rsidRPr="00FA472F" w:rsidRDefault="00FA472F" w:rsidP="00FA472F">
            <w:pPr>
              <w:rPr>
                <w:lang w:val="ru-RU" w:eastAsia="ru-RU"/>
              </w:rPr>
            </w:pPr>
          </w:p>
        </w:tc>
        <w:tc>
          <w:tcPr>
            <w:tcW w:w="3543" w:type="dxa"/>
            <w:vMerge w:val="restart"/>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Проведение восстановительных работ военных захоронений находящихся на территории кладбища с.Каракокша </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Всего</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249</w:t>
            </w:r>
          </w:p>
        </w:tc>
        <w:tc>
          <w:tcPr>
            <w:tcW w:w="1136"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273"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ФБ</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220,8</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БР</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поселения</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2,2</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val="restart"/>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r w:rsidRPr="00FA472F">
              <w:rPr>
                <w:lang w:val="ru-RU" w:eastAsia="ru-RU"/>
              </w:rPr>
              <w:t>Установка мемориальных знаков</w:t>
            </w:r>
            <w:r w:rsidRPr="00FA472F">
              <w:rPr>
                <w:rFonts w:ascii="Calibri" w:hAnsi="Calibri" w:cs="Calibri"/>
                <w:sz w:val="22"/>
                <w:szCs w:val="22"/>
                <w:lang w:val="ru-RU" w:eastAsia="ru-RU"/>
              </w:rPr>
              <w:t xml:space="preserve">  на </w:t>
            </w:r>
            <w:r w:rsidRPr="00FA472F">
              <w:rPr>
                <w:lang w:val="ru-RU" w:eastAsia="ru-RU"/>
              </w:rPr>
              <w:t>военные захоронения находящиеся на территории кладбища с.Каракокша</w:t>
            </w: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ФБ</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25,8</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РБ</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поселения</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0,02</w:t>
            </w:r>
          </w:p>
        </w:tc>
        <w:tc>
          <w:tcPr>
            <w:tcW w:w="1136"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val="restart"/>
            <w:tcBorders>
              <w:top w:val="single" w:sz="4" w:space="0" w:color="auto"/>
              <w:left w:val="single" w:sz="4" w:space="0" w:color="auto"/>
              <w:right w:val="single" w:sz="4" w:space="0" w:color="auto"/>
            </w:tcBorders>
            <w:vAlign w:val="center"/>
          </w:tcPr>
          <w:p w:rsidR="00FA472F" w:rsidRPr="00FA472F" w:rsidRDefault="00FA472F" w:rsidP="00FA472F">
            <w:pPr>
              <w:rPr>
                <w:lang w:val="ru-RU" w:eastAsia="ru-RU"/>
              </w:rPr>
            </w:pPr>
          </w:p>
        </w:tc>
        <w:tc>
          <w:tcPr>
            <w:tcW w:w="1583" w:type="dxa"/>
            <w:vMerge w:val="restart"/>
            <w:tcBorders>
              <w:top w:val="single" w:sz="4" w:space="0" w:color="auto"/>
              <w:left w:val="single" w:sz="4" w:space="0" w:color="auto"/>
              <w:right w:val="single" w:sz="4" w:space="0" w:color="auto"/>
            </w:tcBorders>
            <w:vAlign w:val="center"/>
          </w:tcPr>
          <w:p w:rsidR="00FA472F" w:rsidRPr="00FA472F" w:rsidRDefault="00FA472F" w:rsidP="00FA472F">
            <w:pPr>
              <w:rPr>
                <w:lang w:val="ru-RU" w:eastAsia="ru-RU"/>
              </w:rPr>
            </w:pPr>
            <w:r w:rsidRPr="00FA472F">
              <w:rPr>
                <w:lang w:val="ru-RU" w:eastAsia="ru-RU"/>
              </w:rPr>
              <w:t>мероприятие</w:t>
            </w:r>
          </w:p>
        </w:tc>
        <w:tc>
          <w:tcPr>
            <w:tcW w:w="3543" w:type="dxa"/>
            <w:vMerge w:val="restart"/>
            <w:tcBorders>
              <w:top w:val="nil"/>
              <w:left w:val="single" w:sz="4" w:space="0" w:color="auto"/>
              <w:right w:val="single" w:sz="4" w:space="0" w:color="auto"/>
            </w:tcBorders>
            <w:vAlign w:val="center"/>
          </w:tcPr>
          <w:p w:rsidR="00FA472F" w:rsidRPr="00FA472F" w:rsidRDefault="00FA472F" w:rsidP="00FA472F">
            <w:pPr>
              <w:rPr>
                <w:lang w:val="ru-RU" w:eastAsia="ru-RU"/>
              </w:rPr>
            </w:pPr>
            <w:r w:rsidRPr="00FA472F">
              <w:rPr>
                <w:lang w:val="ru-RU" w:eastAsia="ru-RU"/>
              </w:rPr>
              <w:t xml:space="preserve">Реконструкция стадиона в </w:t>
            </w:r>
            <w:proofErr w:type="spellStart"/>
            <w:r w:rsidRPr="00FA472F">
              <w:rPr>
                <w:lang w:val="ru-RU" w:eastAsia="ru-RU"/>
              </w:rPr>
              <w:t>с</w:t>
            </w:r>
            <w:proofErr w:type="gramStart"/>
            <w:r w:rsidRPr="00FA472F">
              <w:rPr>
                <w:lang w:val="ru-RU" w:eastAsia="ru-RU"/>
              </w:rPr>
              <w:t>.К</w:t>
            </w:r>
            <w:proofErr w:type="gramEnd"/>
            <w:r w:rsidRPr="00FA472F">
              <w:rPr>
                <w:lang w:val="ru-RU" w:eastAsia="ru-RU"/>
              </w:rPr>
              <w:t>аракокша</w:t>
            </w:r>
            <w:proofErr w:type="spellEnd"/>
            <w:r w:rsidRPr="00FA472F">
              <w:rPr>
                <w:lang w:val="ru-RU" w:eastAsia="ru-RU"/>
              </w:rPr>
              <w:t xml:space="preserve"> ул.Советская</w:t>
            </w:r>
          </w:p>
        </w:tc>
        <w:tc>
          <w:tcPr>
            <w:tcW w:w="1559" w:type="dxa"/>
            <w:tcBorders>
              <w:top w:val="single" w:sz="4" w:space="0" w:color="auto"/>
              <w:left w:val="nil"/>
              <w:bottom w:val="nil"/>
              <w:right w:val="single" w:sz="4" w:space="0" w:color="auto"/>
            </w:tcBorders>
            <w:vAlign w:val="center"/>
          </w:tcPr>
          <w:p w:rsidR="00FA472F" w:rsidRPr="00FA472F" w:rsidRDefault="00FA472F" w:rsidP="00FA472F">
            <w:pPr>
              <w:rPr>
                <w:lang w:val="ru-RU" w:eastAsia="ru-RU"/>
              </w:rPr>
            </w:pPr>
            <w:r w:rsidRPr="00FA472F">
              <w:rPr>
                <w:lang w:val="ru-RU" w:eastAsia="ru-RU"/>
              </w:rPr>
              <w:t>ФБ</w:t>
            </w:r>
          </w:p>
          <w:p w:rsidR="00FA472F" w:rsidRPr="00FA472F" w:rsidRDefault="00FA472F" w:rsidP="00FA472F">
            <w:pPr>
              <w:rPr>
                <w:lang w:val="ru-RU" w:eastAsia="ru-RU"/>
              </w:rPr>
            </w:pP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1881,8</w:t>
            </w:r>
          </w:p>
        </w:tc>
        <w:tc>
          <w:tcPr>
            <w:tcW w:w="1136"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left w:val="single" w:sz="4" w:space="0" w:color="auto"/>
              <w:bottom w:val="single" w:sz="4" w:space="0" w:color="auto"/>
              <w:right w:val="single" w:sz="4" w:space="0" w:color="auto"/>
            </w:tcBorders>
            <w:vAlign w:val="center"/>
          </w:tcPr>
          <w:p w:rsidR="00FA472F" w:rsidRPr="00FA472F" w:rsidRDefault="00FA472F" w:rsidP="00FA472F">
            <w:pPr>
              <w:rPr>
                <w:lang w:val="ru-RU" w:eastAsia="ru-RU"/>
              </w:rPr>
            </w:pPr>
          </w:p>
        </w:tc>
        <w:tc>
          <w:tcPr>
            <w:tcW w:w="1583" w:type="dxa"/>
            <w:vMerge/>
            <w:tcBorders>
              <w:left w:val="single" w:sz="4" w:space="0" w:color="auto"/>
              <w:bottom w:val="single" w:sz="4" w:space="0" w:color="000000"/>
              <w:right w:val="single" w:sz="4" w:space="0" w:color="auto"/>
            </w:tcBorders>
            <w:vAlign w:val="center"/>
          </w:tcPr>
          <w:p w:rsidR="00FA472F" w:rsidRPr="00FA472F" w:rsidRDefault="00FA472F" w:rsidP="00FA472F">
            <w:pPr>
              <w:rPr>
                <w:lang w:val="ru-RU" w:eastAsia="ru-RU"/>
              </w:rPr>
            </w:pPr>
          </w:p>
        </w:tc>
        <w:tc>
          <w:tcPr>
            <w:tcW w:w="3543" w:type="dxa"/>
            <w:vMerge/>
            <w:tcBorders>
              <w:left w:val="single" w:sz="4" w:space="0" w:color="auto"/>
              <w:bottom w:val="single" w:sz="4" w:space="0" w:color="000000"/>
              <w:right w:val="single" w:sz="4" w:space="0" w:color="auto"/>
            </w:tcBorders>
            <w:vAlign w:val="center"/>
          </w:tcPr>
          <w:p w:rsidR="00FA472F" w:rsidRPr="00FA472F" w:rsidRDefault="00FA472F" w:rsidP="00FA472F">
            <w:pPr>
              <w:rPr>
                <w:lang w:val="ru-RU" w:eastAsia="ru-RU"/>
              </w:rPr>
            </w:pPr>
          </w:p>
        </w:tc>
        <w:tc>
          <w:tcPr>
            <w:tcW w:w="1559" w:type="dxa"/>
            <w:tcBorders>
              <w:top w:val="single" w:sz="4" w:space="0" w:color="auto"/>
              <w:left w:val="nil"/>
              <w:bottom w:val="nil"/>
              <w:right w:val="single" w:sz="4" w:space="0" w:color="auto"/>
            </w:tcBorders>
            <w:vAlign w:val="center"/>
          </w:tcPr>
          <w:p w:rsidR="00FA472F" w:rsidRPr="00FA472F" w:rsidRDefault="00FA472F" w:rsidP="00FA472F">
            <w:pPr>
              <w:rPr>
                <w:lang w:val="ru-RU" w:eastAsia="ru-RU"/>
              </w:rPr>
            </w:pPr>
            <w:r w:rsidRPr="00FA472F">
              <w:rPr>
                <w:lang w:val="ru-RU" w:eastAsia="ru-RU"/>
              </w:rPr>
              <w:t>Бюджет поселения</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112,2</w:t>
            </w:r>
          </w:p>
        </w:tc>
        <w:tc>
          <w:tcPr>
            <w:tcW w:w="1136"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273"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1134"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r w:rsidRPr="00FA472F">
              <w:rPr>
                <w:lang w:val="ru-RU" w:eastAsia="ru-RU"/>
              </w:rPr>
              <w:t>0</w:t>
            </w:r>
          </w:p>
        </w:tc>
        <w:tc>
          <w:tcPr>
            <w:tcW w:w="851" w:type="dxa"/>
            <w:tcBorders>
              <w:top w:val="single" w:sz="4" w:space="0" w:color="auto"/>
              <w:left w:val="nil"/>
              <w:bottom w:val="nil"/>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val="restart"/>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1.4</w:t>
            </w:r>
          </w:p>
        </w:tc>
        <w:tc>
          <w:tcPr>
            <w:tcW w:w="1583" w:type="dxa"/>
            <w:vMerge w:val="restart"/>
            <w:tcBorders>
              <w:top w:val="nil"/>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Подпрограмма «Развитие социально-культурной сферы»</w:t>
            </w:r>
          </w:p>
        </w:tc>
        <w:tc>
          <w:tcPr>
            <w:tcW w:w="3543" w:type="dxa"/>
            <w:vMerge w:val="restart"/>
            <w:tcBorders>
              <w:top w:val="nil"/>
              <w:left w:val="single" w:sz="4" w:space="0" w:color="auto"/>
              <w:bottom w:val="single" w:sz="4" w:space="0" w:color="000000"/>
              <w:right w:val="single" w:sz="4" w:space="0" w:color="auto"/>
            </w:tcBorders>
            <w:noWrap/>
            <w:vAlign w:val="bottom"/>
            <w:hideMark/>
          </w:tcPr>
          <w:p w:rsidR="00FA472F" w:rsidRPr="00FA472F" w:rsidRDefault="00FA472F" w:rsidP="00FA472F">
            <w:pPr>
              <w:jc w:val="center"/>
              <w:rPr>
                <w:lang w:val="ru-RU" w:eastAsia="ru-RU"/>
              </w:rPr>
            </w:pPr>
            <w:r w:rsidRPr="00FA472F">
              <w:rPr>
                <w:lang w:val="ru-RU" w:eastAsia="ru-RU"/>
              </w:rPr>
              <w:t> </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jc w:val="center"/>
              <w:rPr>
                <w:b/>
                <w:bCs/>
                <w:lang w:val="ru-RU" w:eastAsia="ru-RU"/>
              </w:rPr>
            </w:pPr>
            <w:r w:rsidRPr="00FA472F">
              <w:rPr>
                <w:b/>
                <w:bCs/>
                <w:lang w:val="ru-RU" w:eastAsia="ru-RU"/>
              </w:rPr>
              <w:t>всего</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934,8</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793,7</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789,94</w:t>
            </w:r>
          </w:p>
        </w:tc>
        <w:tc>
          <w:tcPr>
            <w:tcW w:w="1136" w:type="dxa"/>
            <w:vMerge w:val="restart"/>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239,05</w:t>
            </w:r>
          </w:p>
        </w:tc>
        <w:tc>
          <w:tcPr>
            <w:tcW w:w="1273" w:type="dxa"/>
            <w:vMerge w:val="restart"/>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238,7</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b/>
                <w:bCs/>
                <w:lang w:val="ru-RU" w:eastAsia="ru-RU"/>
              </w:rPr>
            </w:pPr>
            <w:r w:rsidRPr="00FA472F">
              <w:rPr>
                <w:b/>
                <w:bCs/>
                <w:lang w:val="ru-RU" w:eastAsia="ru-RU"/>
              </w:rPr>
              <w:t>238,7</w:t>
            </w:r>
          </w:p>
        </w:tc>
        <w:tc>
          <w:tcPr>
            <w:tcW w:w="851" w:type="dxa"/>
            <w:vMerge w:val="restart"/>
            <w:tcBorders>
              <w:top w:val="single" w:sz="4" w:space="0" w:color="auto"/>
              <w:left w:val="single" w:sz="4" w:space="0" w:color="auto"/>
              <w:bottom w:val="single" w:sz="4" w:space="0" w:color="000000"/>
              <w:right w:val="single" w:sz="4" w:space="0" w:color="auto"/>
            </w:tcBorders>
            <w:noWrap/>
            <w:vAlign w:val="center"/>
          </w:tcPr>
          <w:p w:rsidR="00FA472F" w:rsidRPr="00FA472F" w:rsidRDefault="00FA472F" w:rsidP="00FA472F">
            <w:pPr>
              <w:jc w:val="center"/>
              <w:rPr>
                <w:b/>
                <w:bCs/>
                <w:lang w:val="ru-RU" w:eastAsia="ru-RU"/>
              </w:rPr>
            </w:pPr>
          </w:p>
        </w:tc>
      </w:tr>
      <w:tr w:rsidR="00FA472F" w:rsidRPr="00FA472F" w:rsidTr="00FA472F">
        <w:trPr>
          <w:trHeight w:val="276"/>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b/>
                <w:bCs/>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b/>
                <w:bCs/>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b/>
                <w:bCs/>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b/>
                <w:bCs/>
                <w:lang w:val="ru-RU"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b/>
                <w:bCs/>
                <w:lang w:val="ru-RU" w:eastAsia="ru-RU"/>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b/>
                <w:bCs/>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b/>
                <w:bCs/>
                <w:lang w:val="ru-RU"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b/>
                <w:bCs/>
                <w:lang w:val="ru-RU" w:eastAsia="ru-RU"/>
              </w:rPr>
            </w:pPr>
          </w:p>
        </w:tc>
      </w:tr>
      <w:tr w:rsidR="00FA472F" w:rsidRPr="00FA472F" w:rsidTr="00FA472F">
        <w:trPr>
          <w:trHeight w:val="63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783,8</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793,7</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289,94</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239,05</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238,7</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238,7</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МО</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ФБ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РБ</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tcBorders>
              <w:top w:val="nil"/>
              <w:left w:val="single" w:sz="4" w:space="0" w:color="auto"/>
              <w:bottom w:val="nil"/>
              <w:right w:val="single" w:sz="4" w:space="0" w:color="auto"/>
            </w:tcBorders>
            <w:noWrap/>
            <w:vAlign w:val="bottom"/>
            <w:hideMark/>
          </w:tcPr>
          <w:p w:rsidR="00FA472F" w:rsidRPr="00FA472F" w:rsidRDefault="00FA472F" w:rsidP="00FA472F">
            <w:pPr>
              <w:jc w:val="center"/>
              <w:rPr>
                <w:lang w:val="ru-RU" w:eastAsia="ru-RU"/>
              </w:rPr>
            </w:pPr>
            <w:r w:rsidRPr="00FA472F">
              <w:rPr>
                <w:lang w:val="ru-RU" w:eastAsia="ru-RU"/>
              </w:rPr>
              <w:t>1.4.1</w:t>
            </w:r>
          </w:p>
        </w:tc>
        <w:tc>
          <w:tcPr>
            <w:tcW w:w="1583" w:type="dxa"/>
            <w:tcBorders>
              <w:top w:val="nil"/>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Основное мероприятие</w:t>
            </w:r>
          </w:p>
        </w:tc>
        <w:tc>
          <w:tcPr>
            <w:tcW w:w="3543" w:type="dxa"/>
            <w:tcBorders>
              <w:top w:val="nil"/>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развитие культуры</w:t>
            </w: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381,8</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242,4</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51,24</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50,35</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tcBorders>
              <w:top w:val="single" w:sz="4" w:space="0" w:color="auto"/>
              <w:left w:val="single" w:sz="4" w:space="0" w:color="auto"/>
              <w:bottom w:val="single" w:sz="4" w:space="0" w:color="auto"/>
              <w:right w:val="single" w:sz="4" w:space="0" w:color="auto"/>
            </w:tcBorders>
            <w:noWrap/>
            <w:vAlign w:val="bottom"/>
            <w:hideMark/>
          </w:tcPr>
          <w:p w:rsidR="00FA472F" w:rsidRPr="00FA472F" w:rsidRDefault="00FA472F" w:rsidP="00FA472F">
            <w:pPr>
              <w:rPr>
                <w:lang w:val="ru-RU" w:eastAsia="ru-RU"/>
              </w:rPr>
            </w:pPr>
            <w:r w:rsidRPr="00FA472F">
              <w:rPr>
                <w:lang w:val="ru-RU" w:eastAsia="ru-RU"/>
              </w:rPr>
              <w:t>1.4.2</w:t>
            </w:r>
          </w:p>
        </w:tc>
        <w:tc>
          <w:tcPr>
            <w:tcW w:w="1583" w:type="dxa"/>
            <w:tcBorders>
              <w:top w:val="single" w:sz="4" w:space="0" w:color="auto"/>
              <w:left w:val="nil"/>
              <w:bottom w:val="nil"/>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Основное мероприятие</w:t>
            </w:r>
          </w:p>
        </w:tc>
        <w:tc>
          <w:tcPr>
            <w:tcW w:w="3543" w:type="dxa"/>
            <w:tcBorders>
              <w:top w:val="single" w:sz="4" w:space="0" w:color="auto"/>
              <w:left w:val="nil"/>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социальная политика</w:t>
            </w: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190,3</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188,7</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188,7</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188,7</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188,7</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188,7</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630"/>
        </w:trPr>
        <w:tc>
          <w:tcPr>
            <w:tcW w:w="699" w:type="dxa"/>
            <w:tcBorders>
              <w:top w:val="nil"/>
              <w:left w:val="single" w:sz="4" w:space="0" w:color="auto"/>
              <w:bottom w:val="single" w:sz="4" w:space="0" w:color="auto"/>
              <w:right w:val="single" w:sz="4" w:space="0" w:color="auto"/>
            </w:tcBorders>
            <w:noWrap/>
            <w:vAlign w:val="bottom"/>
            <w:hideMark/>
          </w:tcPr>
          <w:p w:rsidR="00FA472F" w:rsidRPr="00FA472F" w:rsidRDefault="00FA472F" w:rsidP="00FA472F">
            <w:pPr>
              <w:jc w:val="center"/>
              <w:rPr>
                <w:lang w:val="ru-RU" w:eastAsia="ru-RU"/>
              </w:rPr>
            </w:pPr>
            <w:r w:rsidRPr="00FA472F">
              <w:rPr>
                <w:lang w:val="ru-RU" w:eastAsia="ru-RU"/>
              </w:rPr>
              <w:t> </w:t>
            </w:r>
          </w:p>
        </w:tc>
        <w:tc>
          <w:tcPr>
            <w:tcW w:w="1583" w:type="dxa"/>
            <w:tcBorders>
              <w:top w:val="single" w:sz="4" w:space="0" w:color="auto"/>
              <w:left w:val="nil"/>
              <w:bottom w:val="single" w:sz="4" w:space="0" w:color="auto"/>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пенсии, пособия</w:t>
            </w: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поселения</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190,3</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188,7</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188,7</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188,7</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188,7</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188,7</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tcBorders>
              <w:top w:val="nil"/>
              <w:left w:val="single" w:sz="4" w:space="0" w:color="auto"/>
              <w:bottom w:val="single" w:sz="4" w:space="0" w:color="000000"/>
              <w:right w:val="single" w:sz="4" w:space="0" w:color="auto"/>
            </w:tcBorders>
            <w:noWrap/>
            <w:vAlign w:val="bottom"/>
            <w:hideMark/>
          </w:tcPr>
          <w:p w:rsidR="00FA472F" w:rsidRPr="00FA472F" w:rsidRDefault="00FA472F" w:rsidP="00FA472F">
            <w:pPr>
              <w:jc w:val="center"/>
              <w:rPr>
                <w:lang w:val="ru-RU" w:eastAsia="ru-RU"/>
              </w:rPr>
            </w:pPr>
            <w:r w:rsidRPr="00FA472F">
              <w:rPr>
                <w:lang w:val="ru-RU" w:eastAsia="ru-RU"/>
              </w:rPr>
              <w:t>1.4.3</w:t>
            </w:r>
          </w:p>
        </w:tc>
        <w:tc>
          <w:tcPr>
            <w:tcW w:w="1583" w:type="dxa"/>
            <w:tcBorders>
              <w:top w:val="nil"/>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Основное мероприятие</w:t>
            </w:r>
          </w:p>
        </w:tc>
        <w:tc>
          <w:tcPr>
            <w:tcW w:w="3543" w:type="dxa"/>
            <w:tcBorders>
              <w:top w:val="nil"/>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развитие спорта</w:t>
            </w: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бюджет РА</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 </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315"/>
        </w:trPr>
        <w:tc>
          <w:tcPr>
            <w:tcW w:w="699" w:type="dxa"/>
            <w:vMerge w:val="restart"/>
            <w:tcBorders>
              <w:top w:val="single" w:sz="4" w:space="0" w:color="auto"/>
              <w:left w:val="single" w:sz="4" w:space="0" w:color="auto"/>
              <w:bottom w:val="single" w:sz="4" w:space="0" w:color="000000"/>
              <w:right w:val="single" w:sz="4" w:space="0" w:color="auto"/>
            </w:tcBorders>
            <w:noWrap/>
            <w:vAlign w:val="bottom"/>
            <w:hideMark/>
          </w:tcPr>
          <w:p w:rsidR="00FA472F" w:rsidRPr="00FA472F" w:rsidRDefault="00FA472F" w:rsidP="00FA472F">
            <w:pPr>
              <w:jc w:val="center"/>
              <w:rPr>
                <w:lang w:val="ru-RU" w:eastAsia="ru-RU"/>
              </w:rPr>
            </w:pPr>
            <w:r w:rsidRPr="00FA472F">
              <w:rPr>
                <w:lang w:val="ru-RU" w:eastAsia="ru-RU"/>
              </w:rPr>
              <w:lastRenderedPageBreak/>
              <w:t> </w:t>
            </w:r>
          </w:p>
        </w:tc>
        <w:tc>
          <w:tcPr>
            <w:tcW w:w="1583" w:type="dxa"/>
            <w:vMerge w:val="restart"/>
            <w:tcBorders>
              <w:top w:val="single" w:sz="4" w:space="0" w:color="auto"/>
              <w:left w:val="single" w:sz="4" w:space="0" w:color="auto"/>
              <w:bottom w:val="single" w:sz="4" w:space="0" w:color="000000"/>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мероприятие</w:t>
            </w:r>
          </w:p>
        </w:tc>
        <w:tc>
          <w:tcPr>
            <w:tcW w:w="3543" w:type="dxa"/>
            <w:vMerge w:val="restart"/>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jc w:val="center"/>
              <w:rPr>
                <w:lang w:val="ru-RU" w:eastAsia="ru-RU"/>
              </w:rPr>
            </w:pPr>
            <w:r w:rsidRPr="00FA472F">
              <w:rPr>
                <w:lang w:val="ru-RU" w:eastAsia="ru-RU"/>
              </w:rPr>
              <w:t>реконструкция сельского стадиона (в рамках  ГП "Городская среда")</w:t>
            </w:r>
          </w:p>
        </w:tc>
        <w:tc>
          <w:tcPr>
            <w:tcW w:w="1559"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бюджет РА</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r w:rsidR="00FA472F" w:rsidRPr="00FA472F" w:rsidTr="00FA472F">
        <w:trPr>
          <w:trHeight w:val="87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8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FA472F" w:rsidRPr="00FA472F" w:rsidRDefault="00FA472F" w:rsidP="00FA472F">
            <w:pPr>
              <w:rPr>
                <w:lang w:val="ru-RU" w:eastAsia="ru-RU"/>
              </w:rPr>
            </w:pPr>
          </w:p>
        </w:tc>
        <w:tc>
          <w:tcPr>
            <w:tcW w:w="1559" w:type="dxa"/>
            <w:tcBorders>
              <w:top w:val="nil"/>
              <w:left w:val="nil"/>
              <w:bottom w:val="single" w:sz="4" w:space="0" w:color="auto"/>
              <w:right w:val="single" w:sz="4" w:space="0" w:color="auto"/>
            </w:tcBorders>
            <w:vAlign w:val="center"/>
            <w:hideMark/>
          </w:tcPr>
          <w:p w:rsidR="00FA472F" w:rsidRPr="00FA472F" w:rsidRDefault="00FA472F" w:rsidP="00FA472F">
            <w:pPr>
              <w:rPr>
                <w:lang w:val="ru-RU" w:eastAsia="ru-RU"/>
              </w:rPr>
            </w:pPr>
            <w:r w:rsidRPr="00FA472F">
              <w:rPr>
                <w:lang w:val="ru-RU" w:eastAsia="ru-RU"/>
              </w:rPr>
              <w:t xml:space="preserve">бюджет поселения </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50</w:t>
            </w:r>
          </w:p>
        </w:tc>
        <w:tc>
          <w:tcPr>
            <w:tcW w:w="1136"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273"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1134" w:type="dxa"/>
            <w:tcBorders>
              <w:top w:val="nil"/>
              <w:left w:val="nil"/>
              <w:bottom w:val="single" w:sz="4" w:space="0" w:color="auto"/>
              <w:right w:val="single" w:sz="4" w:space="0" w:color="auto"/>
            </w:tcBorders>
            <w:noWrap/>
            <w:vAlign w:val="center"/>
            <w:hideMark/>
          </w:tcPr>
          <w:p w:rsidR="00FA472F" w:rsidRPr="00FA472F" w:rsidRDefault="00FA472F" w:rsidP="00FA472F">
            <w:pPr>
              <w:jc w:val="center"/>
              <w:rPr>
                <w:lang w:val="ru-RU" w:eastAsia="ru-RU"/>
              </w:rPr>
            </w:pPr>
            <w:r w:rsidRPr="00FA472F">
              <w:rPr>
                <w:lang w:val="ru-RU" w:eastAsia="ru-RU"/>
              </w:rPr>
              <w:t>0</w:t>
            </w:r>
          </w:p>
        </w:tc>
        <w:tc>
          <w:tcPr>
            <w:tcW w:w="851" w:type="dxa"/>
            <w:tcBorders>
              <w:top w:val="nil"/>
              <w:left w:val="nil"/>
              <w:bottom w:val="single" w:sz="4" w:space="0" w:color="auto"/>
              <w:right w:val="single" w:sz="4" w:space="0" w:color="auto"/>
            </w:tcBorders>
            <w:noWrap/>
            <w:vAlign w:val="center"/>
          </w:tcPr>
          <w:p w:rsidR="00FA472F" w:rsidRPr="00FA472F" w:rsidRDefault="00FA472F" w:rsidP="00FA472F">
            <w:pPr>
              <w:jc w:val="center"/>
              <w:rPr>
                <w:lang w:val="ru-RU" w:eastAsia="ru-RU"/>
              </w:rPr>
            </w:pPr>
          </w:p>
        </w:tc>
      </w:tr>
    </w:tbl>
    <w:p w:rsidR="00FA472F" w:rsidRPr="00FA472F" w:rsidRDefault="00FA472F" w:rsidP="00FA472F">
      <w:pPr>
        <w:jc w:val="center"/>
        <w:rPr>
          <w:b/>
          <w:bCs/>
          <w:lang w:val="ru-RU" w:eastAsia="ru-RU"/>
        </w:rPr>
      </w:pPr>
    </w:p>
    <w:p w:rsidR="00FA472F" w:rsidRDefault="00FA472F" w:rsidP="00FA472F">
      <w:pPr>
        <w:spacing w:after="200" w:line="276" w:lineRule="auto"/>
        <w:rPr>
          <w:rFonts w:asciiTheme="minorHAnsi" w:eastAsiaTheme="minorHAnsi" w:hAnsiTheme="minorHAnsi" w:cstheme="minorBidi"/>
          <w:sz w:val="22"/>
          <w:szCs w:val="22"/>
          <w:lang w:val="ru-RU"/>
        </w:rPr>
        <w:sectPr w:rsidR="00FA472F" w:rsidSect="00FA472F">
          <w:pgSz w:w="16838" w:h="11906" w:orient="landscape"/>
          <w:pgMar w:top="851" w:right="244" w:bottom="1701" w:left="1134" w:header="709" w:footer="709" w:gutter="0"/>
          <w:cols w:space="708"/>
          <w:docGrid w:linePitch="360"/>
        </w:sectPr>
      </w:pPr>
    </w:p>
    <w:p w:rsidR="00FA472F" w:rsidRPr="00FA472F" w:rsidRDefault="00FA472F" w:rsidP="00FA472F">
      <w:pPr>
        <w:shd w:val="clear" w:color="auto" w:fill="FFFFFF"/>
        <w:spacing w:after="135"/>
        <w:ind w:left="6096"/>
        <w:jc w:val="right"/>
        <w:rPr>
          <w:lang w:val="ru-RU" w:eastAsia="ru-RU"/>
        </w:rPr>
      </w:pPr>
      <w:r w:rsidRPr="00FA472F">
        <w:rPr>
          <w:lang w:val="ru-RU" w:eastAsia="ru-RU"/>
        </w:rPr>
        <w:lastRenderedPageBreak/>
        <w:t xml:space="preserve">Утверждено </w:t>
      </w:r>
    </w:p>
    <w:p w:rsidR="00FA472F" w:rsidRPr="00FA472F" w:rsidRDefault="00FA472F" w:rsidP="00FA472F">
      <w:pPr>
        <w:shd w:val="clear" w:color="auto" w:fill="FFFFFF"/>
        <w:spacing w:after="135"/>
        <w:ind w:left="6096"/>
        <w:jc w:val="right"/>
        <w:rPr>
          <w:lang w:val="ru-RU" w:eastAsia="ru-RU"/>
        </w:rPr>
      </w:pPr>
      <w:r w:rsidRPr="00FA472F">
        <w:rPr>
          <w:lang w:val="ru-RU" w:eastAsia="ru-RU"/>
        </w:rPr>
        <w:t xml:space="preserve"> решением Совета депутатов</w:t>
      </w:r>
    </w:p>
    <w:p w:rsidR="00FA472F" w:rsidRPr="00FA472F" w:rsidRDefault="00FA472F" w:rsidP="00FA472F">
      <w:pPr>
        <w:shd w:val="clear" w:color="auto" w:fill="FFFFFF"/>
        <w:spacing w:after="135"/>
        <w:ind w:left="6096"/>
        <w:jc w:val="right"/>
        <w:rPr>
          <w:lang w:val="ru-RU" w:eastAsia="ru-RU"/>
        </w:rPr>
      </w:pPr>
      <w:r w:rsidRPr="00FA472F">
        <w:rPr>
          <w:lang w:val="ru-RU" w:eastAsia="ru-RU"/>
        </w:rPr>
        <w:t>МО Каракокшинское</w:t>
      </w:r>
    </w:p>
    <w:p w:rsidR="00FA472F" w:rsidRPr="00FA472F" w:rsidRDefault="00FA472F" w:rsidP="00FA472F">
      <w:pPr>
        <w:shd w:val="clear" w:color="auto" w:fill="FFFFFF"/>
        <w:spacing w:after="135"/>
        <w:ind w:left="6096"/>
        <w:jc w:val="right"/>
        <w:rPr>
          <w:lang w:val="ru-RU" w:eastAsia="ru-RU"/>
        </w:rPr>
      </w:pPr>
      <w:r w:rsidRPr="00FA472F">
        <w:rPr>
          <w:lang w:val="ru-RU" w:eastAsia="ru-RU"/>
        </w:rPr>
        <w:t xml:space="preserve"> сельское поселение</w:t>
      </w:r>
    </w:p>
    <w:p w:rsidR="00FA472F" w:rsidRPr="00FA472F" w:rsidRDefault="00FA472F" w:rsidP="00FA472F">
      <w:pPr>
        <w:shd w:val="clear" w:color="auto" w:fill="FFFFFF"/>
        <w:spacing w:after="135"/>
        <w:rPr>
          <w:lang w:val="ru-RU" w:eastAsia="ru-RU"/>
        </w:rPr>
      </w:pPr>
      <w:r w:rsidRPr="00FA472F">
        <w:rPr>
          <w:lang w:val="ru-RU" w:eastAsia="ru-RU"/>
        </w:rPr>
        <w:t xml:space="preserve">                                                                                                  от 27  декабря  2019 года   № 12-3 </w:t>
      </w:r>
    </w:p>
    <w:p w:rsidR="00FA472F" w:rsidRPr="00FA472F" w:rsidRDefault="00FA472F" w:rsidP="00FA472F">
      <w:pPr>
        <w:shd w:val="clear" w:color="auto" w:fill="FFFFFF"/>
        <w:spacing w:after="135"/>
        <w:ind w:left="6096"/>
        <w:rPr>
          <w:lang w:val="ru-RU" w:eastAsia="ru-RU"/>
        </w:rPr>
      </w:pPr>
      <w:r w:rsidRPr="00FA472F">
        <w:rPr>
          <w:b/>
          <w:bCs/>
          <w:lang w:val="ru-RU" w:eastAsia="ru-RU"/>
        </w:rPr>
        <w:t>  </w:t>
      </w:r>
    </w:p>
    <w:p w:rsidR="00FA472F" w:rsidRPr="00FA472F" w:rsidRDefault="00FA472F" w:rsidP="00FA472F">
      <w:pPr>
        <w:shd w:val="clear" w:color="auto" w:fill="FFFFFF"/>
        <w:spacing w:after="135"/>
        <w:jc w:val="center"/>
        <w:rPr>
          <w:b/>
          <w:bCs/>
          <w:lang w:val="ru-RU" w:eastAsia="ru-RU"/>
        </w:rPr>
      </w:pPr>
      <w:r w:rsidRPr="00FA472F">
        <w:rPr>
          <w:b/>
          <w:bCs/>
          <w:lang w:val="ru-RU" w:eastAsia="ru-RU"/>
        </w:rPr>
        <w:t>Положение</w:t>
      </w:r>
    </w:p>
    <w:p w:rsidR="00FA472F" w:rsidRPr="00FA472F" w:rsidRDefault="00FA472F" w:rsidP="00FA472F">
      <w:pPr>
        <w:shd w:val="clear" w:color="auto" w:fill="FFFFFF"/>
        <w:spacing w:after="135"/>
        <w:jc w:val="center"/>
        <w:rPr>
          <w:lang w:val="ru-RU" w:eastAsia="ru-RU"/>
        </w:rPr>
      </w:pPr>
      <w:r w:rsidRPr="00FA472F">
        <w:rPr>
          <w:b/>
          <w:bCs/>
          <w:lang w:val="ru-RU" w:eastAsia="ru-RU"/>
        </w:rPr>
        <w:t xml:space="preserve"> о бюджетном процессе в муниципальном образовании</w:t>
      </w:r>
    </w:p>
    <w:p w:rsidR="00FA472F" w:rsidRPr="00FA472F" w:rsidRDefault="00FA472F" w:rsidP="00FA472F">
      <w:pPr>
        <w:shd w:val="clear" w:color="auto" w:fill="FFFFFF"/>
        <w:spacing w:after="135"/>
        <w:jc w:val="center"/>
        <w:rPr>
          <w:lang w:val="ru-RU" w:eastAsia="ru-RU"/>
        </w:rPr>
      </w:pPr>
      <w:r w:rsidRPr="00FA472F">
        <w:rPr>
          <w:b/>
          <w:bCs/>
          <w:lang w:val="ru-RU" w:eastAsia="ru-RU"/>
        </w:rPr>
        <w:t>Каракокшинское сельское поселение</w:t>
      </w:r>
    </w:p>
    <w:p w:rsidR="00FA472F" w:rsidRPr="00FA472F" w:rsidRDefault="00FA472F" w:rsidP="00FA472F">
      <w:pPr>
        <w:rPr>
          <w:rFonts w:eastAsiaTheme="minorHAnsi"/>
          <w:lang w:val="ru-RU" w:eastAsia="ru-RU"/>
        </w:rPr>
      </w:pPr>
      <w:r w:rsidRPr="00FA472F">
        <w:rPr>
          <w:rFonts w:eastAsiaTheme="minorHAnsi"/>
          <w:lang w:val="ru-RU" w:eastAsia="ru-RU"/>
        </w:rPr>
        <w:t>Настоящее Положение принято в соответствии с Бюд</w:t>
      </w:r>
      <w:r w:rsidRPr="00FA472F">
        <w:rPr>
          <w:rFonts w:eastAsiaTheme="minorHAnsi"/>
          <w:lang w:val="ru-RU" w:eastAsia="ru-RU"/>
        </w:rPr>
        <w:softHyphen/>
        <w:t>жетным кодексом Российской Федерации, Федеральным законом «Об общих принципах местного самоуправле</w:t>
      </w:r>
      <w:r w:rsidRPr="00FA472F">
        <w:rPr>
          <w:rFonts w:eastAsiaTheme="minorHAnsi"/>
          <w:lang w:val="ru-RU" w:eastAsia="ru-RU"/>
        </w:rPr>
        <w:softHyphen/>
        <w:t>ния в Российской Федерации», Уставом муниципально</w:t>
      </w:r>
      <w:r w:rsidRPr="00FA472F">
        <w:rPr>
          <w:rFonts w:eastAsiaTheme="minorHAnsi"/>
          <w:lang w:val="ru-RU" w:eastAsia="ru-RU"/>
        </w:rPr>
        <w:softHyphen/>
        <w:t>го образования Каракокшинское</w:t>
      </w:r>
    </w:p>
    <w:p w:rsidR="00FA472F" w:rsidRPr="00FA472F" w:rsidRDefault="00FA472F" w:rsidP="00FA472F">
      <w:pPr>
        <w:rPr>
          <w:rFonts w:eastAsiaTheme="minorHAnsi"/>
          <w:lang w:val="ru-RU" w:eastAsia="ru-RU"/>
        </w:rPr>
      </w:pPr>
      <w:proofErr w:type="gramStart"/>
      <w:r w:rsidRPr="00FA472F">
        <w:rPr>
          <w:rFonts w:eastAsiaTheme="minorHAnsi"/>
          <w:lang w:val="ru-RU" w:eastAsia="ru-RU"/>
        </w:rPr>
        <w:t>сельское поселение  (да</w:t>
      </w:r>
      <w:r w:rsidRPr="00FA472F">
        <w:rPr>
          <w:rFonts w:eastAsiaTheme="minorHAnsi"/>
          <w:lang w:val="ru-RU" w:eastAsia="ru-RU"/>
        </w:rPr>
        <w:softHyphen/>
        <w:t>лее по тексту МО  Каракокшинское сельское поселение), устанавливает основы организации бюджетного процесса в муниципальном образовании Каракокшинское сельское поселение и регулирует бюджетные правоотношения, возникающие в ходе составления, рассмотрения, утверждения, исполнения бюджета муниципального образования  Каракокшинское сельское поселение (да</w:t>
      </w:r>
      <w:r w:rsidRPr="00FA472F">
        <w:rPr>
          <w:rFonts w:eastAsiaTheme="minorHAnsi"/>
          <w:lang w:val="ru-RU" w:eastAsia="ru-RU"/>
        </w:rPr>
        <w:softHyphen/>
        <w:t>лее по тексту - бюджет поселения), контроля за его испол</w:t>
      </w:r>
      <w:r w:rsidRPr="00FA472F">
        <w:rPr>
          <w:rFonts w:eastAsiaTheme="minorHAnsi"/>
          <w:lang w:val="ru-RU" w:eastAsia="ru-RU"/>
        </w:rPr>
        <w:softHyphen/>
        <w:t>нением, осуществлению бюджетного учета, составлению, внешней проверке,  рассмотрению и утверждению бюджетной отчетности.</w:t>
      </w:r>
      <w:proofErr w:type="gramEnd"/>
    </w:p>
    <w:p w:rsidR="00FA472F" w:rsidRPr="00FA472F" w:rsidRDefault="00FA472F" w:rsidP="00FA472F">
      <w:pPr>
        <w:shd w:val="clear" w:color="auto" w:fill="FFFFFF"/>
        <w:spacing w:after="135"/>
        <w:ind w:firstLine="720"/>
        <w:jc w:val="both"/>
        <w:rPr>
          <w:lang w:val="ru-RU" w:eastAsia="ru-RU"/>
        </w:rPr>
      </w:pPr>
      <w:r w:rsidRPr="00FA472F">
        <w:rPr>
          <w:lang w:val="ru-RU" w:eastAsia="ru-RU"/>
        </w:rPr>
        <w:t> </w:t>
      </w:r>
    </w:p>
    <w:p w:rsidR="00FA472F" w:rsidRPr="00FA472F" w:rsidRDefault="00FA472F" w:rsidP="00FA472F">
      <w:pPr>
        <w:shd w:val="clear" w:color="auto" w:fill="FFFFFF"/>
        <w:spacing w:after="135"/>
        <w:jc w:val="center"/>
        <w:rPr>
          <w:b/>
          <w:lang w:val="ru-RU" w:eastAsia="ru-RU"/>
        </w:rPr>
      </w:pPr>
      <w:r w:rsidRPr="00FA472F">
        <w:rPr>
          <w:b/>
          <w:bCs/>
          <w:lang w:val="ru-RU" w:eastAsia="ru-RU"/>
        </w:rPr>
        <w:t xml:space="preserve">Глава 1. Основы бюджетного процесса в МО </w:t>
      </w:r>
      <w:r w:rsidRPr="00FA472F">
        <w:rPr>
          <w:rFonts w:eastAsiaTheme="minorHAnsi"/>
          <w:b/>
          <w:lang w:val="ru-RU" w:eastAsia="ru-RU"/>
        </w:rPr>
        <w:t>Каракокшинское сельское поселение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Статья 1. Организация бюджетного процесса в МО </w:t>
      </w:r>
      <w:r w:rsidRPr="00FA472F">
        <w:rPr>
          <w:rFonts w:eastAsiaTheme="minorHAnsi"/>
          <w:lang w:val="ru-RU" w:eastAsia="ru-RU"/>
        </w:rPr>
        <w:t>Каракокшинское сельское поселение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1. </w:t>
      </w:r>
      <w:proofErr w:type="gramStart"/>
      <w:r w:rsidRPr="00FA472F">
        <w:rPr>
          <w:lang w:val="ru-RU" w:eastAsia="ru-RU"/>
        </w:rPr>
        <w:t xml:space="preserve">Бюджетный процесс в МО </w:t>
      </w:r>
      <w:r w:rsidRPr="00FA472F">
        <w:rPr>
          <w:rFonts w:eastAsiaTheme="minorHAnsi"/>
          <w:lang w:val="ru-RU" w:eastAsia="ru-RU"/>
        </w:rPr>
        <w:t>Каракокшинское сельское поселение</w:t>
      </w:r>
      <w:r w:rsidRPr="00FA472F">
        <w:rPr>
          <w:lang w:val="ru-RU" w:eastAsia="ru-RU"/>
        </w:rPr>
        <w:t xml:space="preserve"> -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в МО </w:t>
      </w:r>
      <w:r w:rsidRPr="00FA472F">
        <w:rPr>
          <w:rFonts w:eastAsiaTheme="minorHAnsi"/>
          <w:lang w:val="ru-RU" w:eastAsia="ru-RU"/>
        </w:rPr>
        <w:t>Каракокшинское сельское поселение</w:t>
      </w:r>
      <w:r w:rsidRPr="00FA472F">
        <w:rPr>
          <w:lang w:val="ru-RU" w:eastAsia="ru-RU"/>
        </w:rPr>
        <w:t xml:space="preserve"> по составлению и рассмот</w:t>
      </w:r>
      <w:r w:rsidRPr="00FA472F">
        <w:rPr>
          <w:lang w:val="ru-RU" w:eastAsia="ru-RU"/>
        </w:rPr>
        <w:softHyphen/>
        <w:t>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2. Правовую основу бюджетного процесса в МО </w:t>
      </w:r>
      <w:r w:rsidRPr="00FA472F">
        <w:rPr>
          <w:rFonts w:eastAsiaTheme="minorHAnsi"/>
          <w:lang w:val="ru-RU" w:eastAsia="ru-RU"/>
        </w:rPr>
        <w:t>Каракокшинское сельское поселение</w:t>
      </w:r>
      <w:r w:rsidRPr="00FA472F">
        <w:rPr>
          <w:lang w:val="ru-RU" w:eastAsia="ru-RU"/>
        </w:rPr>
        <w:t xml:space="preserve"> составляют Бюджетный кодекс Российской Федерации, иные федеральные за</w:t>
      </w:r>
      <w:r w:rsidRPr="00FA472F">
        <w:rPr>
          <w:lang w:val="ru-RU" w:eastAsia="ru-RU"/>
        </w:rPr>
        <w:softHyphen/>
        <w:t>коны, настоящее Положение, решения Совета депу</w:t>
      </w:r>
      <w:r w:rsidRPr="00FA472F">
        <w:rPr>
          <w:lang w:val="ru-RU" w:eastAsia="ru-RU"/>
        </w:rPr>
        <w:softHyphen/>
        <w:t>татов о бюджете, иные акты бюджетного законодательства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3. Бюджетный процесс в МО </w:t>
      </w:r>
      <w:r w:rsidRPr="00FA472F">
        <w:rPr>
          <w:rFonts w:eastAsiaTheme="minorHAnsi"/>
          <w:lang w:val="ru-RU" w:eastAsia="ru-RU"/>
        </w:rPr>
        <w:t>Каракокшинское сельское поселение</w:t>
      </w:r>
      <w:r w:rsidRPr="00FA472F">
        <w:rPr>
          <w:lang w:val="ru-RU" w:eastAsia="ru-RU"/>
        </w:rPr>
        <w:t xml:space="preserve"> состоит из следующих этапов: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а) первый этап - прогнозирование социально-эко</w:t>
      </w:r>
      <w:r w:rsidRPr="00FA472F">
        <w:rPr>
          <w:lang w:val="ru-RU" w:eastAsia="ru-RU"/>
        </w:rPr>
        <w:softHyphen/>
        <w:t xml:space="preserve">номического развития                      МО </w:t>
      </w:r>
      <w:r w:rsidRPr="00FA472F">
        <w:rPr>
          <w:rFonts w:eastAsiaTheme="minorHAnsi"/>
          <w:lang w:val="ru-RU" w:eastAsia="ru-RU"/>
        </w:rPr>
        <w:t>Каракокшинское сельское поселение</w:t>
      </w:r>
      <w:r w:rsidRPr="00FA472F">
        <w:rPr>
          <w:lang w:val="ru-RU" w:eastAsia="ru-RU"/>
        </w:rPr>
        <w:t xml:space="preserve">, разработка основных направлений бюджетной и налоговой политики МО </w:t>
      </w:r>
      <w:r w:rsidRPr="00FA472F">
        <w:rPr>
          <w:rFonts w:eastAsiaTheme="minorHAnsi"/>
          <w:lang w:val="ru-RU" w:eastAsia="ru-RU"/>
        </w:rPr>
        <w:t>Каракокшинское сельское поселение</w:t>
      </w:r>
      <w:r w:rsidRPr="00FA472F">
        <w:rPr>
          <w:lang w:val="ru-RU" w:eastAsia="ru-RU"/>
        </w:rPr>
        <w:t xml:space="preserve"> на очередной финансовый год и среднесрочную перспективу;</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б)  второй этап - составление проекта бюджета поселения, внесение проекта решения о бюджете поселения в Совет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в) третий этап - рассмотрение и утверждение  решения о бюджете;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г)  четвертый этап - исполнение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д) пятый этап - завершение операций по исполне</w:t>
      </w:r>
      <w:r w:rsidRPr="00FA472F">
        <w:rPr>
          <w:lang w:val="ru-RU" w:eastAsia="ru-RU"/>
        </w:rPr>
        <w:softHyphen/>
        <w:t>нию бюджета, составление,  внешняя проверка, рассмотрение и утвержде</w:t>
      </w:r>
      <w:r w:rsidRPr="00FA472F">
        <w:rPr>
          <w:lang w:val="ru-RU" w:eastAsia="ru-RU"/>
        </w:rPr>
        <w:softHyphen/>
        <w:t>ние отчета об исполнении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lastRenderedPageBreak/>
        <w:t> </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  Участники бюджетного процесса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Участниками бюджетного процесса являются: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глава муниципального образования МО </w:t>
      </w:r>
      <w:r w:rsidRPr="00FA472F">
        <w:rPr>
          <w:rFonts w:eastAsiaTheme="minorHAnsi"/>
          <w:lang w:val="ru-RU" w:eastAsia="ru-RU"/>
        </w:rPr>
        <w:t>Каракокшинское сельское поселение</w:t>
      </w:r>
      <w:r w:rsidRPr="00FA472F">
        <w:rPr>
          <w:lang w:val="ru-RU" w:eastAsia="ru-RU"/>
        </w:rPr>
        <w:t xml:space="preserve"> (далее по тексту глава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Совет депутатов муниципального образования </w:t>
      </w:r>
      <w:r w:rsidRPr="00FA472F">
        <w:rPr>
          <w:rFonts w:eastAsiaTheme="minorHAnsi"/>
          <w:lang w:val="ru-RU" w:eastAsia="ru-RU"/>
        </w:rPr>
        <w:t>Каракокшинское сельское поселение</w:t>
      </w:r>
      <w:r w:rsidRPr="00FA472F">
        <w:rPr>
          <w:lang w:val="ru-RU" w:eastAsia="ru-RU"/>
        </w:rPr>
        <w:t xml:space="preserve"> (далее - Совет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администрация муниципального образования </w:t>
      </w:r>
      <w:r w:rsidRPr="00FA472F">
        <w:rPr>
          <w:rFonts w:eastAsiaTheme="minorHAnsi"/>
          <w:lang w:val="ru-RU" w:eastAsia="ru-RU"/>
        </w:rPr>
        <w:t>Каракокшинское сельское поселение</w:t>
      </w:r>
      <w:r w:rsidRPr="00FA472F">
        <w:rPr>
          <w:lang w:val="ru-RU" w:eastAsia="ru-RU"/>
        </w:rPr>
        <w:t xml:space="preserve"> (далее по тексту - администрация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получатели бюджетных средств; </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администраторы доходов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администраторы источников финансиро</w:t>
      </w:r>
      <w:r w:rsidRPr="00FA472F">
        <w:rPr>
          <w:lang w:val="ru-RU" w:eastAsia="ru-RU"/>
        </w:rPr>
        <w:softHyphen/>
        <w:t>вания дефицита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органы (муниципального) финансового контроля.</w:t>
      </w:r>
    </w:p>
    <w:p w:rsidR="00FA472F" w:rsidRPr="00FA472F" w:rsidRDefault="00FA472F" w:rsidP="00FA472F">
      <w:pPr>
        <w:shd w:val="clear" w:color="auto" w:fill="FFFFFF"/>
        <w:spacing w:after="135"/>
        <w:jc w:val="both"/>
        <w:rPr>
          <w:lang w:val="ru-RU" w:eastAsia="ru-RU"/>
        </w:rPr>
      </w:pPr>
      <w:r w:rsidRPr="00FA472F">
        <w:rPr>
          <w:lang w:val="ru-RU" w:eastAsia="ru-RU"/>
        </w:rPr>
        <w:t> </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3.  Бюджетные полномочия участников бюджетного процесса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Совет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рассматривает и утверждает бюджет поселения и отчет о его исполнении;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рассматривает и утверждает изменение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осуществляет последующий </w:t>
      </w:r>
      <w:proofErr w:type="gramStart"/>
      <w:r w:rsidRPr="00FA472F">
        <w:rPr>
          <w:lang w:val="ru-RU" w:eastAsia="ru-RU"/>
        </w:rPr>
        <w:t>контроль за</w:t>
      </w:r>
      <w:proofErr w:type="gramEnd"/>
      <w:r w:rsidRPr="00FA472F">
        <w:rPr>
          <w:lang w:val="ru-RU" w:eastAsia="ru-RU"/>
        </w:rPr>
        <w:t xml:space="preserve"> исполнением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устанавливает, изменяет и отменяет местные на</w:t>
      </w:r>
      <w:r w:rsidRPr="00FA472F">
        <w:rPr>
          <w:lang w:val="ru-RU" w:eastAsia="ru-RU"/>
        </w:rPr>
        <w:softHyphen/>
        <w:t>логи и сборы в соответствии с законодательством Рос</w:t>
      </w:r>
      <w:r w:rsidRPr="00FA472F">
        <w:rPr>
          <w:lang w:val="ru-RU" w:eastAsia="ru-RU"/>
        </w:rPr>
        <w:softHyphen/>
        <w:t>сийской Федерации о налогах и сборах;</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предоставляет налоговые льготы по местным налогам и сборам в пределах прав, предоставленных законом РФ о налогах и сборах;</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принимает планы и программы развития МО </w:t>
      </w:r>
      <w:r w:rsidRPr="00FA472F">
        <w:rPr>
          <w:rFonts w:eastAsiaTheme="minorHAnsi"/>
          <w:lang w:val="ru-RU" w:eastAsia="ru-RU"/>
        </w:rPr>
        <w:t>Каракокшинское сельское поселение</w:t>
      </w:r>
      <w:r w:rsidRPr="00FA472F">
        <w:rPr>
          <w:lang w:val="ru-RU" w:eastAsia="ru-RU"/>
        </w:rPr>
        <w:t>, утверждает отчеты об их исполнении;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определяет порядок управления и распоряжения муниципальным имуществом, находящимся в муниципальной собственности;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осуществляет другие полномочия, определенные зако</w:t>
      </w:r>
      <w:r w:rsidRPr="00FA472F">
        <w:rPr>
          <w:lang w:val="ru-RU" w:eastAsia="ru-RU"/>
        </w:rPr>
        <w:softHyphen/>
        <w:t>нами и иными нормативными правовыми актами Рос</w:t>
      </w:r>
      <w:r w:rsidRPr="00FA472F">
        <w:rPr>
          <w:lang w:val="ru-RU" w:eastAsia="ru-RU"/>
        </w:rPr>
        <w:softHyphen/>
        <w:t>сийской Федерации, Республики Алтай, администрацией Чойского района  и органом  местного самоуправления.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Глава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определяет бюджетную и налоговую политику МО </w:t>
      </w:r>
      <w:r w:rsidRPr="00FA472F">
        <w:rPr>
          <w:rFonts w:eastAsiaTheme="minorHAnsi"/>
          <w:lang w:val="ru-RU" w:eastAsia="ru-RU"/>
        </w:rPr>
        <w:t>Каракокшинское сельское поселение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устанавливает порядок разработки прогноза соци</w:t>
      </w:r>
      <w:r w:rsidRPr="00FA472F">
        <w:rPr>
          <w:lang w:val="ru-RU" w:eastAsia="ru-RU"/>
        </w:rPr>
        <w:softHyphen/>
        <w:t>ально-экономического развития;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устанавливает порядок и сроки составления про</w:t>
      </w:r>
      <w:r w:rsidRPr="00FA472F">
        <w:rPr>
          <w:lang w:val="ru-RU" w:eastAsia="ru-RU"/>
        </w:rPr>
        <w:softHyphen/>
        <w:t xml:space="preserve">екта бюджета МО </w:t>
      </w:r>
      <w:r w:rsidRPr="00FA472F">
        <w:rPr>
          <w:rFonts w:eastAsiaTheme="minorHAnsi"/>
          <w:lang w:val="ru-RU" w:eastAsia="ru-RU"/>
        </w:rPr>
        <w:t>Каракокшинское сельское поселение</w:t>
      </w:r>
      <w:r w:rsidRPr="00FA472F">
        <w:rPr>
          <w:lang w:val="ru-RU" w:eastAsia="ru-RU"/>
        </w:rPr>
        <w:t xml:space="preserve">, среднесрочного финансового плана; </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определяет порядок исполнения расходных обяза</w:t>
      </w:r>
      <w:r w:rsidRPr="00FA472F">
        <w:rPr>
          <w:lang w:val="ru-RU" w:eastAsia="ru-RU"/>
        </w:rPr>
        <w:softHyphen/>
        <w:t>тельств, вытекающих из полномочий по вопросам мест</w:t>
      </w:r>
      <w:r w:rsidRPr="00FA472F">
        <w:rPr>
          <w:lang w:val="ru-RU" w:eastAsia="ru-RU"/>
        </w:rPr>
        <w:softHyphen/>
        <w:t>ного значения;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определяет порядок ведения реестра расходных обязательств МО </w:t>
      </w:r>
      <w:r w:rsidRPr="00FA472F">
        <w:rPr>
          <w:rFonts w:eastAsiaTheme="minorHAnsi"/>
          <w:lang w:val="ru-RU" w:eastAsia="ru-RU"/>
        </w:rPr>
        <w:t>Каракокшинское сельское поселение</w:t>
      </w:r>
      <w:r w:rsidRPr="00FA472F">
        <w:rPr>
          <w:lang w:val="ru-RU" w:eastAsia="ru-RU"/>
        </w:rPr>
        <w:t>;</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утверждает порядок </w:t>
      </w:r>
      <w:proofErr w:type="gramStart"/>
      <w:r w:rsidRPr="00FA472F">
        <w:rPr>
          <w:lang w:val="ru-RU" w:eastAsia="ru-RU"/>
        </w:rPr>
        <w:t>ведения реестра получателей средств бюджета поселения</w:t>
      </w:r>
      <w:proofErr w:type="gramEnd"/>
      <w:r w:rsidRPr="00FA472F">
        <w:rPr>
          <w:lang w:val="ru-RU" w:eastAsia="ru-RU"/>
        </w:rPr>
        <w:t>;</w:t>
      </w:r>
    </w:p>
    <w:p w:rsidR="00FA472F" w:rsidRPr="00FA472F" w:rsidRDefault="00FA472F" w:rsidP="00FA472F">
      <w:pPr>
        <w:shd w:val="clear" w:color="auto" w:fill="FFFFFF"/>
        <w:spacing w:after="135"/>
        <w:ind w:firstLine="720"/>
        <w:jc w:val="both"/>
        <w:rPr>
          <w:lang w:val="ru-RU" w:eastAsia="ru-RU"/>
        </w:rPr>
      </w:pPr>
      <w:r w:rsidRPr="00FA472F">
        <w:rPr>
          <w:lang w:val="ru-RU" w:eastAsia="ru-RU"/>
        </w:rPr>
        <w:lastRenderedPageBreak/>
        <w:t>- осуществляет детализацию объектов бюджетной классификации в части целевых статей и видов расхо</w:t>
      </w:r>
      <w:r w:rsidRPr="00FA472F">
        <w:rPr>
          <w:lang w:val="ru-RU" w:eastAsia="ru-RU"/>
        </w:rPr>
        <w:softHyphen/>
        <w:t>дов, не нарушая общих принципов построения и един</w:t>
      </w:r>
      <w:r w:rsidRPr="00FA472F">
        <w:rPr>
          <w:lang w:val="ru-RU" w:eastAsia="ru-RU"/>
        </w:rPr>
        <w:softHyphen/>
        <w:t>ства бюджетной классификации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определяет порядок предоставления муниципаль</w:t>
      </w:r>
      <w:r w:rsidRPr="00FA472F">
        <w:rPr>
          <w:lang w:val="ru-RU" w:eastAsia="ru-RU"/>
        </w:rPr>
        <w:softHyphen/>
        <w:t>ных гарантий;</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определяет порядок ведения муниципальной дол</w:t>
      </w:r>
      <w:r w:rsidRPr="00FA472F">
        <w:rPr>
          <w:lang w:val="ru-RU" w:eastAsia="ru-RU"/>
        </w:rPr>
        <w:softHyphen/>
        <w:t>говой книги;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утверждает отчет об исполнении местного бюджета за первый квартал, полугодие и девять месяцев текущего финансового года.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3. Администрация МО </w:t>
      </w:r>
      <w:r w:rsidRPr="00FA472F">
        <w:rPr>
          <w:rFonts w:eastAsiaTheme="minorHAnsi"/>
          <w:lang w:val="ru-RU" w:eastAsia="ru-RU"/>
        </w:rPr>
        <w:t>Каракокшинское сельское поселение</w:t>
      </w:r>
      <w:r w:rsidRPr="00FA472F">
        <w:rPr>
          <w:lang w:val="ru-RU" w:eastAsia="ru-RU"/>
        </w:rPr>
        <w:t>:</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осуществляет составление проекта бюджета поселения под руководством Главы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организует исполнение бюджета, в том числе сбор доходов бюджета, со</w:t>
      </w:r>
      <w:r w:rsidRPr="00FA472F">
        <w:rPr>
          <w:lang w:val="ru-RU" w:eastAsia="ru-RU"/>
        </w:rPr>
        <w:softHyphen/>
        <w:t>ставляет и утверждает сводную роспись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ведет реестр расходных обязательств МО </w:t>
      </w:r>
      <w:r w:rsidRPr="00FA472F">
        <w:rPr>
          <w:rFonts w:eastAsiaTheme="minorHAnsi"/>
          <w:lang w:val="ru-RU" w:eastAsia="ru-RU"/>
        </w:rPr>
        <w:t>Каракокшинское сельское поселение</w:t>
      </w:r>
      <w:r w:rsidRPr="00FA472F">
        <w:rPr>
          <w:lang w:val="ru-RU" w:eastAsia="ru-RU"/>
        </w:rPr>
        <w:t>, подлежащих исполнению в пределах утвержденных лимитов бюджетных обязательств и бюджетных ассигнований;</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осуществляет в пределах своей компетенции му</w:t>
      </w:r>
      <w:r w:rsidRPr="00FA472F">
        <w:rPr>
          <w:lang w:val="ru-RU" w:eastAsia="ru-RU"/>
        </w:rPr>
        <w:softHyphen/>
        <w:t xml:space="preserve">ниципальный финансовый </w:t>
      </w:r>
      <w:proofErr w:type="gramStart"/>
      <w:r w:rsidRPr="00FA472F">
        <w:rPr>
          <w:lang w:val="ru-RU" w:eastAsia="ru-RU"/>
        </w:rPr>
        <w:t>контроль за</w:t>
      </w:r>
      <w:proofErr w:type="gramEnd"/>
      <w:r w:rsidRPr="00FA472F">
        <w:rPr>
          <w:lang w:val="ru-RU" w:eastAsia="ru-RU"/>
        </w:rPr>
        <w:t xml:space="preserve"> операциями с бюджетными средствами  получателей средств бюджета, а так</w:t>
      </w:r>
      <w:r w:rsidRPr="00FA472F">
        <w:rPr>
          <w:lang w:val="ru-RU" w:eastAsia="ru-RU"/>
        </w:rPr>
        <w:softHyphen/>
        <w:t>же за соблюдением получателями бюджетных кредитов, муниципальных гарантий условий предоставления, целевого использования и возврата бюджетных средств;</w:t>
      </w:r>
    </w:p>
    <w:p w:rsidR="00FA472F" w:rsidRPr="00FA472F" w:rsidRDefault="00FA472F" w:rsidP="00FA472F">
      <w:pPr>
        <w:shd w:val="clear" w:color="auto" w:fill="FFFFFF"/>
        <w:spacing w:after="135"/>
        <w:ind w:firstLine="720"/>
        <w:jc w:val="both"/>
        <w:rPr>
          <w:lang w:val="ru-RU" w:eastAsia="ru-RU"/>
        </w:rPr>
      </w:pPr>
      <w:proofErr w:type="gramStart"/>
      <w:r w:rsidRPr="00FA472F">
        <w:rPr>
          <w:lang w:val="ru-RU" w:eastAsia="ru-RU"/>
        </w:rPr>
        <w:t>- осуществляет направление совокупных доходов, фактически полученных при исполнении бюджета сверх утвержденных решением Совета депутатов о бюдже</w:t>
      </w:r>
      <w:r w:rsidRPr="00FA472F">
        <w:rPr>
          <w:lang w:val="ru-RU" w:eastAsia="ru-RU"/>
        </w:rPr>
        <w:softHyphen/>
        <w:t>те, на уменьшение фактического размера дефицита бюд</w:t>
      </w:r>
      <w:r w:rsidRPr="00FA472F">
        <w:rPr>
          <w:lang w:val="ru-RU" w:eastAsia="ru-RU"/>
        </w:rPr>
        <w:softHyphen/>
        <w:t>жета и выплаты, сокращающие долговые обязательства бюджета, без внесения изменений и дополнений в ре</w:t>
      </w:r>
      <w:r w:rsidRPr="00FA472F">
        <w:rPr>
          <w:lang w:val="ru-RU" w:eastAsia="ru-RU"/>
        </w:rPr>
        <w:softHyphen/>
        <w:t>шение Совета депутатов о бюджете;</w:t>
      </w:r>
      <w:proofErr w:type="gramEnd"/>
    </w:p>
    <w:p w:rsidR="00FA472F" w:rsidRPr="00FA472F" w:rsidRDefault="00FA472F" w:rsidP="00FA472F">
      <w:pPr>
        <w:shd w:val="clear" w:color="auto" w:fill="FFFFFF"/>
        <w:spacing w:after="135"/>
        <w:ind w:firstLine="720"/>
        <w:jc w:val="both"/>
        <w:rPr>
          <w:lang w:val="ru-RU" w:eastAsia="ru-RU"/>
        </w:rPr>
      </w:pPr>
      <w:r w:rsidRPr="00FA472F">
        <w:rPr>
          <w:lang w:val="ru-RU" w:eastAsia="ru-RU"/>
        </w:rPr>
        <w:t>- представляет в территориальный орган Федерального казначейства лимиты бюджетных обязательств по получателям средств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w:t>
      </w:r>
      <w:proofErr w:type="gramStart"/>
      <w:r w:rsidRPr="00FA472F">
        <w:rPr>
          <w:lang w:val="ru-RU" w:eastAsia="ru-RU"/>
        </w:rPr>
        <w:t>предоставляет годовой отчет</w:t>
      </w:r>
      <w:proofErr w:type="gramEnd"/>
      <w:r w:rsidRPr="00FA472F">
        <w:rPr>
          <w:lang w:val="ru-RU" w:eastAsia="ru-RU"/>
        </w:rPr>
        <w:t xml:space="preserve"> об исполнении бюджета поселения для подготовки заключения;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осуществляет предварительный, текущий и после</w:t>
      </w:r>
      <w:r w:rsidRPr="00FA472F">
        <w:rPr>
          <w:lang w:val="ru-RU" w:eastAsia="ru-RU"/>
        </w:rPr>
        <w:softHyphen/>
        <w:t xml:space="preserve">дующий </w:t>
      </w:r>
      <w:proofErr w:type="gramStart"/>
      <w:r w:rsidRPr="00FA472F">
        <w:rPr>
          <w:lang w:val="ru-RU" w:eastAsia="ru-RU"/>
        </w:rPr>
        <w:t>контроль за</w:t>
      </w:r>
      <w:proofErr w:type="gramEnd"/>
      <w:r w:rsidRPr="00FA472F">
        <w:rPr>
          <w:lang w:val="ru-RU" w:eastAsia="ru-RU"/>
        </w:rPr>
        <w:t xml:space="preserve"> исполнением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ведет сводный реестр  получателей средств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устанавливает порядок составления и ведения кас</w:t>
      </w:r>
      <w:r w:rsidRPr="00FA472F">
        <w:rPr>
          <w:lang w:val="ru-RU" w:eastAsia="ru-RU"/>
        </w:rPr>
        <w:softHyphen/>
        <w:t>сового плана, а также состав и сроки представления  администраторами доходов бюджета, ад</w:t>
      </w:r>
      <w:r w:rsidRPr="00FA472F">
        <w:rPr>
          <w:lang w:val="ru-RU" w:eastAsia="ru-RU"/>
        </w:rPr>
        <w:softHyphen/>
        <w:t>министраторами источников финансирования дефицита бюджета сведений, необходимых для составления и ве</w:t>
      </w:r>
      <w:r w:rsidRPr="00FA472F">
        <w:rPr>
          <w:lang w:val="ru-RU" w:eastAsia="ru-RU"/>
        </w:rPr>
        <w:softHyphen/>
        <w:t>дения кассового плана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осуществляет составление и ведение кассового плана;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составляет, утверждает и ведет бюджетную роспись;</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вносит изменения </w:t>
      </w:r>
      <w:proofErr w:type="gramStart"/>
      <w:r w:rsidRPr="00FA472F">
        <w:rPr>
          <w:lang w:val="ru-RU" w:eastAsia="ru-RU"/>
        </w:rPr>
        <w:t>в сводную бюджетную роспись в соответствии с распоряжениями главы муниципального образования без внесения изменений в решение</w:t>
      </w:r>
      <w:proofErr w:type="gramEnd"/>
      <w:r w:rsidRPr="00FA472F">
        <w:rPr>
          <w:lang w:val="ru-RU" w:eastAsia="ru-RU"/>
        </w:rPr>
        <w:t xml:space="preserve"> о бюдже</w:t>
      </w:r>
      <w:r w:rsidRPr="00FA472F">
        <w:rPr>
          <w:lang w:val="ru-RU" w:eastAsia="ru-RU"/>
        </w:rPr>
        <w:softHyphen/>
        <w:t>те в случаях, определенных Бюджетным кодексом Рос</w:t>
      </w:r>
      <w:r w:rsidRPr="00FA472F">
        <w:rPr>
          <w:lang w:val="ru-RU" w:eastAsia="ru-RU"/>
        </w:rPr>
        <w:softHyphen/>
        <w:t xml:space="preserve">сийской Федерации, а также утвержденным Порядком исполнения сводной бюджетной росписи бюджета МО </w:t>
      </w:r>
      <w:r w:rsidRPr="00FA472F">
        <w:rPr>
          <w:rFonts w:eastAsiaTheme="minorHAnsi"/>
          <w:lang w:val="ru-RU" w:eastAsia="ru-RU"/>
        </w:rPr>
        <w:t>Каракокшинское сельское поселение</w:t>
      </w:r>
      <w:r w:rsidRPr="00FA472F">
        <w:rPr>
          <w:lang w:val="ru-RU" w:eastAsia="ru-RU"/>
        </w:rPr>
        <w:t>;</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осуществляет иные бюджетные полномочия в соот</w:t>
      </w:r>
      <w:r w:rsidRPr="00FA472F">
        <w:rPr>
          <w:lang w:val="ru-RU" w:eastAsia="ru-RU"/>
        </w:rPr>
        <w:softHyphen/>
        <w:t>ветствии с Бюджетным кодексом Российской Федера</w:t>
      </w:r>
      <w:r w:rsidRPr="00FA472F">
        <w:rPr>
          <w:lang w:val="ru-RU" w:eastAsia="ru-RU"/>
        </w:rPr>
        <w:softHyphen/>
        <w:t>ции, иными правовыми актами бюджетного законодательства Российской Федерации, Республики Алтай</w:t>
      </w:r>
      <w:proofErr w:type="gramStart"/>
      <w:r w:rsidRPr="00FA472F">
        <w:rPr>
          <w:lang w:val="ru-RU" w:eastAsia="ru-RU"/>
        </w:rPr>
        <w:t xml:space="preserve"> ,</w:t>
      </w:r>
      <w:proofErr w:type="gramEnd"/>
      <w:r w:rsidRPr="00FA472F">
        <w:rPr>
          <w:lang w:val="ru-RU" w:eastAsia="ru-RU"/>
        </w:rPr>
        <w:t xml:space="preserve"> Администрацией Чойского района, Уставом МО </w:t>
      </w:r>
      <w:r w:rsidRPr="00FA472F">
        <w:rPr>
          <w:rFonts w:eastAsiaTheme="minorHAnsi"/>
          <w:lang w:val="ru-RU" w:eastAsia="ru-RU"/>
        </w:rPr>
        <w:t>Каракокшинское сельское поселение</w:t>
      </w:r>
      <w:r w:rsidRPr="00FA472F">
        <w:rPr>
          <w:lang w:val="ru-RU" w:eastAsia="ru-RU"/>
        </w:rPr>
        <w:t xml:space="preserve"> и настоящим Положением.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4. Получатель бюджетных средств: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lastRenderedPageBreak/>
        <w:t>- составляет и исполняет бюджетную смету;</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принимает и (или) исполняет в пределах доведенных лимитов бюджетных обязательств и (или) бюджетных ассигнований бюджетных обязательств;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обеспечивает результативность, целевой характер использования предусмотренных ему бюджетных ассигнований;</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вносит соответствующему главному распорядителю (распорядителю) бюджетных сре</w:t>
      </w:r>
      <w:proofErr w:type="gramStart"/>
      <w:r w:rsidRPr="00FA472F">
        <w:rPr>
          <w:lang w:val="ru-RU" w:eastAsia="ru-RU"/>
        </w:rPr>
        <w:t>дств пр</w:t>
      </w:r>
      <w:proofErr w:type="gramEnd"/>
      <w:r w:rsidRPr="00FA472F">
        <w:rPr>
          <w:lang w:val="ru-RU" w:eastAsia="ru-RU"/>
        </w:rPr>
        <w:t>едложения по изменению бюджетной росписи;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ведет бюджетный учет (обеспечивает ведение бюджетного учета);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исполняет иные полномочия, установленные Бюджетным кодексом Российской Федерации, иными правовыми актами бюджетного законодательства Российской Федерации, Республики Алтай</w:t>
      </w:r>
      <w:proofErr w:type="gramStart"/>
      <w:r w:rsidRPr="00FA472F">
        <w:rPr>
          <w:lang w:val="ru-RU" w:eastAsia="ru-RU"/>
        </w:rPr>
        <w:t xml:space="preserve"> ,</w:t>
      </w:r>
      <w:proofErr w:type="gramEnd"/>
      <w:r w:rsidRPr="00FA472F">
        <w:rPr>
          <w:lang w:val="ru-RU" w:eastAsia="ru-RU"/>
        </w:rPr>
        <w:t xml:space="preserve"> Администрацией Чойского района, Уставом МО Каракокшинское сельское поселение  и настоящим Положением.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5. Бюджетные полномочия других участников бюджетного процесса МО Каракокшинское сельское поселение устанавливаются Бюджетным кодексом Российской Федерации и настоящим положением.</w:t>
      </w:r>
    </w:p>
    <w:p w:rsidR="00FA472F" w:rsidRPr="00FA472F" w:rsidRDefault="00FA472F" w:rsidP="00FA472F">
      <w:pPr>
        <w:shd w:val="clear" w:color="auto" w:fill="FFFFFF"/>
        <w:spacing w:after="135"/>
        <w:jc w:val="both"/>
        <w:rPr>
          <w:lang w:val="ru-RU" w:eastAsia="ru-RU"/>
        </w:rPr>
      </w:pPr>
      <w:r w:rsidRPr="00FA472F">
        <w:rPr>
          <w:b/>
          <w:bCs/>
          <w:lang w:val="ru-RU" w:eastAsia="ru-RU"/>
        </w:rPr>
        <w:t> </w:t>
      </w:r>
    </w:p>
    <w:p w:rsidR="00FA472F" w:rsidRPr="00FA472F" w:rsidRDefault="00FA472F" w:rsidP="00FA472F">
      <w:pPr>
        <w:shd w:val="clear" w:color="auto" w:fill="FFFFFF"/>
        <w:spacing w:after="135"/>
        <w:ind w:firstLine="720"/>
        <w:jc w:val="center"/>
        <w:rPr>
          <w:lang w:val="ru-RU" w:eastAsia="ru-RU"/>
        </w:rPr>
      </w:pPr>
      <w:r w:rsidRPr="00FA472F">
        <w:rPr>
          <w:b/>
          <w:bCs/>
          <w:lang w:val="ru-RU" w:eastAsia="ru-RU"/>
        </w:rPr>
        <w:t>Глава 2. Составление проекта бюджета МО Каракокшинское сельское поселение</w:t>
      </w:r>
    </w:p>
    <w:p w:rsidR="00FA472F" w:rsidRPr="00FA472F" w:rsidRDefault="00FA472F" w:rsidP="00FA472F">
      <w:pPr>
        <w:shd w:val="clear" w:color="auto" w:fill="FFFFFF"/>
        <w:spacing w:after="135"/>
        <w:ind w:firstLine="720"/>
        <w:jc w:val="center"/>
        <w:rPr>
          <w:lang w:val="ru-RU" w:eastAsia="ru-RU"/>
        </w:rPr>
      </w:pPr>
      <w:r w:rsidRPr="00FA472F">
        <w:rPr>
          <w:lang w:val="ru-RU" w:eastAsia="ru-RU"/>
        </w:rPr>
        <w:t>Статья 4.  Общие положения о составлении проекта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1. </w:t>
      </w:r>
      <w:proofErr w:type="gramStart"/>
      <w:r w:rsidRPr="00FA472F">
        <w:rPr>
          <w:lang w:val="ru-RU" w:eastAsia="ru-RU"/>
        </w:rPr>
        <w:t>Проект бюджета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и налоговой политики,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 (проектах (муниципальных) программ, проектах изменений указанных программ).</w:t>
      </w:r>
      <w:proofErr w:type="gramEnd"/>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2. </w:t>
      </w:r>
      <w:proofErr w:type="gramStart"/>
      <w:r w:rsidRPr="00FA472F">
        <w:rPr>
          <w:lang w:val="ru-RU" w:eastAsia="ru-RU"/>
        </w:rPr>
        <w:t>Проект бюджета поселения составляется  и утверждается сроком на один год (на очередной финансовый год) в соответ</w:t>
      </w:r>
      <w:r w:rsidRPr="00FA472F">
        <w:rPr>
          <w:lang w:val="ru-RU" w:eastAsia="ru-RU"/>
        </w:rPr>
        <w:softHyphen/>
        <w:t>ствии с установленным администрацией муниципально</w:t>
      </w:r>
      <w:r w:rsidRPr="00FA472F">
        <w:rPr>
          <w:lang w:val="ru-RU" w:eastAsia="ru-RU"/>
        </w:rPr>
        <w:softHyphen/>
        <w:t>го образования порядком составления проекта бюджета поселения, определенным настоящим Положением.</w:t>
      </w:r>
      <w:proofErr w:type="gramEnd"/>
    </w:p>
    <w:p w:rsidR="00FA472F" w:rsidRPr="00FA472F" w:rsidRDefault="00FA472F" w:rsidP="00FA472F">
      <w:pPr>
        <w:shd w:val="clear" w:color="auto" w:fill="FFFFFF"/>
        <w:spacing w:after="135"/>
        <w:ind w:firstLine="720"/>
        <w:jc w:val="both"/>
        <w:rPr>
          <w:lang w:val="ru-RU" w:eastAsia="ru-RU"/>
        </w:rPr>
      </w:pPr>
      <w:r w:rsidRPr="00FA472F">
        <w:rPr>
          <w:lang w:val="ru-RU" w:eastAsia="ru-RU"/>
        </w:rPr>
        <w:t>3. Одновременно с составлением проекта бюджета на очередной финансовый год разрабатывается среднесрочный финансовый план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4. Составление проекта бюджета - исключительная прерогатива администрации муниципального образова</w:t>
      </w:r>
      <w:r w:rsidRPr="00FA472F">
        <w:rPr>
          <w:lang w:val="ru-RU" w:eastAsia="ru-RU"/>
        </w:rPr>
        <w:softHyphen/>
        <w:t>ния.</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Статья 5. Основные направления бюджетной и налоговой политики</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1. Основные направления бюджетной и налоговой политики муниципального образования проводятся в соответствии с основными направлениями бюджетной политики и основными направления налоговой политики Российской Федерации, Республики Алтай</w:t>
      </w:r>
      <w:proofErr w:type="gramStart"/>
      <w:r w:rsidRPr="00FA472F">
        <w:rPr>
          <w:lang w:val="ru-RU" w:eastAsia="ru-RU"/>
        </w:rPr>
        <w:t xml:space="preserve"> ,</w:t>
      </w:r>
      <w:proofErr w:type="gramEnd"/>
      <w:r w:rsidRPr="00FA472F">
        <w:rPr>
          <w:lang w:val="ru-RU" w:eastAsia="ru-RU"/>
        </w:rPr>
        <w:t xml:space="preserve"> Администрацией Чойского района.</w:t>
      </w:r>
    </w:p>
    <w:p w:rsidR="00FA472F" w:rsidRPr="00FA472F" w:rsidRDefault="00FA472F" w:rsidP="00FA472F">
      <w:pPr>
        <w:shd w:val="clear" w:color="auto" w:fill="FFFFFF"/>
        <w:spacing w:after="135"/>
        <w:ind w:firstLine="708"/>
        <w:jc w:val="both"/>
        <w:rPr>
          <w:lang w:val="ru-RU" w:eastAsia="ru-RU"/>
        </w:rPr>
      </w:pPr>
      <w:r w:rsidRPr="00FA472F">
        <w:rPr>
          <w:lang w:val="ru-RU" w:eastAsia="ru-RU"/>
        </w:rPr>
        <w:t>2. Основные направления бюджетной и налоговой политики муниципального образования на очередной финансовый год и среднесрочную перспективу определяется и утверждается постановлением администрации муниципального образования, и включают в себя:</w:t>
      </w:r>
    </w:p>
    <w:p w:rsidR="00FA472F" w:rsidRPr="00FA472F" w:rsidRDefault="00FA472F" w:rsidP="00FA472F">
      <w:pPr>
        <w:shd w:val="clear" w:color="auto" w:fill="FFFFFF"/>
        <w:spacing w:after="135"/>
        <w:jc w:val="both"/>
        <w:rPr>
          <w:lang w:val="ru-RU" w:eastAsia="ru-RU"/>
        </w:rPr>
      </w:pPr>
      <w:r w:rsidRPr="00FA472F">
        <w:rPr>
          <w:lang w:val="ru-RU" w:eastAsia="ru-RU"/>
        </w:rPr>
        <w:lastRenderedPageBreak/>
        <w:t>           1) цели и задачи бюджетной и налоговой политики;</w:t>
      </w:r>
    </w:p>
    <w:p w:rsidR="00FA472F" w:rsidRPr="00FA472F" w:rsidRDefault="00FA472F" w:rsidP="00FA472F">
      <w:pPr>
        <w:shd w:val="clear" w:color="auto" w:fill="FFFFFF"/>
        <w:spacing w:after="135"/>
        <w:jc w:val="both"/>
        <w:rPr>
          <w:lang w:val="ru-RU" w:eastAsia="ru-RU"/>
        </w:rPr>
      </w:pPr>
      <w:r w:rsidRPr="00FA472F">
        <w:rPr>
          <w:lang w:val="ru-RU" w:eastAsia="ru-RU"/>
        </w:rPr>
        <w:t>           2) приоритеты в области формирования доходного потенциала;</w:t>
      </w:r>
    </w:p>
    <w:p w:rsidR="00FA472F" w:rsidRPr="00FA472F" w:rsidRDefault="00FA472F" w:rsidP="00FA472F">
      <w:pPr>
        <w:shd w:val="clear" w:color="auto" w:fill="FFFFFF"/>
        <w:spacing w:after="135"/>
        <w:jc w:val="both"/>
        <w:rPr>
          <w:lang w:val="ru-RU" w:eastAsia="ru-RU"/>
        </w:rPr>
      </w:pPr>
      <w:r w:rsidRPr="00FA472F">
        <w:rPr>
          <w:lang w:val="ru-RU" w:eastAsia="ru-RU"/>
        </w:rPr>
        <w:t>           3) приоритеты политики расходования бюджетных средств;</w:t>
      </w:r>
    </w:p>
    <w:p w:rsidR="00FA472F" w:rsidRPr="00FA472F" w:rsidRDefault="00FA472F" w:rsidP="00FA472F">
      <w:pPr>
        <w:shd w:val="clear" w:color="auto" w:fill="FFFFFF"/>
        <w:spacing w:after="135"/>
        <w:jc w:val="both"/>
        <w:rPr>
          <w:lang w:val="ru-RU" w:eastAsia="ru-RU"/>
        </w:rPr>
      </w:pPr>
      <w:r w:rsidRPr="00FA472F">
        <w:rPr>
          <w:lang w:val="ru-RU" w:eastAsia="ru-RU"/>
        </w:rPr>
        <w:t>           4) мероприятия  по совершенствованию контроля за целевым и эффективным использованием бюджетных средств.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6. Прогноз социально-экономического разви</w:t>
      </w:r>
      <w:r w:rsidRPr="00FA472F">
        <w:rPr>
          <w:lang w:val="ru-RU" w:eastAsia="ru-RU"/>
        </w:rPr>
        <w:softHyphen/>
        <w:t>тия.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Прогноз социально-экономического развития поселения разрабатывается на период не менее трех лет.</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Разработка прогноза социально-экономического развития му</w:t>
      </w:r>
      <w:r w:rsidRPr="00FA472F">
        <w:rPr>
          <w:lang w:val="ru-RU" w:eastAsia="ru-RU"/>
        </w:rPr>
        <w:softHyphen/>
        <w:t>ниципального образования ежегодно осуществляется администрацией муниципального образования</w:t>
      </w:r>
      <w:proofErr w:type="gramStart"/>
      <w:r w:rsidRPr="00FA472F">
        <w:rPr>
          <w:lang w:val="ru-RU" w:eastAsia="ru-RU"/>
        </w:rPr>
        <w:t>.(</w:t>
      </w:r>
      <w:proofErr w:type="gramEnd"/>
      <w:r w:rsidRPr="00FA472F">
        <w:rPr>
          <w:lang w:val="ru-RU" w:eastAsia="ru-RU"/>
        </w:rPr>
        <w:t>ст. 173 п.6 БК)</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Прогноз социально-экономического развития муниципального образования одобряется администрацией муници</w:t>
      </w:r>
      <w:r w:rsidRPr="00FA472F">
        <w:rPr>
          <w:lang w:val="ru-RU" w:eastAsia="ru-RU"/>
        </w:rPr>
        <w:softHyphen/>
        <w:t>пального образования одновременно с принятием решения о внесении проекта бюджета в Совет депута</w:t>
      </w:r>
      <w:r w:rsidRPr="00FA472F">
        <w:rPr>
          <w:lang w:val="ru-RU" w:eastAsia="ru-RU"/>
        </w:rPr>
        <w:softHyphen/>
        <w:t>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4. В пояснительной записке к прогнозу социально-экономического развития приводится обоснование па</w:t>
      </w:r>
      <w:r w:rsidRPr="00FA472F">
        <w:rPr>
          <w:lang w:val="ru-RU" w:eastAsia="ru-RU"/>
        </w:rPr>
        <w:softHyphen/>
        <w:t>раметров прогноза, в том числе их сопоставление с ранее утвержденными параметрами с указанием причин и факторов прогнозируемых изменений.</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7.  Среднесрочный финансовый план</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Под среднесрочным финансовым планом муници</w:t>
      </w:r>
      <w:r w:rsidRPr="00FA472F">
        <w:rPr>
          <w:lang w:val="ru-RU" w:eastAsia="ru-RU"/>
        </w:rPr>
        <w:softHyphen/>
        <w:t>пального образования Каракокшинское сельское поселение понимается документ, содержащий основные пара</w:t>
      </w:r>
      <w:r w:rsidRPr="00FA472F">
        <w:rPr>
          <w:lang w:val="ru-RU" w:eastAsia="ru-RU"/>
        </w:rPr>
        <w:softHyphen/>
        <w:t>метры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Среднесрочный финансовый план муниципально</w:t>
      </w:r>
      <w:r w:rsidRPr="00FA472F">
        <w:rPr>
          <w:lang w:val="ru-RU" w:eastAsia="ru-RU"/>
        </w:rPr>
        <w:softHyphen/>
        <w:t>го образования ежегодно разрабатывается по форме и в порядке, установленном администрацией МО Каракокшинское сельское поселение с соблюдением по</w:t>
      </w:r>
      <w:r w:rsidRPr="00FA472F">
        <w:rPr>
          <w:lang w:val="ru-RU" w:eastAsia="ru-RU"/>
        </w:rPr>
        <w:softHyphen/>
        <w:t>ложений Бюджетного кодекса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Проект среднесрочного финансового плана муници</w:t>
      </w:r>
      <w:r w:rsidRPr="00FA472F">
        <w:rPr>
          <w:lang w:val="ru-RU" w:eastAsia="ru-RU"/>
        </w:rPr>
        <w:softHyphen/>
        <w:t>пального образования Каракокшинское сельское поселение утверждается администрацией муниципального образования и представляется в Совет депутатов одновременно с проектом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Значения показателей среднесрочного финансового плана муниципального образования Каракокшинское сельское поселение и основных показателей проекта бюд</w:t>
      </w:r>
      <w:r w:rsidRPr="00FA472F">
        <w:rPr>
          <w:lang w:val="ru-RU" w:eastAsia="ru-RU"/>
        </w:rPr>
        <w:softHyphen/>
        <w:t>жета поселения должны соответствовать друг другу.</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Утвержденный среднесрочный финансовый план муниципального образования Каракокшинское сельское поселение должен содержать следующие параметры:</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прогнозируемый общий объем доходов и расходов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объемы бюджетных ассигнований по получателям бюджетных средств по разделам, подраз</w:t>
      </w:r>
      <w:r w:rsidRPr="00FA472F">
        <w:rPr>
          <w:lang w:val="ru-RU" w:eastAsia="ru-RU"/>
        </w:rPr>
        <w:softHyphen/>
        <w:t>делам, целевым статьям и видам расходов классифи</w:t>
      </w:r>
      <w:r w:rsidRPr="00FA472F">
        <w:rPr>
          <w:lang w:val="ru-RU" w:eastAsia="ru-RU"/>
        </w:rPr>
        <w:softHyphen/>
        <w:t>кации расходов бюджетов;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нормативы распределения доходов, не установленные бюджетным законодательством;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дефицит (профицит)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lastRenderedPageBreak/>
        <w:t>- верхний предел муниципального долга по состоя</w:t>
      </w:r>
      <w:r w:rsidRPr="00FA472F">
        <w:rPr>
          <w:lang w:val="ru-RU" w:eastAsia="ru-RU"/>
        </w:rPr>
        <w:softHyphen/>
        <w:t>нию на 1 января года, следующего за очередным фи</w:t>
      </w:r>
      <w:r w:rsidRPr="00FA472F">
        <w:rPr>
          <w:lang w:val="ru-RU" w:eastAsia="ru-RU"/>
        </w:rPr>
        <w:softHyphen/>
        <w:t>нансовым годом (очередным финансовым годом и каж</w:t>
      </w:r>
      <w:r w:rsidRPr="00FA472F">
        <w:rPr>
          <w:lang w:val="ru-RU" w:eastAsia="ru-RU"/>
        </w:rPr>
        <w:softHyphen/>
        <w:t>дым годом планового периода).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4. Показатели среднесрочного финансового плана муниципального образования Каракокшинское сельское поселение носят индикативный характер и могут быть изменены при разработке и утверждении среднесрочно</w:t>
      </w:r>
      <w:r w:rsidRPr="00FA472F">
        <w:rPr>
          <w:lang w:val="ru-RU" w:eastAsia="ru-RU"/>
        </w:rPr>
        <w:softHyphen/>
        <w:t>го финансового плана муниципального образования на очередной финансовый год и плановый период.</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5. Среднесрочный финансовый план муниципально</w:t>
      </w:r>
      <w:r w:rsidRPr="00FA472F">
        <w:rPr>
          <w:lang w:val="ru-RU" w:eastAsia="ru-RU"/>
        </w:rPr>
        <w:softHyphen/>
        <w:t>го образования Каракокшинское сельское поселение раз</w:t>
      </w:r>
      <w:r w:rsidRPr="00FA472F">
        <w:rPr>
          <w:lang w:val="ru-RU" w:eastAsia="ru-RU"/>
        </w:rPr>
        <w:softHyphen/>
        <w:t>рабатывается путем уточнения параметров указанного плана на плановый период и добавления параметров на второй год планового периода.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В пояснительной записке к проекту среднесрочного финансового плана муниципального образования Каракокшинское сельское поселение приводится обоснова</w:t>
      </w:r>
      <w:r w:rsidRPr="00FA472F">
        <w:rPr>
          <w:lang w:val="ru-RU" w:eastAsia="ru-RU"/>
        </w:rPr>
        <w:softHyphen/>
        <w:t>ние параметров среднесрочного финансового плана, в том числе их сопоставление с ранее одобренными па</w:t>
      </w:r>
      <w:r w:rsidRPr="00FA472F">
        <w:rPr>
          <w:lang w:val="ru-RU" w:eastAsia="ru-RU"/>
        </w:rPr>
        <w:softHyphen/>
        <w:t>раметрами с указанием причин планируемых измене</w:t>
      </w:r>
      <w:r w:rsidRPr="00FA472F">
        <w:rPr>
          <w:lang w:val="ru-RU" w:eastAsia="ru-RU"/>
        </w:rPr>
        <w:softHyphen/>
        <w:t>ний.</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8.  Прогнозирование доходов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1. Доходы бюджета прогнозируются на основе прогноза социально-экономического развития </w:t>
      </w:r>
      <w:proofErr w:type="gramStart"/>
      <w:r w:rsidRPr="00FA472F">
        <w:rPr>
          <w:lang w:val="ru-RU" w:eastAsia="ru-RU"/>
        </w:rPr>
        <w:t>поселения</w:t>
      </w:r>
      <w:proofErr w:type="gramEnd"/>
      <w:r w:rsidRPr="00FA472F">
        <w:rPr>
          <w:lang w:val="ru-RU" w:eastAsia="ru-RU"/>
        </w:rPr>
        <w:t xml:space="preserve"> в условиях действующего на день внесения проекта решения о бюд</w:t>
      </w:r>
      <w:r w:rsidRPr="00FA472F">
        <w:rPr>
          <w:lang w:val="ru-RU" w:eastAsia="ru-RU"/>
        </w:rPr>
        <w:softHyphen/>
        <w:t>жете в Совет депутатов законодательства о налогах и сборах и бюджетного законодательства Российской Феде</w:t>
      </w:r>
      <w:r w:rsidRPr="00FA472F">
        <w:rPr>
          <w:lang w:val="ru-RU" w:eastAsia="ru-RU"/>
        </w:rPr>
        <w:softHyphen/>
        <w:t>рации, а также законодательства Российской Федерации, законов Архангельской области и решений Совета депу</w:t>
      </w:r>
      <w:r w:rsidRPr="00FA472F">
        <w:rPr>
          <w:lang w:val="ru-RU" w:eastAsia="ru-RU"/>
        </w:rPr>
        <w:softHyphen/>
        <w:t>татов муниципального образования, устанавливающих неналоговые доходы бюд</w:t>
      </w:r>
      <w:r w:rsidRPr="00FA472F">
        <w:rPr>
          <w:lang w:val="ru-RU" w:eastAsia="ru-RU"/>
        </w:rPr>
        <w:softHyphen/>
        <w:t>жетов бюджетной системы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2. </w:t>
      </w:r>
      <w:proofErr w:type="gramStart"/>
      <w:r w:rsidRPr="00FA472F">
        <w:rPr>
          <w:lang w:val="ru-RU" w:eastAsia="ru-RU"/>
        </w:rPr>
        <w:t>Решения Совета депутатов муниципального образования, предусмат</w:t>
      </w:r>
      <w:r w:rsidRPr="00FA472F">
        <w:rPr>
          <w:lang w:val="ru-RU" w:eastAsia="ru-RU"/>
        </w:rPr>
        <w:softHyphen/>
        <w:t>ривающие внесение изменений в муниципальные правовые акты о налогах и сборах, принятые после дня внесения в Совет де</w:t>
      </w:r>
      <w:r w:rsidRPr="00FA472F">
        <w:rPr>
          <w:lang w:val="ru-RU" w:eastAsia="ru-RU"/>
        </w:rPr>
        <w:softHyphen/>
        <w:t>путатов проекта решения о местном бюджете на очеред</w:t>
      </w:r>
      <w:r w:rsidRPr="00FA472F">
        <w:rPr>
          <w:lang w:val="ru-RU" w:eastAsia="ru-RU"/>
        </w:rPr>
        <w:softHyphen/>
        <w:t>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w:t>
      </w:r>
      <w:r w:rsidRPr="00FA472F">
        <w:rPr>
          <w:lang w:val="ru-RU" w:eastAsia="ru-RU"/>
        </w:rPr>
        <w:softHyphen/>
        <w:t>ря года, следующего за очередным финансовым</w:t>
      </w:r>
      <w:proofErr w:type="gramEnd"/>
      <w:r w:rsidRPr="00FA472F">
        <w:rPr>
          <w:lang w:val="ru-RU" w:eastAsia="ru-RU"/>
        </w:rPr>
        <w:t xml:space="preserve"> годом.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9.  Планирование бюджетных ассигнований</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Планирование бюджетных ассигнований осуществ</w:t>
      </w:r>
      <w:r w:rsidRPr="00FA472F">
        <w:rPr>
          <w:lang w:val="ru-RU" w:eastAsia="ru-RU"/>
        </w:rPr>
        <w:softHyphen/>
        <w:t>ляется в порядке и в соответствии с методикой, уста</w:t>
      </w:r>
      <w:r w:rsidRPr="00FA472F">
        <w:rPr>
          <w:lang w:val="ru-RU" w:eastAsia="ru-RU"/>
        </w:rPr>
        <w:softHyphen/>
        <w:t>навливаемой администрацией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Планирование бюджетных ассигнований осуществ</w:t>
      </w:r>
      <w:r w:rsidRPr="00FA472F">
        <w:rPr>
          <w:lang w:val="ru-RU" w:eastAsia="ru-RU"/>
        </w:rPr>
        <w:softHyphen/>
        <w:t>ляется раздельно по бюджетным ассигнованиям на ис</w:t>
      </w:r>
      <w:r w:rsidRPr="00FA472F">
        <w:rPr>
          <w:lang w:val="ru-RU" w:eastAsia="ru-RU"/>
        </w:rPr>
        <w:softHyphen/>
        <w:t>полнение действующих и принимаемых обязательств.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Планирование бюджетных ассигнований на ока</w:t>
      </w:r>
      <w:r w:rsidRPr="00FA472F">
        <w:rPr>
          <w:lang w:val="ru-RU" w:eastAsia="ru-RU"/>
        </w:rPr>
        <w:softHyphen/>
        <w:t>зание муниципальных услуг (выполнение работ) бюджетными и автономными учреждениями осуществляется с учетом муниципального зада</w:t>
      </w:r>
      <w:r w:rsidRPr="00FA472F">
        <w:rPr>
          <w:lang w:val="ru-RU" w:eastAsia="ru-RU"/>
        </w:rPr>
        <w:softHyphen/>
        <w:t>ния на очередной финансовый год, а также его выполнения в отчетном финансо</w:t>
      </w:r>
      <w:r w:rsidRPr="00FA472F">
        <w:rPr>
          <w:lang w:val="ru-RU" w:eastAsia="ru-RU"/>
        </w:rPr>
        <w:softHyphen/>
        <w:t>вом году и текущем финансовом году.</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10. Муниципальные программы</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Муниципальные программы утверждаются администрацией муниципального образования.</w:t>
      </w:r>
    </w:p>
    <w:p w:rsidR="00FA472F" w:rsidRPr="00FA472F" w:rsidRDefault="00FA472F" w:rsidP="00FA472F">
      <w:pPr>
        <w:shd w:val="clear" w:color="auto" w:fill="FFFFFF"/>
        <w:spacing w:after="135"/>
        <w:ind w:firstLine="708"/>
        <w:jc w:val="both"/>
        <w:rPr>
          <w:lang w:val="ru-RU" w:eastAsia="ru-RU"/>
        </w:rPr>
      </w:pPr>
      <w:r w:rsidRPr="00FA472F">
        <w:rPr>
          <w:lang w:val="ru-RU" w:eastAsia="ru-RU"/>
        </w:rPr>
        <w:t>Сроки реализации муниципальных программ определяются администрацией муниципального образования в устанавливаемом ими порядке.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Порядок принятия решений о разработке  муниципальных программ и формирования и реализации указанных программ устанавливается  нормативным правовым актом  администрации муниципального образования.</w:t>
      </w:r>
    </w:p>
    <w:p w:rsidR="00FA472F" w:rsidRPr="00FA472F" w:rsidRDefault="00FA472F" w:rsidP="00FA472F">
      <w:pPr>
        <w:shd w:val="clear" w:color="auto" w:fill="FFFFFF"/>
        <w:spacing w:after="135"/>
        <w:ind w:firstLine="708"/>
        <w:jc w:val="both"/>
        <w:rPr>
          <w:lang w:val="ru-RU" w:eastAsia="ru-RU"/>
        </w:rPr>
      </w:pPr>
      <w:r w:rsidRPr="00FA472F">
        <w:rPr>
          <w:lang w:val="ru-RU" w:eastAsia="ru-RU"/>
        </w:rPr>
        <w:t xml:space="preserve">2. </w:t>
      </w:r>
      <w:proofErr w:type="gramStart"/>
      <w:r w:rsidRPr="00FA472F">
        <w:rPr>
          <w:lang w:val="ru-RU" w:eastAsia="ru-RU"/>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w:t>
      </w:r>
      <w:r w:rsidRPr="00FA472F">
        <w:rPr>
          <w:lang w:val="ru-RU" w:eastAsia="ru-RU"/>
        </w:rPr>
        <w:lastRenderedPageBreak/>
        <w:t>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w:t>
      </w:r>
      <w:proofErr w:type="gramEnd"/>
    </w:p>
    <w:p w:rsidR="00FA472F" w:rsidRPr="00FA472F" w:rsidRDefault="00FA472F" w:rsidP="00FA472F">
      <w:pPr>
        <w:shd w:val="clear" w:color="auto" w:fill="FFFFFF"/>
        <w:spacing w:after="135"/>
        <w:ind w:firstLine="708"/>
        <w:jc w:val="both"/>
        <w:rPr>
          <w:lang w:val="ru-RU" w:eastAsia="ru-RU"/>
        </w:rPr>
      </w:pPr>
      <w:r w:rsidRPr="00FA472F">
        <w:rPr>
          <w:lang w:val="ru-RU"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Совета депутатов.</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FA472F" w:rsidRPr="00FA472F" w:rsidRDefault="00FA472F" w:rsidP="00FA472F">
      <w:pPr>
        <w:shd w:val="clear" w:color="auto" w:fill="FFFFFF"/>
        <w:spacing w:after="135"/>
        <w:ind w:firstLine="708"/>
        <w:jc w:val="both"/>
        <w:rPr>
          <w:lang w:val="ru-RU" w:eastAsia="ru-RU"/>
        </w:rPr>
      </w:pPr>
      <w:r w:rsidRPr="00FA472F">
        <w:rPr>
          <w:lang w:val="ru-RU" w:eastAsia="ru-RU"/>
        </w:rPr>
        <w:t>3. По каждой муниципальной программе ежегодно проводится оценка эффективности ее реализации. </w:t>
      </w:r>
      <w:r w:rsidR="000C3953">
        <w:fldChar w:fldCharType="begin"/>
      </w:r>
      <w:r w:rsidR="000C3953">
        <w:instrText>HYPERLINK</w:instrText>
      </w:r>
      <w:r w:rsidR="000C3953" w:rsidRPr="00704B06">
        <w:rPr>
          <w:lang w:val="ru-RU"/>
        </w:rPr>
        <w:instrText xml:space="preserve"> "</w:instrText>
      </w:r>
      <w:r w:rsidR="000C3953">
        <w:instrText>consultantplus</w:instrText>
      </w:r>
      <w:r w:rsidR="000C3953" w:rsidRPr="00704B06">
        <w:rPr>
          <w:lang w:val="ru-RU"/>
        </w:rPr>
        <w:instrText>://</w:instrText>
      </w:r>
      <w:r w:rsidR="000C3953">
        <w:instrText>offline</w:instrText>
      </w:r>
      <w:r w:rsidR="000C3953" w:rsidRPr="00704B06">
        <w:rPr>
          <w:lang w:val="ru-RU"/>
        </w:rPr>
        <w:instrText>/</w:instrText>
      </w:r>
      <w:r w:rsidR="000C3953">
        <w:instrText>ref</w:instrText>
      </w:r>
      <w:r w:rsidR="000C3953" w:rsidRPr="00704B06">
        <w:rPr>
          <w:lang w:val="ru-RU"/>
        </w:rPr>
        <w:instrText>=</w:instrText>
      </w:r>
      <w:r w:rsidR="000C3953">
        <w:instrText>B</w:instrText>
      </w:r>
      <w:r w:rsidR="000C3953" w:rsidRPr="00704B06">
        <w:rPr>
          <w:lang w:val="ru-RU"/>
        </w:rPr>
        <w:instrText>9</w:instrText>
      </w:r>
      <w:r w:rsidR="000C3953">
        <w:instrText>CDC</w:instrText>
      </w:r>
      <w:r w:rsidR="000C3953" w:rsidRPr="00704B06">
        <w:rPr>
          <w:lang w:val="ru-RU"/>
        </w:rPr>
        <w:instrText>45</w:instrText>
      </w:r>
      <w:r w:rsidR="000C3953">
        <w:instrText>F</w:instrText>
      </w:r>
      <w:r w:rsidR="000C3953" w:rsidRPr="00704B06">
        <w:rPr>
          <w:lang w:val="ru-RU"/>
        </w:rPr>
        <w:instrText>0</w:instrText>
      </w:r>
      <w:r w:rsidR="000C3953">
        <w:instrText>F</w:instrText>
      </w:r>
      <w:r w:rsidR="000C3953" w:rsidRPr="00704B06">
        <w:rPr>
          <w:lang w:val="ru-RU"/>
        </w:rPr>
        <w:instrText>5530197</w:instrText>
      </w:r>
      <w:r w:rsidR="000C3953">
        <w:instrText>BD</w:instrText>
      </w:r>
      <w:r w:rsidR="000C3953" w:rsidRPr="00704B06">
        <w:rPr>
          <w:lang w:val="ru-RU"/>
        </w:rPr>
        <w:instrText>4183414</w:instrText>
      </w:r>
      <w:r w:rsidR="000C3953">
        <w:instrText>E</w:instrText>
      </w:r>
      <w:r w:rsidR="000C3953" w:rsidRPr="00704B06">
        <w:rPr>
          <w:lang w:val="ru-RU"/>
        </w:rPr>
        <w:instrText>76</w:instrText>
      </w:r>
      <w:r w:rsidR="000C3953">
        <w:instrText>F</w:instrText>
      </w:r>
      <w:r w:rsidR="000C3953" w:rsidRPr="00704B06">
        <w:rPr>
          <w:lang w:val="ru-RU"/>
        </w:rPr>
        <w:instrText>41</w:instrText>
      </w:r>
      <w:r w:rsidR="000C3953">
        <w:instrText>F</w:instrText>
      </w:r>
      <w:r w:rsidR="000C3953" w:rsidRPr="00704B06">
        <w:rPr>
          <w:lang w:val="ru-RU"/>
        </w:rPr>
        <w:instrText>06885</w:instrText>
      </w:r>
      <w:r w:rsidR="000C3953">
        <w:instrText>B</w:instrText>
      </w:r>
      <w:r w:rsidR="000C3953" w:rsidRPr="00704B06">
        <w:rPr>
          <w:lang w:val="ru-RU"/>
        </w:rPr>
        <w:instrText>26</w:instrText>
      </w:r>
      <w:r w:rsidR="000C3953">
        <w:instrText>FB</w:instrText>
      </w:r>
      <w:r w:rsidR="000C3953" w:rsidRPr="00704B06">
        <w:rPr>
          <w:lang w:val="ru-RU"/>
        </w:rPr>
        <w:instrText>6</w:instrText>
      </w:r>
      <w:r w:rsidR="000C3953">
        <w:instrText>A</w:instrText>
      </w:r>
      <w:r w:rsidR="000C3953" w:rsidRPr="00704B06">
        <w:rPr>
          <w:lang w:val="ru-RU"/>
        </w:rPr>
        <w:instrText>21</w:instrText>
      </w:r>
      <w:r w:rsidR="000C3953">
        <w:instrText>D</w:instrText>
      </w:r>
      <w:r w:rsidR="000C3953" w:rsidRPr="00704B06">
        <w:rPr>
          <w:lang w:val="ru-RU"/>
        </w:rPr>
        <w:instrText>9826</w:instrText>
      </w:r>
      <w:r w:rsidR="000C3953">
        <w:instrText>FBB</w:instrText>
      </w:r>
      <w:r w:rsidR="000C3953" w:rsidRPr="00704B06">
        <w:rPr>
          <w:lang w:val="ru-RU"/>
        </w:rPr>
        <w:instrText>464603</w:instrText>
      </w:r>
      <w:r w:rsidR="000C3953">
        <w:instrText>CC</w:instrText>
      </w:r>
      <w:r w:rsidR="000C3953" w:rsidRPr="00704B06">
        <w:rPr>
          <w:lang w:val="ru-RU"/>
        </w:rPr>
        <w:instrText>107</w:instrText>
      </w:r>
      <w:r w:rsidR="000C3953">
        <w:instrText>E</w:instrText>
      </w:r>
      <w:r w:rsidR="000C3953" w:rsidRPr="00704B06">
        <w:rPr>
          <w:lang w:val="ru-RU"/>
        </w:rPr>
        <w:instrText>9222</w:instrText>
      </w:r>
      <w:r w:rsidR="000C3953">
        <w:instrText>A</w:instrText>
      </w:r>
      <w:r w:rsidR="000C3953" w:rsidRPr="00704B06">
        <w:rPr>
          <w:lang w:val="ru-RU"/>
        </w:rPr>
        <w:instrText>0</w:instrText>
      </w:r>
      <w:r w:rsidR="000C3953">
        <w:instrText>D</w:instrText>
      </w:r>
      <w:r w:rsidR="000C3953" w:rsidRPr="00704B06">
        <w:rPr>
          <w:lang w:val="ru-RU"/>
        </w:rPr>
        <w:instrText>2</w:instrText>
      </w:r>
      <w:r w:rsidR="000C3953">
        <w:instrText>E</w:instrText>
      </w:r>
      <w:r w:rsidR="000C3953" w:rsidRPr="00704B06">
        <w:rPr>
          <w:lang w:val="ru-RU"/>
        </w:rPr>
        <w:instrText>2</w:instrText>
      </w:r>
      <w:r w:rsidR="000C3953">
        <w:instrText>E</w:instrText>
      </w:r>
      <w:r w:rsidR="000C3953" w:rsidRPr="00704B06">
        <w:rPr>
          <w:lang w:val="ru-RU"/>
        </w:rPr>
        <w:instrText>38</w:instrText>
      </w:r>
      <w:r w:rsidR="000C3953">
        <w:instrText>h</w:instrText>
      </w:r>
      <w:r w:rsidR="000C3953" w:rsidRPr="00704B06">
        <w:rPr>
          <w:lang w:val="ru-RU"/>
        </w:rPr>
        <w:instrText>548</w:instrText>
      </w:r>
      <w:r w:rsidR="000C3953">
        <w:instrText>I</w:instrText>
      </w:r>
      <w:r w:rsidR="000C3953" w:rsidRPr="00704B06">
        <w:rPr>
          <w:lang w:val="ru-RU"/>
        </w:rPr>
        <w:instrText>"</w:instrText>
      </w:r>
      <w:r w:rsidR="000C3953">
        <w:fldChar w:fldCharType="separate"/>
      </w:r>
      <w:r w:rsidRPr="00FA472F">
        <w:rPr>
          <w:u w:val="single"/>
          <w:lang w:val="ru-RU" w:eastAsia="ru-RU"/>
        </w:rPr>
        <w:t>Порядок</w:t>
      </w:r>
      <w:r w:rsidR="000C3953">
        <w:fldChar w:fldCharType="end"/>
      </w:r>
      <w:r w:rsidRPr="00FA472F">
        <w:rPr>
          <w:lang w:val="ru-RU" w:eastAsia="ru-RU"/>
        </w:rPr>
        <w:t> проведения указанной оценки и ее критерии устанавливаются администрацией муниципального образования.</w:t>
      </w:r>
    </w:p>
    <w:p w:rsidR="00FA472F" w:rsidRPr="00FA472F" w:rsidRDefault="00FA472F" w:rsidP="00FA472F">
      <w:pPr>
        <w:shd w:val="clear" w:color="auto" w:fill="FFFFFF"/>
        <w:spacing w:after="135"/>
        <w:ind w:firstLine="708"/>
        <w:jc w:val="both"/>
        <w:rPr>
          <w:lang w:val="ru-RU" w:eastAsia="ru-RU"/>
        </w:rPr>
      </w:pPr>
      <w:r w:rsidRPr="00FA472F">
        <w:rPr>
          <w:lang w:val="ru-RU" w:eastAsia="ru-RU"/>
        </w:rPr>
        <w:t xml:space="preserve">По результатам указанной оценки администрацией муниципального образования </w:t>
      </w:r>
      <w:proofErr w:type="gramStart"/>
      <w:r w:rsidRPr="00FA472F">
        <w:rPr>
          <w:lang w:val="ru-RU" w:eastAsia="ru-RU"/>
        </w:rPr>
        <w:t>может быть принято решение о необходимости прекращения или об изменении начиная</w:t>
      </w:r>
      <w:proofErr w:type="gramEnd"/>
      <w:r w:rsidRPr="00FA472F">
        <w:rPr>
          <w:lang w:val="ru-RU"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r w:rsidR="000C3953">
        <w:fldChar w:fldCharType="begin"/>
      </w:r>
      <w:r w:rsidR="000C3953">
        <w:instrText>HYPERLINK</w:instrText>
      </w:r>
      <w:r w:rsidR="000C3953" w:rsidRPr="00704B06">
        <w:rPr>
          <w:lang w:val="ru-RU"/>
        </w:rPr>
        <w:instrText xml:space="preserve"> "</w:instrText>
      </w:r>
      <w:r w:rsidR="000C3953">
        <w:instrText>consultantplus</w:instrText>
      </w:r>
      <w:r w:rsidR="000C3953" w:rsidRPr="00704B06">
        <w:rPr>
          <w:lang w:val="ru-RU"/>
        </w:rPr>
        <w:instrText>://</w:instrText>
      </w:r>
      <w:r w:rsidR="000C3953">
        <w:instrText>offline</w:instrText>
      </w:r>
      <w:r w:rsidR="000C3953" w:rsidRPr="00704B06">
        <w:rPr>
          <w:lang w:val="ru-RU"/>
        </w:rPr>
        <w:instrText>/</w:instrText>
      </w:r>
      <w:r w:rsidR="000C3953">
        <w:instrText>ref</w:instrText>
      </w:r>
      <w:r w:rsidR="000C3953" w:rsidRPr="00704B06">
        <w:rPr>
          <w:lang w:val="ru-RU"/>
        </w:rPr>
        <w:instrText>=2</w:instrText>
      </w:r>
      <w:r w:rsidR="000C3953">
        <w:instrText>B</w:instrText>
      </w:r>
      <w:r w:rsidR="000C3953" w:rsidRPr="00704B06">
        <w:rPr>
          <w:lang w:val="ru-RU"/>
        </w:rPr>
        <w:instrText>1</w:instrText>
      </w:r>
      <w:r w:rsidR="000C3953">
        <w:instrText>E</w:instrText>
      </w:r>
      <w:r w:rsidR="000C3953" w:rsidRPr="00704B06">
        <w:rPr>
          <w:lang w:val="ru-RU"/>
        </w:rPr>
        <w:instrText>041</w:instrText>
      </w:r>
      <w:r w:rsidR="000C3953">
        <w:instrText>FD</w:instrText>
      </w:r>
      <w:r w:rsidR="000C3953" w:rsidRPr="00704B06">
        <w:rPr>
          <w:lang w:val="ru-RU"/>
        </w:rPr>
        <w:instrText>2</w:instrText>
      </w:r>
      <w:r w:rsidR="000C3953">
        <w:instrText>CE</w:instrText>
      </w:r>
      <w:r w:rsidR="000C3953" w:rsidRPr="00704B06">
        <w:rPr>
          <w:lang w:val="ru-RU"/>
        </w:rPr>
        <w:instrText>9</w:instrText>
      </w:r>
      <w:r w:rsidR="000C3953">
        <w:instrText>A</w:instrText>
      </w:r>
      <w:r w:rsidR="000C3953" w:rsidRPr="00704B06">
        <w:rPr>
          <w:lang w:val="ru-RU"/>
        </w:rPr>
        <w:instrText>666</w:instrText>
      </w:r>
      <w:r w:rsidR="000C3953">
        <w:instrText>D</w:instrText>
      </w:r>
      <w:r w:rsidR="000C3953" w:rsidRPr="00704B06">
        <w:rPr>
          <w:lang w:val="ru-RU"/>
        </w:rPr>
        <w:instrText>608</w:instrText>
      </w:r>
      <w:r w:rsidR="000C3953">
        <w:instrText>ADAF</w:instrText>
      </w:r>
      <w:r w:rsidR="000C3953" w:rsidRPr="00704B06">
        <w:rPr>
          <w:lang w:val="ru-RU"/>
        </w:rPr>
        <w:instrText>3</w:instrText>
      </w:r>
      <w:r w:rsidR="000C3953">
        <w:instrText>EEB</w:instrText>
      </w:r>
      <w:r w:rsidR="000C3953" w:rsidRPr="00704B06">
        <w:rPr>
          <w:lang w:val="ru-RU"/>
        </w:rPr>
        <w:instrText>087588</w:instrText>
      </w:r>
      <w:r w:rsidR="000C3953">
        <w:instrText>FE</w:instrText>
      </w:r>
      <w:r w:rsidR="000C3953" w:rsidRPr="00704B06">
        <w:rPr>
          <w:lang w:val="ru-RU"/>
        </w:rPr>
        <w:instrText>107</w:instrText>
      </w:r>
      <w:r w:rsidR="000C3953">
        <w:instrText>C</w:instrText>
      </w:r>
      <w:r w:rsidR="000C3953" w:rsidRPr="00704B06">
        <w:rPr>
          <w:lang w:val="ru-RU"/>
        </w:rPr>
        <w:instrText>3</w:instrText>
      </w:r>
      <w:r w:rsidR="000C3953">
        <w:instrText>A</w:instrText>
      </w:r>
      <w:r w:rsidR="000C3953" w:rsidRPr="00704B06">
        <w:rPr>
          <w:lang w:val="ru-RU"/>
        </w:rPr>
        <w:instrText>186</w:instrText>
      </w:r>
      <w:r w:rsidR="000C3953">
        <w:instrText>AF</w:instrText>
      </w:r>
      <w:r w:rsidR="000C3953" w:rsidRPr="00704B06">
        <w:rPr>
          <w:lang w:val="ru-RU"/>
        </w:rPr>
        <w:instrText>0</w:instrText>
      </w:r>
      <w:r w:rsidR="000C3953">
        <w:instrText>CE</w:instrText>
      </w:r>
      <w:r w:rsidR="000C3953" w:rsidRPr="00704B06">
        <w:rPr>
          <w:lang w:val="ru-RU"/>
        </w:rPr>
        <w:instrText>17</w:instrText>
      </w:r>
      <w:r w:rsidR="000C3953">
        <w:instrText>A</w:instrText>
      </w:r>
      <w:r w:rsidR="000C3953" w:rsidRPr="00704B06">
        <w:rPr>
          <w:lang w:val="ru-RU"/>
        </w:rPr>
        <w:instrText>2</w:instrText>
      </w:r>
      <w:r w:rsidR="000C3953">
        <w:instrText>DEFFEC</w:instrText>
      </w:r>
      <w:r w:rsidR="000C3953" w:rsidRPr="00704B06">
        <w:rPr>
          <w:lang w:val="ru-RU"/>
        </w:rPr>
        <w:instrText>079595</w:instrText>
      </w:r>
      <w:r w:rsidR="000C3953">
        <w:instrText>D</w:instrText>
      </w:r>
      <w:r w:rsidR="000C3953" w:rsidRPr="00704B06">
        <w:rPr>
          <w:lang w:val="ru-RU"/>
        </w:rPr>
        <w:instrText>5</w:instrText>
      </w:r>
      <w:r w:rsidR="000C3953">
        <w:instrText>A</w:instrText>
      </w:r>
      <w:r w:rsidR="000C3953" w:rsidRPr="00704B06">
        <w:rPr>
          <w:lang w:val="ru-RU"/>
        </w:rPr>
        <w:instrText>0027</w:instrText>
      </w:r>
      <w:r w:rsidR="000C3953">
        <w:instrText>EE</w:instrText>
      </w:r>
      <w:r w:rsidR="000C3953" w:rsidRPr="00704B06">
        <w:rPr>
          <w:lang w:val="ru-RU"/>
        </w:rPr>
        <w:instrText>593</w:instrText>
      </w:r>
      <w:r w:rsidR="000C3953">
        <w:instrText>AA</w:instrText>
      </w:r>
      <w:r w:rsidR="000C3953" w:rsidRPr="00704B06">
        <w:rPr>
          <w:lang w:val="ru-RU"/>
        </w:rPr>
        <w:instrText>6</w:instrText>
      </w:r>
      <w:r w:rsidR="000C3953">
        <w:instrText>JEJ</w:instrText>
      </w:r>
      <w:r w:rsidR="000C3953" w:rsidRPr="00704B06">
        <w:rPr>
          <w:lang w:val="ru-RU"/>
        </w:rPr>
        <w:instrText>"</w:instrText>
      </w:r>
      <w:r w:rsidR="000C3953">
        <w:fldChar w:fldCharType="separate"/>
      </w:r>
      <w:r w:rsidRPr="00FA472F">
        <w:rPr>
          <w:u w:val="single"/>
          <w:lang w:val="ru-RU" w:eastAsia="ru-RU"/>
        </w:rPr>
        <w:t>порядке</w:t>
      </w:r>
      <w:r w:rsidR="000C3953">
        <w:fldChar w:fldCharType="end"/>
      </w:r>
      <w:r w:rsidRPr="00FA472F">
        <w:rPr>
          <w:lang w:val="ru-RU" w:eastAsia="ru-RU"/>
        </w:rPr>
        <w:t>, установленном  администрацией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11. Порядок и сроки составления проекта бюд</w:t>
      </w:r>
      <w:r w:rsidRPr="00FA472F">
        <w:rPr>
          <w:lang w:val="ru-RU" w:eastAsia="ru-RU"/>
        </w:rPr>
        <w:softHyphen/>
        <w:t>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Решение о начале работы над составлением про</w:t>
      </w:r>
      <w:r w:rsidRPr="00FA472F">
        <w:rPr>
          <w:lang w:val="ru-RU" w:eastAsia="ru-RU"/>
        </w:rPr>
        <w:softHyphen/>
        <w:t>екта бюджета поселения принимает глава муниципального образования в форме распоряжения, регламентирую</w:t>
      </w:r>
      <w:r w:rsidRPr="00FA472F">
        <w:rPr>
          <w:lang w:val="ru-RU" w:eastAsia="ru-RU"/>
        </w:rPr>
        <w:softHyphen/>
        <w:t>щего сроки и процедуру разработки проекта бюджета поселения на очередной финансовый год и среднесрочного финансового плана, порядок работы над иными документами и материалами, обязательными для направле</w:t>
      </w:r>
      <w:r w:rsidRPr="00FA472F">
        <w:rPr>
          <w:lang w:val="ru-RU" w:eastAsia="ru-RU"/>
        </w:rPr>
        <w:softHyphen/>
        <w:t>ния в Совет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Указанное распоряжение принимается Главой муни</w:t>
      </w:r>
      <w:r w:rsidRPr="00FA472F">
        <w:rPr>
          <w:lang w:val="ru-RU" w:eastAsia="ru-RU"/>
        </w:rPr>
        <w:softHyphen/>
        <w:t xml:space="preserve">ципального образования не </w:t>
      </w:r>
      <w:proofErr w:type="gramStart"/>
      <w:r w:rsidRPr="00FA472F">
        <w:rPr>
          <w:lang w:val="ru-RU" w:eastAsia="ru-RU"/>
        </w:rPr>
        <w:t>позднее</w:t>
      </w:r>
      <w:proofErr w:type="gramEnd"/>
      <w:r w:rsidRPr="00FA472F">
        <w:rPr>
          <w:lang w:val="ru-RU" w:eastAsia="ru-RU"/>
        </w:rPr>
        <w:t xml:space="preserve"> чем за 5 месяцев до начала очередного финансового года.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В процессе формирования бюджета поселения адми</w:t>
      </w:r>
      <w:r w:rsidRPr="00FA472F">
        <w:rPr>
          <w:lang w:val="ru-RU" w:eastAsia="ru-RU"/>
        </w:rPr>
        <w:softHyphen/>
        <w:t>нистрация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распределяет предельные объемы бюджетного фи</w:t>
      </w:r>
      <w:r w:rsidRPr="00FA472F">
        <w:rPr>
          <w:lang w:val="ru-RU" w:eastAsia="ru-RU"/>
        </w:rPr>
        <w:softHyphen/>
        <w:t>нансирования на очередной финансовый год в разрезе получателей бюджетных средств;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вносит предложения об отмене, о приостановле</w:t>
      </w:r>
      <w:r w:rsidRPr="00FA472F">
        <w:rPr>
          <w:lang w:val="ru-RU" w:eastAsia="ru-RU"/>
        </w:rPr>
        <w:softHyphen/>
        <w:t>нии действия, поэтапном введении муниципальных пра</w:t>
      </w:r>
      <w:r w:rsidRPr="00FA472F">
        <w:rPr>
          <w:lang w:val="ru-RU" w:eastAsia="ru-RU"/>
        </w:rPr>
        <w:softHyphen/>
        <w:t>вовых актов, исполнение которых влечет расходование бюджетных средств, не обеспеченное реальными источ</w:t>
      </w:r>
      <w:r w:rsidRPr="00FA472F">
        <w:rPr>
          <w:lang w:val="ru-RU" w:eastAsia="ru-RU"/>
        </w:rPr>
        <w:softHyphen/>
        <w:t>никами финансирования в очередном финансовом году;</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формирует перечень социально-экономических про</w:t>
      </w:r>
      <w:r w:rsidRPr="00FA472F">
        <w:rPr>
          <w:lang w:val="ru-RU" w:eastAsia="ru-RU"/>
        </w:rPr>
        <w:softHyphen/>
        <w:t>грамм муниципального образования, подлежащих финанси</w:t>
      </w:r>
      <w:r w:rsidRPr="00FA472F">
        <w:rPr>
          <w:lang w:val="ru-RU" w:eastAsia="ru-RU"/>
        </w:rPr>
        <w:softHyphen/>
        <w:t>рованию в очередном финансовом году.</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Получатели бюджетных средств распре</w:t>
      </w:r>
      <w:r w:rsidRPr="00FA472F">
        <w:rPr>
          <w:lang w:val="ru-RU" w:eastAsia="ru-RU"/>
        </w:rPr>
        <w:softHyphen/>
        <w:t>деляют предельные объемы бюджетного финансирова</w:t>
      </w:r>
      <w:r w:rsidRPr="00FA472F">
        <w:rPr>
          <w:lang w:val="ru-RU" w:eastAsia="ru-RU"/>
        </w:rPr>
        <w:softHyphen/>
        <w:t>ния на очередной финансовый год в соответствии с  классификацией расходов.</w:t>
      </w:r>
    </w:p>
    <w:p w:rsidR="00FA472F" w:rsidRPr="00FA472F" w:rsidRDefault="00FA472F" w:rsidP="00FA472F">
      <w:pPr>
        <w:shd w:val="clear" w:color="auto" w:fill="FFFFFF"/>
        <w:spacing w:after="135"/>
        <w:jc w:val="center"/>
        <w:rPr>
          <w:b/>
          <w:lang w:val="ru-RU" w:eastAsia="ru-RU"/>
        </w:rPr>
      </w:pPr>
      <w:r w:rsidRPr="00FA472F">
        <w:rPr>
          <w:b/>
          <w:bCs/>
          <w:lang w:val="ru-RU" w:eastAsia="ru-RU"/>
        </w:rPr>
        <w:t xml:space="preserve">Глава 3. Рассмотрение и утверждение бюджета МО </w:t>
      </w:r>
      <w:r w:rsidRPr="00FA472F">
        <w:rPr>
          <w:b/>
          <w:lang w:val="ru-RU" w:eastAsia="ru-RU"/>
        </w:rPr>
        <w:t>Каракокшинское сельское поселение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13. Основы рассмотрения и утверждения бюд</w:t>
      </w:r>
      <w:r w:rsidRPr="00FA472F">
        <w:rPr>
          <w:lang w:val="ru-RU" w:eastAsia="ru-RU"/>
        </w:rPr>
        <w:softHyphen/>
        <w:t>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В решении о бюджете должны содержаться основ</w:t>
      </w:r>
      <w:r w:rsidRPr="00FA472F">
        <w:rPr>
          <w:lang w:val="ru-RU" w:eastAsia="ru-RU"/>
        </w:rPr>
        <w:softHyphen/>
        <w:t>ные характеристики бюджета, к которым относятся об</w:t>
      </w:r>
      <w:r w:rsidRPr="00FA472F">
        <w:rPr>
          <w:lang w:val="ru-RU" w:eastAsia="ru-RU"/>
        </w:rPr>
        <w:softHyphen/>
        <w:t xml:space="preserve">щий объем доходов бюджета, общий объем расходов, дефицит </w:t>
      </w:r>
      <w:r w:rsidRPr="00FA472F">
        <w:rPr>
          <w:lang w:val="ru-RU" w:eastAsia="ru-RU"/>
        </w:rPr>
        <w:lastRenderedPageBreak/>
        <w:t>(профицит) бюджета, а также иные показатели, установленные Бюджетным кодексом РФ, законами Республики Алтай</w:t>
      </w:r>
      <w:proofErr w:type="gramStart"/>
      <w:r w:rsidRPr="00FA472F">
        <w:rPr>
          <w:lang w:val="ru-RU" w:eastAsia="ru-RU"/>
        </w:rPr>
        <w:t xml:space="preserve"> ,</w:t>
      </w:r>
      <w:proofErr w:type="gramEnd"/>
      <w:r w:rsidRPr="00FA472F">
        <w:rPr>
          <w:lang w:val="ru-RU" w:eastAsia="ru-RU"/>
        </w:rPr>
        <w:t xml:space="preserve"> решениями Совета депутатов (кроме решений о бюджете).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В решении  о бюджете должны содержаться нормативы распределения доходов, если они не установлены бюджетным законодательством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Решением о бюджете утверждаются: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прогнозируемые доходы бюджета по группам, под</w:t>
      </w:r>
      <w:r w:rsidRPr="00FA472F">
        <w:rPr>
          <w:lang w:val="ru-RU" w:eastAsia="ru-RU"/>
        </w:rPr>
        <w:softHyphen/>
        <w:t>группам и статьям классификации доходов бюджетов Российской Федерации, в том числе межбюджетные трансферты из бюджета района;</w:t>
      </w:r>
    </w:p>
    <w:p w:rsidR="00FA472F" w:rsidRPr="00FA472F" w:rsidRDefault="00FA472F" w:rsidP="00FA472F">
      <w:pPr>
        <w:shd w:val="clear" w:color="auto" w:fill="FFFFFF"/>
        <w:spacing w:after="135"/>
        <w:ind w:firstLine="720"/>
        <w:jc w:val="both"/>
        <w:rPr>
          <w:lang w:val="ru-RU" w:eastAsia="ru-RU"/>
        </w:rPr>
      </w:pPr>
      <w:r w:rsidRPr="00FA472F">
        <w:rPr>
          <w:i/>
          <w:iCs/>
          <w:lang w:val="ru-RU" w:eastAsia="ru-RU"/>
        </w:rPr>
        <w:t>- </w:t>
      </w:r>
      <w:r w:rsidRPr="00FA472F">
        <w:rPr>
          <w:lang w:val="ru-RU" w:eastAsia="ru-RU"/>
        </w:rPr>
        <w:t>перечень главных администраторов доходов бюд</w:t>
      </w:r>
      <w:r w:rsidRPr="00FA472F">
        <w:rPr>
          <w:lang w:val="ru-RU" w:eastAsia="ru-RU"/>
        </w:rPr>
        <w:softHyphen/>
        <w:t>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перечень главных </w:t>
      </w:r>
      <w:proofErr w:type="gramStart"/>
      <w:r w:rsidRPr="00FA472F">
        <w:rPr>
          <w:lang w:val="ru-RU" w:eastAsia="ru-RU"/>
        </w:rPr>
        <w:t>администраторов источников фи</w:t>
      </w:r>
      <w:r w:rsidRPr="00FA472F">
        <w:rPr>
          <w:lang w:val="ru-RU" w:eastAsia="ru-RU"/>
        </w:rPr>
        <w:softHyphen/>
        <w:t>нансирования дефицита бюджета</w:t>
      </w:r>
      <w:proofErr w:type="gramEnd"/>
      <w:r w:rsidRPr="00FA472F">
        <w:rPr>
          <w:lang w:val="ru-RU" w:eastAsia="ru-RU"/>
        </w:rPr>
        <w:t>;</w:t>
      </w:r>
    </w:p>
    <w:p w:rsidR="00FA472F" w:rsidRPr="00FA472F" w:rsidRDefault="00FA472F" w:rsidP="00FA472F">
      <w:pPr>
        <w:shd w:val="clear" w:color="auto" w:fill="FFFFFF"/>
        <w:spacing w:after="135"/>
        <w:ind w:firstLine="720"/>
        <w:jc w:val="both"/>
        <w:rPr>
          <w:lang w:val="ru-RU" w:eastAsia="ru-RU"/>
        </w:rPr>
      </w:pPr>
      <w:proofErr w:type="gramStart"/>
      <w:r w:rsidRPr="00FA472F">
        <w:rPr>
          <w:lang w:val="ru-RU"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w:t>
      </w:r>
      <w:proofErr w:type="gramEnd"/>
      <w:r w:rsidRPr="00FA472F">
        <w:rPr>
          <w:lang w:val="ru-RU" w:eastAsia="ru-RU"/>
        </w:rPr>
        <w:t xml:space="preserve"> и подразделам классификации расходов бюджетов в случаях, установленных соответственно Бюджетным кодексом РФ, законом Республики Алтай, решением Совета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ведомствен</w:t>
      </w:r>
      <w:r w:rsidRPr="00FA472F">
        <w:rPr>
          <w:lang w:val="ru-RU" w:eastAsia="ru-RU"/>
        </w:rPr>
        <w:softHyphen/>
        <w:t>ная структура расходов на очередной финансовый год;</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общий объем бюджетных ассигнований, направля</w:t>
      </w:r>
      <w:r w:rsidRPr="00FA472F">
        <w:rPr>
          <w:lang w:val="ru-RU" w:eastAsia="ru-RU"/>
        </w:rPr>
        <w:softHyphen/>
        <w:t>емых на исполнение публичных нормативных обяза</w:t>
      </w:r>
      <w:r w:rsidRPr="00FA472F">
        <w:rPr>
          <w:lang w:val="ru-RU" w:eastAsia="ru-RU"/>
        </w:rPr>
        <w:softHyphen/>
        <w:t>тельств;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объем межбюджетных трансфертов получаемых из других бюджетов и предоставля</w:t>
      </w:r>
      <w:r w:rsidRPr="00FA472F">
        <w:rPr>
          <w:lang w:val="ru-RU" w:eastAsia="ru-RU"/>
        </w:rPr>
        <w:softHyphen/>
        <w:t>емых другим бюджетам бюджетной системы Российской Федерации в очередном финансовом году;</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источники финансирования дефицита бюджета на очередной финансовый год;</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объем резервного фонда администрации МО Каракокшинское сельское поселение;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иные показатели бюджета, установленные Бюджетным Кодексом РФ, решением Совета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в решении о бюджете могут устанавливаться дополнительные к установленным статьей 217 Бюджетного кодекса РФ основания </w:t>
      </w:r>
      <w:proofErr w:type="gramStart"/>
      <w:r w:rsidRPr="00FA472F">
        <w:rPr>
          <w:lang w:val="ru-RU" w:eastAsia="ru-RU"/>
        </w:rPr>
        <w:t>для внесения изменений в сводную бюджетную роспись бюджета поселения без внесения изменений в решение о местном бюджете</w:t>
      </w:r>
      <w:proofErr w:type="gramEnd"/>
      <w:r w:rsidRPr="00FA472F">
        <w:rPr>
          <w:lang w:val="ru-RU" w:eastAsia="ru-RU"/>
        </w:rPr>
        <w:t>.</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14. Документы и материалы, представляемые одновременно с проектом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Одновременно с проектом решения о бюджете в Со</w:t>
      </w:r>
      <w:r w:rsidRPr="00FA472F">
        <w:rPr>
          <w:lang w:val="ru-RU" w:eastAsia="ru-RU"/>
        </w:rPr>
        <w:softHyphen/>
        <w:t>вет депутатов представляются следующие документы:</w:t>
      </w:r>
    </w:p>
    <w:p w:rsidR="00FA472F" w:rsidRPr="00FA472F" w:rsidRDefault="00FA472F" w:rsidP="00FA472F">
      <w:pPr>
        <w:shd w:val="clear" w:color="auto" w:fill="FFFFFF"/>
        <w:spacing w:after="135"/>
        <w:ind w:firstLine="720"/>
        <w:jc w:val="both"/>
        <w:rPr>
          <w:lang w:val="ru-RU" w:eastAsia="ru-RU"/>
        </w:rPr>
      </w:pPr>
      <w:r w:rsidRPr="00FA472F">
        <w:rPr>
          <w:i/>
          <w:iCs/>
          <w:lang w:val="ru-RU" w:eastAsia="ru-RU"/>
        </w:rPr>
        <w:t>- </w:t>
      </w:r>
      <w:r w:rsidRPr="00FA472F">
        <w:rPr>
          <w:lang w:val="ru-RU" w:eastAsia="ru-RU"/>
        </w:rPr>
        <w:t>основные направления бюджетной и налоговой политики;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предварительные итоги социально-экономическо</w:t>
      </w:r>
      <w:r w:rsidRPr="00FA472F">
        <w:rPr>
          <w:lang w:val="ru-RU" w:eastAsia="ru-RU"/>
        </w:rPr>
        <w:softHyphen/>
        <w:t>го развития МО Каракокшинское сельское поселение за истекший период текущего финансового года и ожидае</w:t>
      </w:r>
      <w:r w:rsidRPr="00FA472F">
        <w:rPr>
          <w:lang w:val="ru-RU" w:eastAsia="ru-RU"/>
        </w:rPr>
        <w:softHyphen/>
        <w:t>мые итоги социально-экономического развития за теку</w:t>
      </w:r>
      <w:r w:rsidRPr="00FA472F">
        <w:rPr>
          <w:lang w:val="ru-RU" w:eastAsia="ru-RU"/>
        </w:rPr>
        <w:softHyphen/>
        <w:t>щий финансовый год;</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утвержденный среднесрочный финансовый план;</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прогноз социально-экономического развития МО Каракокшинское сельское поселение;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lastRenderedPageBreak/>
        <w:t>- пояснительная записка к проекту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методики (проекты методик) и расчеты распределения межбюджетных трансфертов;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оценка ожидаемого исполнения бюджета на теку</w:t>
      </w:r>
      <w:r w:rsidRPr="00FA472F">
        <w:rPr>
          <w:lang w:val="ru-RU" w:eastAsia="ru-RU"/>
        </w:rPr>
        <w:softHyphen/>
        <w:t>щий финансовый год;</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проекты бюджетных смет;</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реестр источников доходов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иные документы и материалы.</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В случае</w:t>
      </w:r>
      <w:proofErr w:type="gramStart"/>
      <w:r w:rsidRPr="00FA472F">
        <w:rPr>
          <w:lang w:val="ru-RU" w:eastAsia="ru-RU"/>
        </w:rPr>
        <w:t>,</w:t>
      </w:r>
      <w:proofErr w:type="gramEnd"/>
      <w:r w:rsidRPr="00FA472F">
        <w:rPr>
          <w:lang w:val="ru-RU"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15. Внесение проекта решения о бюджете на рассмотрение в Совет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Администрация муниципального образования вносит на рас</w:t>
      </w:r>
      <w:r w:rsidRPr="00FA472F">
        <w:rPr>
          <w:lang w:val="ru-RU" w:eastAsia="ru-RU"/>
        </w:rPr>
        <w:softHyphen/>
        <w:t>смотрение Совета депутатов проект решения о мест</w:t>
      </w:r>
      <w:r w:rsidRPr="00FA472F">
        <w:rPr>
          <w:lang w:val="ru-RU" w:eastAsia="ru-RU"/>
        </w:rPr>
        <w:softHyphen/>
        <w:t>ном бюджете в сроки не позднее 15 ноября текущего финансового года.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Проект решения Советов депутатов о бюджете поселения подлежит обнародованию в течение 15 дней со дня его внесения в Совет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16. Порядок рассмотрения проекта решения о бюджете и его утверждение</w:t>
      </w:r>
    </w:p>
    <w:p w:rsidR="00FA472F" w:rsidRPr="00FA472F" w:rsidRDefault="00FA472F" w:rsidP="00FA472F">
      <w:pPr>
        <w:shd w:val="clear" w:color="auto" w:fill="FFFFFF"/>
        <w:tabs>
          <w:tab w:val="left" w:pos="336"/>
        </w:tabs>
        <w:spacing w:before="278" w:after="200" w:line="269" w:lineRule="exact"/>
        <w:ind w:left="29"/>
        <w:jc w:val="both"/>
        <w:rPr>
          <w:sz w:val="20"/>
          <w:szCs w:val="20"/>
          <w:lang w:val="ru-RU" w:eastAsia="ru-RU"/>
        </w:rPr>
      </w:pPr>
      <w:r w:rsidRPr="00FA472F">
        <w:rPr>
          <w:lang w:val="ru-RU" w:eastAsia="ru-RU"/>
        </w:rPr>
        <w:t>1. </w:t>
      </w:r>
      <w:proofErr w:type="spellStart"/>
      <w:r w:rsidRPr="00FA472F">
        <w:rPr>
          <w:lang w:val="ru-RU" w:eastAsia="ru-RU"/>
        </w:rPr>
        <w:t>Каракокшинский</w:t>
      </w:r>
      <w:proofErr w:type="spellEnd"/>
      <w:r w:rsidRPr="00FA472F">
        <w:rPr>
          <w:lang w:val="ru-RU" w:eastAsia="ru-RU"/>
        </w:rPr>
        <w:t xml:space="preserve"> сельский Совет депутатов рассматривает проект решения о бюджете</w:t>
      </w:r>
      <w:r w:rsidRPr="00FA472F">
        <w:rPr>
          <w:lang w:val="ru-RU" w:eastAsia="ru-RU"/>
        </w:rPr>
        <w:br/>
        <w:t>муниципального образования Каракокшинское сельское поселение на очередной</w:t>
      </w:r>
      <w:r w:rsidRPr="00FA472F">
        <w:rPr>
          <w:lang w:val="ru-RU" w:eastAsia="ru-RU"/>
        </w:rPr>
        <w:br/>
        <w:t>финансовый год и плановый период в первом чтении не позднее 30 дней со дня его</w:t>
      </w:r>
      <w:r w:rsidRPr="00FA472F">
        <w:rPr>
          <w:lang w:val="ru-RU" w:eastAsia="ru-RU"/>
        </w:rPr>
        <w:br/>
        <w:t>внесения. Предметом первого чтения является одобрение основных параметров проекта</w:t>
      </w:r>
      <w:r w:rsidRPr="00FA472F">
        <w:rPr>
          <w:lang w:val="ru-RU" w:eastAsia="ru-RU"/>
        </w:rPr>
        <w:br/>
        <w:t>решения о бюджете муниципального образования Каракокшинское сельское поселение на</w:t>
      </w:r>
      <w:r w:rsidRPr="00FA472F">
        <w:rPr>
          <w:lang w:val="ru-RU" w:eastAsia="ru-RU"/>
        </w:rPr>
        <w:br/>
        <w:t>очередной финансовый год и плановый период.</w:t>
      </w:r>
    </w:p>
    <w:p w:rsidR="00FA472F" w:rsidRPr="00FA472F" w:rsidRDefault="00FA472F" w:rsidP="00FA472F">
      <w:pPr>
        <w:widowControl w:val="0"/>
        <w:shd w:val="clear" w:color="auto" w:fill="FFFFFF"/>
        <w:tabs>
          <w:tab w:val="left" w:pos="144"/>
        </w:tabs>
        <w:autoSpaceDE w:val="0"/>
        <w:autoSpaceDN w:val="0"/>
        <w:adjustRightInd w:val="0"/>
        <w:spacing w:line="269" w:lineRule="exact"/>
        <w:jc w:val="both"/>
        <w:rPr>
          <w:lang w:val="ru-RU" w:eastAsia="ru-RU"/>
        </w:rPr>
      </w:pPr>
      <w:r w:rsidRPr="00FA472F">
        <w:rPr>
          <w:lang w:val="ru-RU" w:eastAsia="ru-RU"/>
        </w:rPr>
        <w:t xml:space="preserve">при рассмотрении проекта решения о бюджете муниципального образования Каракокшинское сельское поселение на очередной финансовый год и плановый период, в первом обсуждается план социально-экономического развития Каракокшинского сельского поселения и основные направления бюджетной и налоговой </w:t>
      </w:r>
      <w:proofErr w:type="gramStart"/>
      <w:r w:rsidRPr="00FA472F">
        <w:rPr>
          <w:lang w:val="ru-RU" w:eastAsia="ru-RU"/>
        </w:rPr>
        <w:t>политики</w:t>
      </w:r>
      <w:proofErr w:type="gramEnd"/>
      <w:r w:rsidRPr="00FA472F">
        <w:rPr>
          <w:lang w:val="ru-RU" w:eastAsia="ru-RU"/>
        </w:rPr>
        <w:t xml:space="preserve"> на очередной финансовый год и плановый период.</w:t>
      </w:r>
    </w:p>
    <w:p w:rsidR="00FA472F" w:rsidRPr="00FA472F" w:rsidRDefault="00FA472F" w:rsidP="00FA472F">
      <w:pPr>
        <w:shd w:val="clear" w:color="auto" w:fill="FFFFFF"/>
        <w:spacing w:after="135"/>
        <w:ind w:firstLine="708"/>
        <w:jc w:val="both"/>
        <w:rPr>
          <w:lang w:val="ru-RU" w:eastAsia="ru-RU"/>
        </w:rPr>
      </w:pPr>
      <w:r w:rsidRPr="00FA472F">
        <w:rPr>
          <w:lang w:val="ru-RU" w:eastAsia="ru-RU"/>
        </w:rPr>
        <w:t>2. Предметом рассмотрения проекта решения о бюджете поселения являются основные характеристики местного бюджета:</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объем доходов бюджета в соответствии с действу</w:t>
      </w:r>
      <w:r w:rsidRPr="00FA472F">
        <w:rPr>
          <w:lang w:val="ru-RU" w:eastAsia="ru-RU"/>
        </w:rPr>
        <w:softHyphen/>
        <w:t>ющей бюджетной классификацией;</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объем межбюджетных трансфертов получаемых из других бюджетов и предоставля</w:t>
      </w:r>
      <w:r w:rsidRPr="00FA472F">
        <w:rPr>
          <w:lang w:val="ru-RU" w:eastAsia="ru-RU"/>
        </w:rPr>
        <w:softHyphen/>
        <w:t>емых другим бюджетам бюджетной системы Российской Федерации в очередном финансовом году;</w:t>
      </w:r>
    </w:p>
    <w:p w:rsidR="00FA472F" w:rsidRPr="00FA472F" w:rsidRDefault="00FA472F" w:rsidP="00FA472F">
      <w:pPr>
        <w:shd w:val="clear" w:color="auto" w:fill="FFFFFF"/>
        <w:spacing w:after="135"/>
        <w:ind w:firstLine="709"/>
        <w:jc w:val="both"/>
        <w:rPr>
          <w:lang w:val="ru-RU" w:eastAsia="ru-RU"/>
        </w:rPr>
      </w:pPr>
      <w:proofErr w:type="gramStart"/>
      <w:r w:rsidRPr="00FA472F">
        <w:rPr>
          <w:lang w:val="ru-RU"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w:t>
      </w:r>
      <w:r w:rsidRPr="00FA472F">
        <w:rPr>
          <w:lang w:val="ru-RU" w:eastAsia="ru-RU"/>
        </w:rPr>
        <w:lastRenderedPageBreak/>
        <w:t>очередной финансовый год, а также по разделам</w:t>
      </w:r>
      <w:proofErr w:type="gramEnd"/>
      <w:r w:rsidRPr="00FA472F">
        <w:rPr>
          <w:lang w:val="ru-RU" w:eastAsia="ru-RU"/>
        </w:rPr>
        <w:t xml:space="preserve"> и подразделам классификации расходов бюджетов в случаях, установленных соответственно Бюджетным кодексом РФ, законом Республики Алтай, решением Совета депутатов;</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размер дефицита бюджета поселения, источники финансирования дефицита бюджета;</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перечень главных администраторов доходов бюджета поселения;</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xml:space="preserve">- перечень главных </w:t>
      </w:r>
      <w:proofErr w:type="gramStart"/>
      <w:r w:rsidRPr="00FA472F">
        <w:rPr>
          <w:lang w:val="ru-RU" w:eastAsia="ru-RU"/>
        </w:rPr>
        <w:t>администраторов источников финансирования дефицита бюджета поселения</w:t>
      </w:r>
      <w:proofErr w:type="gramEnd"/>
      <w:r w:rsidRPr="00FA472F">
        <w:rPr>
          <w:lang w:val="ru-RU" w:eastAsia="ru-RU"/>
        </w:rPr>
        <w:t>;</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иные показатели бюджета, установленные Бюджетным Кодексом РФ, решением Совета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Все замечания и предложения по проекту бюджета направляются депутатами в администра</w:t>
      </w:r>
      <w:r w:rsidRPr="00FA472F">
        <w:rPr>
          <w:lang w:val="ru-RU" w:eastAsia="ru-RU"/>
        </w:rPr>
        <w:softHyphen/>
        <w:t>цию муниципального образования на доработку проекта решения.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Поправки, предусматривающие увеличение ассигно</w:t>
      </w:r>
      <w:r w:rsidRPr="00FA472F">
        <w:rPr>
          <w:lang w:val="ru-RU" w:eastAsia="ru-RU"/>
        </w:rPr>
        <w:softHyphen/>
        <w:t>ваний по разделам и подразделам расходной части ме</w:t>
      </w:r>
      <w:r w:rsidRPr="00FA472F">
        <w:rPr>
          <w:lang w:val="ru-RU" w:eastAsia="ru-RU"/>
        </w:rPr>
        <w:softHyphen/>
        <w:t>стного бюджета, должны сопровождаться поправками, содержащими источники их финансирования.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4. Право давать комментарии, делать заявления по проекту решения о бюджете поселения на очередной фи</w:t>
      </w:r>
      <w:r w:rsidRPr="00FA472F">
        <w:rPr>
          <w:lang w:val="ru-RU" w:eastAsia="ru-RU"/>
        </w:rPr>
        <w:softHyphen/>
        <w:t>нансовый год от имени администрации МО Каракокшинское сельское поселение в ходе его рассмотрения на за</w:t>
      </w:r>
      <w:r w:rsidRPr="00FA472F">
        <w:rPr>
          <w:lang w:val="ru-RU" w:eastAsia="ru-RU"/>
        </w:rPr>
        <w:softHyphen/>
        <w:t>седаниях депутатов и в Совет депутатов имеют Глава администрации,   главный бухгалтер.</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5. Принятое Советом депутатов решение о бюд</w:t>
      </w:r>
      <w:r w:rsidRPr="00FA472F">
        <w:rPr>
          <w:lang w:val="ru-RU" w:eastAsia="ru-RU"/>
        </w:rPr>
        <w:softHyphen/>
        <w:t>жете на очередной финансовый год в срок до начала очередного финансового года направляется Главе му</w:t>
      </w:r>
      <w:r w:rsidRPr="00FA472F">
        <w:rPr>
          <w:lang w:val="ru-RU" w:eastAsia="ru-RU"/>
        </w:rPr>
        <w:softHyphen/>
        <w:t>ниципального образования для подписания и опубликования.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17.  Временное управление бюджетом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1.  В случае</w:t>
      </w:r>
      <w:proofErr w:type="gramStart"/>
      <w:r w:rsidRPr="00FA472F">
        <w:rPr>
          <w:lang w:val="ru-RU" w:eastAsia="ru-RU"/>
        </w:rPr>
        <w:t>,</w:t>
      </w:r>
      <w:proofErr w:type="gramEnd"/>
      <w:r w:rsidRPr="00FA472F">
        <w:rPr>
          <w:lang w:val="ru-RU" w:eastAsia="ru-RU"/>
        </w:rPr>
        <w:t xml:space="preserve"> если решение о бюджете не вступило в силу с начала текущего финансового года: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администрация муниципального образования правомочна ежемесячно доводить до получателей бюджетные ассигнования и лимиты бюджетных обяза</w:t>
      </w:r>
      <w:r w:rsidRPr="00FA472F">
        <w:rPr>
          <w:lang w:val="ru-RU" w:eastAsia="ru-RU"/>
        </w:rPr>
        <w:softHyphen/>
        <w:t>тельств в размере, не превышающем одной двенадца</w:t>
      </w:r>
      <w:r w:rsidRPr="00FA472F">
        <w:rPr>
          <w:lang w:val="ru-RU" w:eastAsia="ru-RU"/>
        </w:rPr>
        <w:softHyphen/>
        <w:t>той части бюджетных ассигнований и лимитов бюджет</w:t>
      </w:r>
      <w:r w:rsidRPr="00FA472F">
        <w:rPr>
          <w:lang w:val="ru-RU" w:eastAsia="ru-RU"/>
        </w:rPr>
        <w:softHyphen/>
        <w:t>ных обязательств в отчетном финансовом году;</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иные показатели, определяемые решением о бюд</w:t>
      </w:r>
      <w:r w:rsidRPr="00FA472F">
        <w:rPr>
          <w:lang w:val="ru-RU" w:eastAsia="ru-RU"/>
        </w:rPr>
        <w:softHyphen/>
        <w:t>жете, применяются в размерах (нормативах) и поряд</w:t>
      </w:r>
      <w:r w:rsidRPr="00FA472F">
        <w:rPr>
          <w:lang w:val="ru-RU" w:eastAsia="ru-RU"/>
        </w:rPr>
        <w:softHyphen/>
        <w:t>ке, которые были установлены решением о бюджете на отчетный финансовый год;</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порядок распределения и (или) предоставления межбюджетных трансфертов другим бюджетам сохраняется в виде, определенном на отчетный финансовый год.</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Если решение о бюджете не вступило в силу через три месяца после начала финансового года, администрация муниципального образования организует исполнение бюджета при со</w:t>
      </w:r>
      <w:r w:rsidRPr="00FA472F">
        <w:rPr>
          <w:lang w:val="ru-RU" w:eastAsia="ru-RU"/>
        </w:rPr>
        <w:softHyphen/>
        <w:t>блюдении условий, определенных пунктом 1 настоящей статьи.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При этом администрация муниципального образования не имеет права: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доводить лимиты бюджетных обязательств и бюджет</w:t>
      </w:r>
      <w:r w:rsidRPr="00FA472F">
        <w:rPr>
          <w:lang w:val="ru-RU" w:eastAsia="ru-RU"/>
        </w:rPr>
        <w:softHyphen/>
        <w:t xml:space="preserve">ные ассигнования на бюджетные инвестиции и </w:t>
      </w:r>
      <w:proofErr w:type="gramStart"/>
      <w:r w:rsidRPr="00FA472F">
        <w:rPr>
          <w:lang w:val="ru-RU" w:eastAsia="ru-RU"/>
        </w:rPr>
        <w:t>субси</w:t>
      </w:r>
      <w:r w:rsidRPr="00FA472F">
        <w:rPr>
          <w:lang w:val="ru-RU" w:eastAsia="ru-RU"/>
        </w:rPr>
        <w:softHyphen/>
        <w:t>дии</w:t>
      </w:r>
      <w:proofErr w:type="gramEnd"/>
      <w:r w:rsidRPr="00FA472F">
        <w:rPr>
          <w:lang w:val="ru-RU" w:eastAsia="ru-RU"/>
        </w:rPr>
        <w:t xml:space="preserve"> юридическим и физическим лицам;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предоставлять бюджетные кредиты;</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осуществлять заимствования в размере более од</w:t>
      </w:r>
      <w:r w:rsidRPr="00FA472F">
        <w:rPr>
          <w:lang w:val="ru-RU" w:eastAsia="ru-RU"/>
        </w:rPr>
        <w:softHyphen/>
        <w:t>ной восьмой объема заимствований предыдущего фи</w:t>
      </w:r>
      <w:r w:rsidRPr="00FA472F">
        <w:rPr>
          <w:lang w:val="ru-RU" w:eastAsia="ru-RU"/>
        </w:rPr>
        <w:softHyphen/>
        <w:t>нансового года в расчете на квартал;</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формировать резервные фонды.</w:t>
      </w:r>
    </w:p>
    <w:p w:rsidR="00FA472F" w:rsidRPr="00FA472F" w:rsidRDefault="00FA472F" w:rsidP="00FA472F">
      <w:pPr>
        <w:shd w:val="clear" w:color="auto" w:fill="FFFFFF"/>
        <w:spacing w:after="135"/>
        <w:ind w:firstLine="720"/>
        <w:jc w:val="both"/>
        <w:rPr>
          <w:lang w:val="ru-RU" w:eastAsia="ru-RU"/>
        </w:rPr>
      </w:pPr>
      <w:r w:rsidRPr="00FA472F">
        <w:rPr>
          <w:lang w:val="ru-RU" w:eastAsia="ru-RU"/>
        </w:rPr>
        <w:lastRenderedPageBreak/>
        <w:t>3. Указанные в пунктах 1 и 2 настоящей статьи огра</w:t>
      </w:r>
      <w:r w:rsidRPr="00FA472F">
        <w:rPr>
          <w:lang w:val="ru-RU" w:eastAsia="ru-RU"/>
        </w:rPr>
        <w:softHyphen/>
        <w:t>ничения не распространяются на расходы, связанные с выполнением публичных нормативных обязательств, об</w:t>
      </w:r>
      <w:r w:rsidRPr="00FA472F">
        <w:rPr>
          <w:lang w:val="ru-RU" w:eastAsia="ru-RU"/>
        </w:rPr>
        <w:softHyphen/>
        <w:t>служиванием и погашением муниципального долга.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18. Внесение изменений в решение о бюдже</w:t>
      </w:r>
      <w:r w:rsidRPr="00FA472F">
        <w:rPr>
          <w:lang w:val="ru-RU" w:eastAsia="ru-RU"/>
        </w:rPr>
        <w:softHyphen/>
        <w:t>те по окончании периода временного управления бюд</w:t>
      </w:r>
      <w:r w:rsidRPr="00FA472F">
        <w:rPr>
          <w:lang w:val="ru-RU" w:eastAsia="ru-RU"/>
        </w:rPr>
        <w:softHyphen/>
        <w:t>жетом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1. </w:t>
      </w:r>
      <w:proofErr w:type="gramStart"/>
      <w:r w:rsidRPr="00FA472F">
        <w:rPr>
          <w:lang w:val="ru-RU" w:eastAsia="ru-RU"/>
        </w:rPr>
        <w:t>Если решение о бюджете вступает в силу после начала текущего финансового года и исполнение бюд</w:t>
      </w:r>
      <w:r w:rsidRPr="00FA472F">
        <w:rPr>
          <w:lang w:val="ru-RU" w:eastAsia="ru-RU"/>
        </w:rPr>
        <w:softHyphen/>
        <w:t>жета до дня вступления в силу указанного решения осу</w:t>
      </w:r>
      <w:r w:rsidRPr="00FA472F">
        <w:rPr>
          <w:lang w:val="ru-RU" w:eastAsia="ru-RU"/>
        </w:rPr>
        <w:softHyphen/>
        <w:t>ществляется в соответствии со статьей 17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Совета депутатов про</w:t>
      </w:r>
      <w:r w:rsidRPr="00FA472F">
        <w:rPr>
          <w:lang w:val="ru-RU" w:eastAsia="ru-RU"/>
        </w:rPr>
        <w:softHyphen/>
        <w:t>ект решения о внесении изменений в решение о бюдже</w:t>
      </w:r>
      <w:r w:rsidRPr="00FA472F">
        <w:rPr>
          <w:lang w:val="ru-RU" w:eastAsia="ru-RU"/>
        </w:rPr>
        <w:softHyphen/>
        <w:t>те</w:t>
      </w:r>
      <w:proofErr w:type="gramEnd"/>
      <w:r w:rsidRPr="00FA472F">
        <w:rPr>
          <w:lang w:val="ru-RU" w:eastAsia="ru-RU"/>
        </w:rPr>
        <w:t>, уточняющего показатели бюджета с учетом исполне</w:t>
      </w:r>
      <w:r w:rsidRPr="00FA472F">
        <w:rPr>
          <w:lang w:val="ru-RU" w:eastAsia="ru-RU"/>
        </w:rPr>
        <w:softHyphen/>
        <w:t>ния бюджета за период временного управления бюдже</w:t>
      </w:r>
      <w:r w:rsidRPr="00FA472F">
        <w:rPr>
          <w:lang w:val="ru-RU" w:eastAsia="ru-RU"/>
        </w:rPr>
        <w:softHyphen/>
        <w:t>том.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Указанный проект решения рассматривается и ут</w:t>
      </w:r>
      <w:r w:rsidRPr="00FA472F">
        <w:rPr>
          <w:lang w:val="ru-RU" w:eastAsia="ru-RU"/>
        </w:rPr>
        <w:softHyphen/>
        <w:t>верждается Советом депутатов в срок, не превыша</w:t>
      </w:r>
      <w:r w:rsidRPr="00FA472F">
        <w:rPr>
          <w:lang w:val="ru-RU" w:eastAsia="ru-RU"/>
        </w:rPr>
        <w:softHyphen/>
        <w:t>ющий 15 дней со дня его представления.</w:t>
      </w:r>
    </w:p>
    <w:p w:rsidR="00FA472F" w:rsidRPr="00FA472F" w:rsidRDefault="00FA472F" w:rsidP="00FA472F">
      <w:pPr>
        <w:shd w:val="clear" w:color="auto" w:fill="FFFFFF"/>
        <w:spacing w:after="135"/>
        <w:jc w:val="center"/>
        <w:rPr>
          <w:lang w:val="ru-RU" w:eastAsia="ru-RU"/>
        </w:rPr>
      </w:pPr>
      <w:r w:rsidRPr="00FA472F">
        <w:rPr>
          <w:b/>
          <w:bCs/>
          <w:lang w:val="ru-RU" w:eastAsia="ru-RU"/>
        </w:rPr>
        <w:t>Глава 4. Внесение изменений и дополнений в решение Совета депутатов о местном бюджете муниципального образования на текущий финансовый год.</w:t>
      </w:r>
    </w:p>
    <w:p w:rsidR="00FA472F" w:rsidRPr="00FA472F" w:rsidRDefault="00FA472F" w:rsidP="00FA472F">
      <w:pPr>
        <w:shd w:val="clear" w:color="auto" w:fill="FFFFFF"/>
        <w:spacing w:after="135"/>
        <w:jc w:val="both"/>
        <w:rPr>
          <w:lang w:val="ru-RU" w:eastAsia="ru-RU"/>
        </w:rPr>
      </w:pPr>
      <w:r w:rsidRPr="00FA472F">
        <w:rPr>
          <w:b/>
          <w:bCs/>
          <w:lang w:val="ru-RU" w:eastAsia="ru-RU"/>
        </w:rPr>
        <w:t>            </w:t>
      </w:r>
      <w:r w:rsidRPr="00FA472F">
        <w:rPr>
          <w:lang w:val="ru-RU" w:eastAsia="ru-RU"/>
        </w:rPr>
        <w:t>Статья 19.  Основания внесения изменений и дополнений в решение Совета депутатов о местном бюджете муниципального образования на текущий финансовый год</w:t>
      </w:r>
    </w:p>
    <w:p w:rsidR="00FA472F" w:rsidRPr="00FA472F" w:rsidRDefault="00FA472F" w:rsidP="00FA472F">
      <w:pPr>
        <w:shd w:val="clear" w:color="auto" w:fill="FFFFFF"/>
        <w:spacing w:after="135"/>
        <w:jc w:val="both"/>
        <w:rPr>
          <w:lang w:val="ru-RU" w:eastAsia="ru-RU"/>
        </w:rPr>
      </w:pPr>
      <w:r w:rsidRPr="00FA472F">
        <w:rPr>
          <w:lang w:val="ru-RU" w:eastAsia="ru-RU"/>
        </w:rPr>
        <w:t>           1. Глава муниципального образования имеет право вносить на рассмотрение Совета депутатов проект решения о внесении изменений и дополнений в решение о местном бюджете в случае:</w:t>
      </w:r>
    </w:p>
    <w:p w:rsidR="00FA472F" w:rsidRPr="00FA472F" w:rsidRDefault="00FA472F" w:rsidP="00FA472F">
      <w:pPr>
        <w:shd w:val="clear" w:color="auto" w:fill="FFFFFF"/>
        <w:spacing w:after="135"/>
        <w:jc w:val="both"/>
        <w:rPr>
          <w:lang w:val="ru-RU" w:eastAsia="ru-RU"/>
        </w:rPr>
      </w:pPr>
      <w:r w:rsidRPr="00FA472F">
        <w:rPr>
          <w:lang w:val="ru-RU" w:eastAsia="ru-RU"/>
        </w:rPr>
        <w:t>            1) изменения действующего налогового законодательства Российской Федерации;</w:t>
      </w:r>
    </w:p>
    <w:p w:rsidR="00FA472F" w:rsidRPr="00FA472F" w:rsidRDefault="00FA472F" w:rsidP="00FA472F">
      <w:pPr>
        <w:shd w:val="clear" w:color="auto" w:fill="FFFFFF"/>
        <w:spacing w:after="135"/>
        <w:jc w:val="both"/>
        <w:rPr>
          <w:lang w:val="ru-RU" w:eastAsia="ru-RU"/>
        </w:rPr>
      </w:pPr>
      <w:r w:rsidRPr="00FA472F">
        <w:rPr>
          <w:lang w:val="ru-RU" w:eastAsia="ru-RU"/>
        </w:rPr>
        <w:t>            2) изменения показателей прогноза социально-экономического развития муниципального образования;</w:t>
      </w:r>
    </w:p>
    <w:p w:rsidR="00FA472F" w:rsidRPr="00FA472F" w:rsidRDefault="00FA472F" w:rsidP="00FA472F">
      <w:pPr>
        <w:shd w:val="clear" w:color="auto" w:fill="FFFFFF"/>
        <w:spacing w:after="135"/>
        <w:jc w:val="both"/>
        <w:rPr>
          <w:lang w:val="ru-RU" w:eastAsia="ru-RU"/>
        </w:rPr>
      </w:pPr>
      <w:r w:rsidRPr="00FA472F">
        <w:rPr>
          <w:lang w:val="ru-RU" w:eastAsia="ru-RU"/>
        </w:rPr>
        <w:t>            3) изменения цен и отпускных тарифов;</w:t>
      </w:r>
    </w:p>
    <w:p w:rsidR="00FA472F" w:rsidRPr="00FA472F" w:rsidRDefault="00FA472F" w:rsidP="00FA472F">
      <w:pPr>
        <w:shd w:val="clear" w:color="auto" w:fill="FFFFFF"/>
        <w:spacing w:after="135"/>
        <w:jc w:val="both"/>
        <w:rPr>
          <w:lang w:val="ru-RU" w:eastAsia="ru-RU"/>
        </w:rPr>
      </w:pPr>
      <w:r w:rsidRPr="00FA472F">
        <w:rPr>
          <w:lang w:val="ru-RU" w:eastAsia="ru-RU"/>
        </w:rPr>
        <w:t>            4) изменения законодательства в области оплаты труда работников бюджетной сферы;</w:t>
      </w:r>
    </w:p>
    <w:p w:rsidR="00FA472F" w:rsidRPr="00FA472F" w:rsidRDefault="00FA472F" w:rsidP="00FA472F">
      <w:pPr>
        <w:shd w:val="clear" w:color="auto" w:fill="FFFFFF"/>
        <w:spacing w:after="135"/>
        <w:jc w:val="both"/>
        <w:rPr>
          <w:lang w:val="ru-RU" w:eastAsia="ru-RU"/>
        </w:rPr>
      </w:pPr>
      <w:r w:rsidRPr="00FA472F">
        <w:rPr>
          <w:lang w:val="ru-RU" w:eastAsia="ru-RU"/>
        </w:rPr>
        <w:t xml:space="preserve">            5) необходимости </w:t>
      </w:r>
      <w:proofErr w:type="gramStart"/>
      <w:r w:rsidRPr="00FA472F">
        <w:rPr>
          <w:lang w:val="ru-RU" w:eastAsia="ru-RU"/>
        </w:rPr>
        <w:t>финансирования новых видов расходов местного бюджета муниципального образования</w:t>
      </w:r>
      <w:proofErr w:type="gramEnd"/>
      <w:r w:rsidRPr="00FA472F">
        <w:rPr>
          <w:lang w:val="ru-RU" w:eastAsia="ru-RU"/>
        </w:rPr>
        <w:t xml:space="preserve"> или увеличения финансирования существующих видов расходов местного бюджета муниципального образования при наличии соответствующих источников дополнительных поступлений в местный бюджет муниципального образования и (или) при сокращении расходов по отдельным статьям местного бюджета муниципального образования;</w:t>
      </w:r>
    </w:p>
    <w:p w:rsidR="00FA472F" w:rsidRPr="00FA472F" w:rsidRDefault="00FA472F" w:rsidP="00FA472F">
      <w:pPr>
        <w:shd w:val="clear" w:color="auto" w:fill="FFFFFF"/>
        <w:spacing w:after="135"/>
        <w:jc w:val="both"/>
        <w:rPr>
          <w:lang w:val="ru-RU" w:eastAsia="ru-RU"/>
        </w:rPr>
      </w:pPr>
      <w:r w:rsidRPr="00FA472F">
        <w:rPr>
          <w:lang w:val="ru-RU" w:eastAsia="ru-RU"/>
        </w:rPr>
        <w:t>            6) исполнения судебных актов в объемах, превышающих ассигнования, утвержденные решением о местном бюджете муниципального образования;</w:t>
      </w:r>
    </w:p>
    <w:p w:rsidR="00FA472F" w:rsidRPr="00FA472F" w:rsidRDefault="00FA472F" w:rsidP="00FA472F">
      <w:pPr>
        <w:shd w:val="clear" w:color="auto" w:fill="FFFFFF"/>
        <w:spacing w:after="135"/>
        <w:jc w:val="both"/>
        <w:rPr>
          <w:lang w:val="ru-RU" w:eastAsia="ru-RU"/>
        </w:rPr>
      </w:pPr>
      <w:r w:rsidRPr="00FA472F">
        <w:rPr>
          <w:lang w:val="ru-RU" w:eastAsia="ru-RU"/>
        </w:rPr>
        <w:t xml:space="preserve">            7) необходимости ликвидации чрезвычайных ситуаций и финансирования непредвиденных расходов и недостаточности для этих целей утвержденного решением о местном бюджете муниципального </w:t>
      </w:r>
      <w:proofErr w:type="gramStart"/>
      <w:r w:rsidRPr="00FA472F">
        <w:rPr>
          <w:lang w:val="ru-RU" w:eastAsia="ru-RU"/>
        </w:rPr>
        <w:t>образования объема резервного фонда администрации муниципального образования</w:t>
      </w:r>
      <w:proofErr w:type="gramEnd"/>
      <w:r w:rsidRPr="00FA472F">
        <w:rPr>
          <w:lang w:val="ru-RU" w:eastAsia="ru-RU"/>
        </w:rPr>
        <w:t>;</w:t>
      </w:r>
    </w:p>
    <w:p w:rsidR="00FA472F" w:rsidRPr="00FA472F" w:rsidRDefault="00FA472F" w:rsidP="00FA472F">
      <w:pPr>
        <w:shd w:val="clear" w:color="auto" w:fill="FFFFFF"/>
        <w:spacing w:after="135"/>
        <w:jc w:val="both"/>
        <w:rPr>
          <w:lang w:val="ru-RU" w:eastAsia="ru-RU"/>
        </w:rPr>
      </w:pPr>
      <w:r w:rsidRPr="00FA472F">
        <w:rPr>
          <w:lang w:val="ru-RU" w:eastAsia="ru-RU"/>
        </w:rPr>
        <w:t>            8) приведения решения Совета депутатов о местном бюджете муниципального образования в соответствии с бюджетной классификацией Российской Федерации;</w:t>
      </w:r>
    </w:p>
    <w:p w:rsidR="00FA472F" w:rsidRPr="00FA472F" w:rsidRDefault="00FA472F" w:rsidP="00FA472F">
      <w:pPr>
        <w:shd w:val="clear" w:color="auto" w:fill="FFFFFF"/>
        <w:spacing w:after="135"/>
        <w:jc w:val="both"/>
        <w:rPr>
          <w:lang w:val="ru-RU" w:eastAsia="ru-RU"/>
        </w:rPr>
      </w:pPr>
      <w:r w:rsidRPr="00FA472F">
        <w:rPr>
          <w:lang w:val="ru-RU" w:eastAsia="ru-RU"/>
        </w:rPr>
        <w:t>            9) необходимости внесения изменений и дополнений в ведомственную структуру расходов местного бюджета муниципального образования в случае образования в ходе исполнения  местного бюджета  муниципального образования экономии  по отдельным статьям экономической классификации расходов бюджетов Российской Федерации;</w:t>
      </w:r>
    </w:p>
    <w:p w:rsidR="00FA472F" w:rsidRPr="00FA472F" w:rsidRDefault="00FA472F" w:rsidP="00FA472F">
      <w:pPr>
        <w:shd w:val="clear" w:color="auto" w:fill="FFFFFF"/>
        <w:spacing w:after="135"/>
        <w:jc w:val="both"/>
        <w:rPr>
          <w:lang w:val="ru-RU" w:eastAsia="ru-RU"/>
        </w:rPr>
      </w:pPr>
      <w:r w:rsidRPr="00FA472F">
        <w:rPr>
          <w:lang w:val="ru-RU" w:eastAsia="ru-RU"/>
        </w:rPr>
        <w:t xml:space="preserve">            10) если решение Совета депутатов о местном бюджете муниципального образования вступает в силу после начала финансового года и исполнение решения  о </w:t>
      </w:r>
      <w:r w:rsidRPr="00FA472F">
        <w:rPr>
          <w:lang w:val="ru-RU" w:eastAsia="ru-RU"/>
        </w:rPr>
        <w:lastRenderedPageBreak/>
        <w:t>бюджете до вступления в силу указанного решения осуществляется в соответствии со статьей 190 БК РФ;</w:t>
      </w:r>
    </w:p>
    <w:p w:rsidR="00FA472F" w:rsidRPr="00FA472F" w:rsidRDefault="00FA472F" w:rsidP="00FA472F">
      <w:pPr>
        <w:shd w:val="clear" w:color="auto" w:fill="FFFFFF"/>
        <w:spacing w:after="135"/>
        <w:jc w:val="both"/>
        <w:rPr>
          <w:lang w:val="ru-RU" w:eastAsia="ru-RU"/>
        </w:rPr>
      </w:pPr>
      <w:r w:rsidRPr="00FA472F">
        <w:rPr>
          <w:lang w:val="ru-RU" w:eastAsia="ru-RU"/>
        </w:rPr>
        <w:t>            11) иных случаях, предусмотренных бюджетным законодательством Российской Федерации.   </w:t>
      </w:r>
    </w:p>
    <w:p w:rsidR="00FA472F" w:rsidRPr="00FA472F" w:rsidRDefault="00FA472F" w:rsidP="00FA472F">
      <w:pPr>
        <w:shd w:val="clear" w:color="auto" w:fill="FFFFFF"/>
        <w:spacing w:after="135"/>
        <w:jc w:val="center"/>
        <w:rPr>
          <w:lang w:val="ru-RU" w:eastAsia="ru-RU"/>
        </w:rPr>
      </w:pPr>
      <w:r w:rsidRPr="00FA472F">
        <w:rPr>
          <w:b/>
          <w:bCs/>
          <w:lang w:val="ru-RU" w:eastAsia="ru-RU"/>
        </w:rPr>
        <w:t>Глава 5. Исполнение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20. Основы исполнения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Исполнение бюджета поселения обеспечивается ад</w:t>
      </w:r>
      <w:r w:rsidRPr="00FA472F">
        <w:rPr>
          <w:lang w:val="ru-RU" w:eastAsia="ru-RU"/>
        </w:rPr>
        <w:softHyphen/>
        <w:t>министрацией МО Каракокшинское сельское поселение.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Организация исполнения бюджета возлагается на администрацию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Исполнение бюджета организуется на основе свод</w:t>
      </w:r>
      <w:r w:rsidRPr="00FA472F">
        <w:rPr>
          <w:lang w:val="ru-RU" w:eastAsia="ru-RU"/>
        </w:rPr>
        <w:softHyphen/>
        <w:t>ной бюджетной росписи и кассового плана. Бюджет ис</w:t>
      </w:r>
      <w:r w:rsidRPr="00FA472F">
        <w:rPr>
          <w:lang w:val="ru-RU" w:eastAsia="ru-RU"/>
        </w:rPr>
        <w:softHyphen/>
        <w:t>полняется на основе единства кассы и подведомствен</w:t>
      </w:r>
      <w:r w:rsidRPr="00FA472F">
        <w:rPr>
          <w:lang w:val="ru-RU" w:eastAsia="ru-RU"/>
        </w:rPr>
        <w:softHyphen/>
        <w:t>ности расходов.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4. Кассовое обслуживание исполнения бюджета поселения осуществляется территориальным органом Федерального казначейства на ос</w:t>
      </w:r>
      <w:r w:rsidRPr="00FA472F">
        <w:rPr>
          <w:lang w:val="ru-RU" w:eastAsia="ru-RU"/>
        </w:rPr>
        <w:softHyphen/>
        <w:t>новании заключенного между администрацией МО Каракокшинское сельское поселение и территориальным органом Федерального казначейства соглашения.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21. Покрытие временного кассового разрыва, возникшего при исполнении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В случае возникновения временного кассового разрыва на его покрытие могут привлекаться: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кредиты, полученные от кредитных организаций;</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бюджетные кредиты, привлеченные в бюджет поселения от других бюджетов бюджетной системы;</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остатки средств бюджета поселения на начало текущего финансового года в объеме, определяемом в соответствии с Бюджетным кодексом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22.  Сводная бюджетная роспись</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Порядок составления, ведения и утверждения сводной бюджет</w:t>
      </w:r>
      <w:r w:rsidRPr="00FA472F">
        <w:rPr>
          <w:lang w:val="ru-RU" w:eastAsia="ru-RU"/>
        </w:rPr>
        <w:softHyphen/>
        <w:t>ной росписи  устанавливается  главой администрации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Утверждение сводной бюджетной росписи и внесение изменений в нее осуществляется главой администрации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Утвержденные показатели сводной бюджетной рос</w:t>
      </w:r>
      <w:r w:rsidRPr="00FA472F">
        <w:rPr>
          <w:lang w:val="ru-RU" w:eastAsia="ru-RU"/>
        </w:rPr>
        <w:softHyphen/>
        <w:t>писи должны соответствовать решению о бюджете.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В случае принятия решения о внесении изменений в решение о бюджете глава администрации муниципального образования утверждает соответствующие изменения в сводную бюд</w:t>
      </w:r>
      <w:r w:rsidRPr="00FA472F">
        <w:rPr>
          <w:lang w:val="ru-RU" w:eastAsia="ru-RU"/>
        </w:rPr>
        <w:softHyphen/>
        <w:t>жетную роспись.</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xml:space="preserve">3. В сводную бюджетную роспись могут быть внесены изменения </w:t>
      </w:r>
      <w:proofErr w:type="gramStart"/>
      <w:r w:rsidRPr="00FA472F">
        <w:rPr>
          <w:lang w:val="ru-RU" w:eastAsia="ru-RU"/>
        </w:rPr>
        <w:t>в соответствии с распоряжением главы администрации муниципального образования без внесения изменений в решение о бюджете</w:t>
      </w:r>
      <w:proofErr w:type="gramEnd"/>
      <w:r w:rsidRPr="00FA472F">
        <w:rPr>
          <w:lang w:val="ru-RU" w:eastAsia="ru-RU"/>
        </w:rPr>
        <w:t>:</w:t>
      </w:r>
    </w:p>
    <w:p w:rsidR="00FA472F" w:rsidRPr="00FA472F" w:rsidRDefault="00FA472F" w:rsidP="00FA472F">
      <w:pPr>
        <w:shd w:val="clear" w:color="auto" w:fill="FFFFFF"/>
        <w:spacing w:after="135"/>
        <w:ind w:firstLine="709"/>
        <w:jc w:val="both"/>
        <w:rPr>
          <w:lang w:val="ru-RU" w:eastAsia="ru-RU"/>
        </w:rPr>
      </w:pPr>
      <w:proofErr w:type="gramStart"/>
      <w:r w:rsidRPr="00FA472F">
        <w:rPr>
          <w:lang w:val="ru-RU" w:eastAsia="ru-RU"/>
        </w:rPr>
        <w:t>-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FA472F" w:rsidRPr="00FA472F" w:rsidRDefault="00FA472F" w:rsidP="00FA472F">
      <w:pPr>
        <w:shd w:val="clear" w:color="auto" w:fill="FFFFFF"/>
        <w:spacing w:after="135"/>
        <w:ind w:firstLine="709"/>
        <w:jc w:val="both"/>
        <w:rPr>
          <w:lang w:val="ru-RU" w:eastAsia="ru-RU"/>
        </w:rPr>
      </w:pPr>
      <w:r w:rsidRPr="00FA472F">
        <w:rPr>
          <w:lang w:val="ru-RU" w:eastAsia="ru-RU"/>
        </w:rPr>
        <w:lastRenderedPageBreak/>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РФ;</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в случае исполнения судебных актов, предусматривающих обращение взыскания на средства бюджета поселения;</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в случае перераспределения бюджетных ассигнований, предоставляемых на конкурсной основе;</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в случае изменения типа (подведомственных) муниципальных учреждений и организационно-правовой формы муниципальных унитарных предприятий;</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FA472F">
        <w:rPr>
          <w:lang w:val="ru-RU" w:eastAsia="ru-RU"/>
        </w:rPr>
        <w:t>ассигнований</w:t>
      </w:r>
      <w:proofErr w:type="gramEnd"/>
      <w:r w:rsidRPr="00FA472F">
        <w:rPr>
          <w:lang w:val="ru-RU" w:eastAsia="ru-RU"/>
        </w:rPr>
        <w:t xml:space="preserve"> на исполнение указанных муниципальных контрактов в соответствии с требованиями, установленными Бюджетным кодексом РФ;</w:t>
      </w:r>
    </w:p>
    <w:p w:rsidR="00FA472F" w:rsidRPr="00FA472F" w:rsidRDefault="00FA472F" w:rsidP="00FA472F">
      <w:pPr>
        <w:shd w:val="clear" w:color="auto" w:fill="FFFFFF"/>
        <w:spacing w:after="135"/>
        <w:ind w:firstLine="709"/>
        <w:jc w:val="both"/>
        <w:rPr>
          <w:lang w:val="ru-RU" w:eastAsia="ru-RU"/>
        </w:rPr>
      </w:pPr>
      <w:proofErr w:type="gramStart"/>
      <w:r w:rsidRPr="00FA472F">
        <w:rPr>
          <w:lang w:val="ru-RU"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4" w:history="1">
        <w:r w:rsidRPr="00FA472F">
          <w:rPr>
            <w:u w:val="single"/>
            <w:lang w:val="ru-RU" w:eastAsia="ru-RU"/>
          </w:rPr>
          <w:t>пункте 2 статьи 78.2</w:t>
        </w:r>
      </w:hyperlink>
      <w:r w:rsidRPr="00FA472F">
        <w:rPr>
          <w:lang w:val="ru-RU" w:eastAsia="ru-RU"/>
        </w:rPr>
        <w:t> и </w:t>
      </w:r>
      <w:hyperlink r:id="rId35" w:history="1">
        <w:r w:rsidRPr="00FA472F">
          <w:rPr>
            <w:u w:val="single"/>
            <w:lang w:val="ru-RU" w:eastAsia="ru-RU"/>
          </w:rPr>
          <w:t>пункте 2 статьи 79</w:t>
        </w:r>
      </w:hyperlink>
      <w:r w:rsidRPr="00FA472F">
        <w:rPr>
          <w:lang w:val="ru-RU" w:eastAsia="ru-RU"/>
        </w:rPr>
        <w:t> Бюджетного кодекса РФ, муниципальные контракты</w:t>
      </w:r>
      <w:proofErr w:type="gramEnd"/>
      <w:r w:rsidRPr="00FA472F">
        <w:rPr>
          <w:lang w:val="ru-RU" w:eastAsia="ru-RU"/>
        </w:rPr>
        <w:t xml:space="preserve"> или соглашения о предоставлении субсидий на осуществление капитальных вложений.</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Средства бюджета поселения, указанные в </w:t>
      </w:r>
      <w:r w:rsidR="000C3953">
        <w:fldChar w:fldCharType="begin"/>
      </w:r>
      <w:r w:rsidR="000C3953">
        <w:instrText>HYPERLINK</w:instrText>
      </w:r>
      <w:r w:rsidR="000C3953" w:rsidRPr="00704B06">
        <w:rPr>
          <w:lang w:val="ru-RU"/>
        </w:rPr>
        <w:instrText xml:space="preserve"> "</w:instrText>
      </w:r>
      <w:r w:rsidR="000C3953">
        <w:instrText>file</w:instrText>
      </w:r>
      <w:r w:rsidR="000C3953" w:rsidRPr="00704B06">
        <w:rPr>
          <w:lang w:val="ru-RU"/>
        </w:rPr>
        <w:instrText>:///</w:instrText>
      </w:r>
      <w:r w:rsidR="000C3953">
        <w:instrText>K</w:instrText>
      </w:r>
      <w:r w:rsidR="000C3953" w:rsidRPr="00704B06">
        <w:rPr>
          <w:lang w:val="ru-RU"/>
        </w:rPr>
        <w:instrText>:\\</w:instrText>
      </w:r>
      <w:r w:rsidR="000C3953">
        <w:instrText>cgi</w:instrText>
      </w:r>
      <w:r w:rsidR="000C3953" w:rsidRPr="00704B06">
        <w:rPr>
          <w:lang w:val="ru-RU"/>
        </w:rPr>
        <w:instrText>\\</w:instrText>
      </w:r>
      <w:r w:rsidR="000C3953">
        <w:instrText>online</w:instrText>
      </w:r>
      <w:r w:rsidR="000C3953" w:rsidRPr="00704B06">
        <w:rPr>
          <w:lang w:val="ru-RU"/>
        </w:rPr>
        <w:instrText>.</w:instrText>
      </w:r>
      <w:r w:rsidR="000C3953">
        <w:instrText>cgi</w:instrText>
      </w:r>
      <w:r w:rsidR="000C3953" w:rsidRPr="00704B06">
        <w:rPr>
          <w:lang w:val="ru-RU"/>
        </w:rPr>
        <w:instrText>%3</w:instrText>
      </w:r>
      <w:r w:rsidR="000C3953">
        <w:instrText>freq</w:instrText>
      </w:r>
      <w:r w:rsidR="000C3953" w:rsidRPr="00704B06">
        <w:rPr>
          <w:lang w:val="ru-RU"/>
        </w:rPr>
        <w:instrText>=</w:instrText>
      </w:r>
      <w:r w:rsidR="000C3953">
        <w:instrText>doc</w:instrText>
      </w:r>
      <w:r w:rsidR="000C3953" w:rsidRPr="00704B06">
        <w:rPr>
          <w:lang w:val="ru-RU"/>
        </w:rPr>
        <w:instrText>&amp;</w:instrText>
      </w:r>
      <w:r w:rsidR="000C3953">
        <w:instrText>base</w:instrText>
      </w:r>
      <w:r w:rsidR="000C3953" w:rsidRPr="00704B06">
        <w:rPr>
          <w:lang w:val="ru-RU"/>
        </w:rPr>
        <w:instrText>=</w:instrText>
      </w:r>
      <w:r w:rsidR="000C3953">
        <w:instrText>LAW</w:instrText>
      </w:r>
      <w:r w:rsidR="000C3953" w:rsidRPr="00704B06">
        <w:rPr>
          <w:lang w:val="ru-RU"/>
        </w:rPr>
        <w:instrText>&amp;</w:instrText>
      </w:r>
      <w:r w:rsidR="000C3953">
        <w:instrText>n</w:instrText>
      </w:r>
      <w:r w:rsidR="000C3953" w:rsidRPr="00704B06">
        <w:rPr>
          <w:lang w:val="ru-RU"/>
        </w:rPr>
        <w:instrText>=207955&amp;</w:instrText>
      </w:r>
      <w:r w:rsidR="000C3953">
        <w:instrText>rnd</w:instrText>
      </w:r>
      <w:r w:rsidR="000C3953" w:rsidRPr="00704B06">
        <w:rPr>
          <w:lang w:val="ru-RU"/>
        </w:rPr>
        <w:instrText>=235642.87791860&amp;</w:instrText>
      </w:r>
      <w:r w:rsidR="000C3953">
        <w:instrText>dst</w:instrText>
      </w:r>
      <w:r w:rsidR="000C3953" w:rsidRPr="00704B06">
        <w:rPr>
          <w:lang w:val="ru-RU"/>
        </w:rPr>
        <w:instrText>=4298&amp;</w:instrText>
      </w:r>
      <w:r w:rsidR="000C3953">
        <w:instrText>fld</w:instrText>
      </w:r>
      <w:r w:rsidR="000C3953" w:rsidRPr="00704B06">
        <w:rPr>
          <w:lang w:val="ru-RU"/>
        </w:rPr>
        <w:instrText>=134"</w:instrText>
      </w:r>
      <w:r w:rsidR="000C3953">
        <w:fldChar w:fldCharType="separate"/>
      </w:r>
      <w:r w:rsidRPr="00FA472F">
        <w:rPr>
          <w:u w:val="single"/>
          <w:lang w:val="ru-RU" w:eastAsia="ru-RU"/>
        </w:rPr>
        <w:t>дефисе четвертом</w:t>
      </w:r>
      <w:r w:rsidR="000C3953">
        <w:fldChar w:fldCharType="end"/>
      </w:r>
      <w:r w:rsidRPr="00FA472F">
        <w:rPr>
          <w:lang w:val="ru-RU" w:eastAsia="ru-RU"/>
        </w:rPr>
        <w:t> настоящего пункта, предусматриваются администрации муниципального образования. Порядок использования (порядок принятия решений об использовании, о перераспределении) указанных в </w:t>
      </w:r>
      <w:r w:rsidR="000C3953">
        <w:fldChar w:fldCharType="begin"/>
      </w:r>
      <w:r w:rsidR="000C3953">
        <w:instrText>HYPERLINK</w:instrText>
      </w:r>
      <w:r w:rsidR="000C3953" w:rsidRPr="00704B06">
        <w:rPr>
          <w:lang w:val="ru-RU"/>
        </w:rPr>
        <w:instrText xml:space="preserve"> "</w:instrText>
      </w:r>
      <w:r w:rsidR="000C3953">
        <w:instrText>file</w:instrText>
      </w:r>
      <w:r w:rsidR="000C3953" w:rsidRPr="00704B06">
        <w:rPr>
          <w:lang w:val="ru-RU"/>
        </w:rPr>
        <w:instrText>:///</w:instrText>
      </w:r>
      <w:r w:rsidR="000C3953">
        <w:instrText>K</w:instrText>
      </w:r>
      <w:r w:rsidR="000C3953" w:rsidRPr="00704B06">
        <w:rPr>
          <w:lang w:val="ru-RU"/>
        </w:rPr>
        <w:instrText>:\\</w:instrText>
      </w:r>
      <w:r w:rsidR="000C3953">
        <w:instrText>cgi</w:instrText>
      </w:r>
      <w:r w:rsidR="000C3953" w:rsidRPr="00704B06">
        <w:rPr>
          <w:lang w:val="ru-RU"/>
        </w:rPr>
        <w:instrText>\\</w:instrText>
      </w:r>
      <w:r w:rsidR="000C3953">
        <w:instrText>online</w:instrText>
      </w:r>
      <w:r w:rsidR="000C3953" w:rsidRPr="00704B06">
        <w:rPr>
          <w:lang w:val="ru-RU"/>
        </w:rPr>
        <w:instrText>.</w:instrText>
      </w:r>
      <w:r w:rsidR="000C3953">
        <w:instrText>cgi</w:instrText>
      </w:r>
      <w:r w:rsidR="000C3953" w:rsidRPr="00704B06">
        <w:rPr>
          <w:lang w:val="ru-RU"/>
        </w:rPr>
        <w:instrText>%3</w:instrText>
      </w:r>
      <w:r w:rsidR="000C3953">
        <w:instrText>freq</w:instrText>
      </w:r>
      <w:r w:rsidR="000C3953" w:rsidRPr="00704B06">
        <w:rPr>
          <w:lang w:val="ru-RU"/>
        </w:rPr>
        <w:instrText>=</w:instrText>
      </w:r>
      <w:r w:rsidR="000C3953">
        <w:instrText>doc</w:instrText>
      </w:r>
      <w:r w:rsidR="000C3953" w:rsidRPr="00704B06">
        <w:rPr>
          <w:lang w:val="ru-RU"/>
        </w:rPr>
        <w:instrText>&amp;</w:instrText>
      </w:r>
      <w:r w:rsidR="000C3953">
        <w:instrText>base</w:instrText>
      </w:r>
      <w:r w:rsidR="000C3953" w:rsidRPr="00704B06">
        <w:rPr>
          <w:lang w:val="ru-RU"/>
        </w:rPr>
        <w:instrText>=</w:instrText>
      </w:r>
      <w:r w:rsidR="000C3953">
        <w:instrText>LAW</w:instrText>
      </w:r>
      <w:r w:rsidR="000C3953" w:rsidRPr="00704B06">
        <w:rPr>
          <w:lang w:val="ru-RU"/>
        </w:rPr>
        <w:instrText>&amp;</w:instrText>
      </w:r>
      <w:r w:rsidR="000C3953">
        <w:instrText>n</w:instrText>
      </w:r>
      <w:r w:rsidR="000C3953" w:rsidRPr="00704B06">
        <w:rPr>
          <w:lang w:val="ru-RU"/>
        </w:rPr>
        <w:instrText>=207955&amp;</w:instrText>
      </w:r>
      <w:r w:rsidR="000C3953">
        <w:instrText>rnd</w:instrText>
      </w:r>
      <w:r w:rsidR="000C3953" w:rsidRPr="00704B06">
        <w:rPr>
          <w:lang w:val="ru-RU"/>
        </w:rPr>
        <w:instrText>=235642.246936477&amp;</w:instrText>
      </w:r>
      <w:r w:rsidR="000C3953">
        <w:instrText>dst</w:instrText>
      </w:r>
      <w:r w:rsidR="000C3953" w:rsidRPr="00704B06">
        <w:rPr>
          <w:lang w:val="ru-RU"/>
        </w:rPr>
        <w:instrText>=4298&amp;</w:instrText>
      </w:r>
      <w:r w:rsidR="000C3953">
        <w:instrText>fld</w:instrText>
      </w:r>
      <w:r w:rsidR="000C3953" w:rsidRPr="00704B06">
        <w:rPr>
          <w:lang w:val="ru-RU"/>
        </w:rPr>
        <w:instrText>=134"</w:instrText>
      </w:r>
      <w:r w:rsidR="000C3953">
        <w:fldChar w:fldCharType="separate"/>
      </w:r>
      <w:r w:rsidRPr="00FA472F">
        <w:rPr>
          <w:u w:val="single"/>
          <w:lang w:val="ru-RU" w:eastAsia="ru-RU"/>
        </w:rPr>
        <w:t>дефисе</w:t>
      </w:r>
      <w:r w:rsidR="000C3953">
        <w:fldChar w:fldCharType="end"/>
      </w:r>
      <w:r w:rsidRPr="00FA472F">
        <w:rPr>
          <w:lang w:val="ru-RU" w:eastAsia="ru-RU"/>
        </w:rPr>
        <w:t> четвертом настоящего пункта средств устанавливается администрацией муниципального образования, за исключением случаев, установленных Бюджетным кодексом.</w:t>
      </w:r>
    </w:p>
    <w:p w:rsidR="00FA472F" w:rsidRPr="00FA472F" w:rsidRDefault="00FA472F" w:rsidP="00FA472F">
      <w:pPr>
        <w:shd w:val="clear" w:color="auto" w:fill="FFFFFF"/>
        <w:spacing w:after="135"/>
        <w:ind w:firstLine="709"/>
        <w:jc w:val="both"/>
        <w:rPr>
          <w:lang w:val="ru-RU" w:eastAsia="ru-RU"/>
        </w:rPr>
      </w:pPr>
      <w:proofErr w:type="gramStart"/>
      <w:r w:rsidRPr="00FA472F">
        <w:rPr>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36" w:history="1">
        <w:r w:rsidRPr="00FA472F">
          <w:rPr>
            <w:u w:val="single"/>
            <w:lang w:val="ru-RU" w:eastAsia="ru-RU"/>
          </w:rPr>
          <w:t>дефисом шестым</w:t>
        </w:r>
      </w:hyperlink>
      <w:r w:rsidRPr="00FA472F">
        <w:rPr>
          <w:lang w:val="ru-RU" w:eastAsia="ru-RU"/>
        </w:rPr>
        <w:t> и </w:t>
      </w:r>
      <w:hyperlink r:id="rId37" w:history="1">
        <w:r w:rsidRPr="00FA472F">
          <w:rPr>
            <w:u w:val="single"/>
            <w:lang w:val="ru-RU" w:eastAsia="ru-RU"/>
          </w:rPr>
          <w:t>восьмым</w:t>
        </w:r>
      </w:hyperlink>
      <w:r w:rsidRPr="00FA472F">
        <w:rPr>
          <w:lang w:val="ru-RU" w:eastAsia="ru-RU"/>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FA472F" w:rsidRPr="00FA472F" w:rsidRDefault="00FA472F" w:rsidP="00FA472F">
      <w:pPr>
        <w:shd w:val="clear" w:color="auto" w:fill="FFFFFF"/>
        <w:spacing w:after="135"/>
        <w:ind w:firstLine="720"/>
        <w:jc w:val="both"/>
        <w:rPr>
          <w:lang w:val="ru-RU" w:eastAsia="ru-RU"/>
        </w:rPr>
      </w:pPr>
      <w:r w:rsidRPr="00FA472F">
        <w:rPr>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A472F" w:rsidRPr="00FA472F" w:rsidRDefault="00FA472F" w:rsidP="00FA472F">
      <w:pPr>
        <w:shd w:val="clear" w:color="auto" w:fill="FFFFFF"/>
        <w:spacing w:after="135"/>
        <w:ind w:firstLine="709"/>
        <w:jc w:val="both"/>
        <w:rPr>
          <w:lang w:val="ru-RU" w:eastAsia="ru-RU"/>
        </w:rPr>
      </w:pPr>
      <w:r w:rsidRPr="00FA472F">
        <w:rPr>
          <w:lang w:val="ru-RU" w:eastAsia="ru-RU"/>
        </w:rPr>
        <w:lastRenderedPageBreak/>
        <w:t xml:space="preserve">4. </w:t>
      </w:r>
      <w:proofErr w:type="gramStart"/>
      <w:r w:rsidRPr="00FA472F">
        <w:rPr>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A472F" w:rsidRPr="00FA472F" w:rsidRDefault="00FA472F" w:rsidP="00FA472F">
      <w:pPr>
        <w:shd w:val="clear" w:color="auto" w:fill="FFFFFF"/>
        <w:ind w:firstLine="720"/>
        <w:jc w:val="both"/>
        <w:rPr>
          <w:lang w:val="ru-RU" w:eastAsia="ru-RU"/>
        </w:rPr>
      </w:pPr>
      <w:r w:rsidRPr="00FA472F">
        <w:rPr>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A472F" w:rsidRPr="00FA472F" w:rsidRDefault="00FA472F" w:rsidP="00FA472F">
      <w:pPr>
        <w:shd w:val="clear" w:color="auto" w:fill="FFFFFF"/>
        <w:spacing w:after="135"/>
        <w:ind w:firstLine="720"/>
        <w:jc w:val="both"/>
        <w:rPr>
          <w:lang w:val="ru-RU" w:eastAsia="ru-RU"/>
        </w:rPr>
      </w:pPr>
      <w:bookmarkStart w:id="1" w:name="p5841"/>
      <w:bookmarkEnd w:id="1"/>
      <w:r w:rsidRPr="00FA472F">
        <w:rPr>
          <w:lang w:val="ru-RU" w:eastAsia="ru-RU"/>
        </w:rPr>
        <w:t>5. Утвержденные показатели сводной бюджетной рос</w:t>
      </w:r>
      <w:r w:rsidRPr="00FA472F">
        <w:rPr>
          <w:lang w:val="ru-RU" w:eastAsia="ru-RU"/>
        </w:rPr>
        <w:softHyphen/>
        <w:t>писи по расходам доводятся до получате</w:t>
      </w:r>
      <w:r w:rsidRPr="00FA472F">
        <w:rPr>
          <w:lang w:val="ru-RU" w:eastAsia="ru-RU"/>
        </w:rPr>
        <w:softHyphen/>
        <w:t>лей бюджетных средств до начала очередного финансо</w:t>
      </w:r>
      <w:r w:rsidRPr="00FA472F">
        <w:rPr>
          <w:lang w:val="ru-RU" w:eastAsia="ru-RU"/>
        </w:rPr>
        <w:softHyphen/>
        <w:t>вого года, за исключением случаев, предусмотренных статьями 18 и 19 настоящего Положения.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Порядком составления и ведения сводной бюджет</w:t>
      </w:r>
      <w:r w:rsidRPr="00FA472F">
        <w:rPr>
          <w:lang w:val="ru-RU" w:eastAsia="ru-RU"/>
        </w:rPr>
        <w:softHyphen/>
        <w:t>ной росписи могут устанавливаться предельные сроки внесения изменений в сводную бюджетную роспись, в том числе дифференцированно по различным видам ос</w:t>
      </w:r>
      <w:r w:rsidRPr="00FA472F">
        <w:rPr>
          <w:lang w:val="ru-RU" w:eastAsia="ru-RU"/>
        </w:rPr>
        <w:softHyphen/>
        <w:t>нований,  указанным в настоящей статье.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6. В сводную бюджетную роспись включаются бюд</w:t>
      </w:r>
      <w:r w:rsidRPr="00FA472F">
        <w:rPr>
          <w:lang w:val="ru-RU" w:eastAsia="ru-RU"/>
        </w:rPr>
        <w:softHyphen/>
        <w:t>жетные ассигнования по источникам финансирования дефицита бюджета, кроме операций по управлению остатками средств на едином счете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23.  Исполнение бюджета по доходам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Исполнение бюджета поселения по доходам предусмат</w:t>
      </w:r>
      <w:r w:rsidRPr="00FA472F">
        <w:rPr>
          <w:lang w:val="ru-RU" w:eastAsia="ru-RU"/>
        </w:rPr>
        <w:softHyphen/>
        <w:t>ривает:</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зачисление на единый счет бюджета поселения дохо</w:t>
      </w:r>
      <w:r w:rsidRPr="00FA472F">
        <w:rPr>
          <w:lang w:val="ru-RU" w:eastAsia="ru-RU"/>
        </w:rPr>
        <w:softHyphen/>
        <w:t>дов от распределения налогов, сборов и иных поступ</w:t>
      </w:r>
      <w:r w:rsidRPr="00FA472F">
        <w:rPr>
          <w:lang w:val="ru-RU" w:eastAsia="ru-RU"/>
        </w:rPr>
        <w:softHyphen/>
        <w:t>лений в бюджет поселения, распределяемых по нормати</w:t>
      </w:r>
      <w:r w:rsidRPr="00FA472F">
        <w:rPr>
          <w:lang w:val="ru-RU" w:eastAsia="ru-RU"/>
        </w:rPr>
        <w:softHyphen/>
        <w:t>вам, действующим в текущем финансовом году, уста</w:t>
      </w:r>
      <w:r w:rsidRPr="00FA472F">
        <w:rPr>
          <w:lang w:val="ru-RU" w:eastAsia="ru-RU"/>
        </w:rPr>
        <w:softHyphen/>
        <w:t>новленным Бюджетным кодексом, законом об област</w:t>
      </w:r>
      <w:r w:rsidRPr="00FA472F">
        <w:rPr>
          <w:lang w:val="ru-RU" w:eastAsia="ru-RU"/>
        </w:rPr>
        <w:softHyphen/>
        <w:t>ном бюджете Республики Алтай решениями Совета депутатов со счетов органов Федерального казна</w:t>
      </w:r>
      <w:r w:rsidRPr="00FA472F">
        <w:rPr>
          <w:lang w:val="ru-RU" w:eastAsia="ru-RU"/>
        </w:rPr>
        <w:softHyphen/>
        <w:t>чейства и иных поступлений в бюджет;</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перечисление излишне распределенных сумм, возврат излишне уплаченных или излишне взыс</w:t>
      </w:r>
      <w:r w:rsidRPr="00FA472F">
        <w:rPr>
          <w:lang w:val="ru-RU" w:eastAsia="ru-RU"/>
        </w:rPr>
        <w:softHyphen/>
        <w:t>канных сумм, а также сумм процентов за несвоевре</w:t>
      </w:r>
      <w:r w:rsidRPr="00FA472F">
        <w:rPr>
          <w:lang w:val="ru-RU" w:eastAsia="ru-RU"/>
        </w:rPr>
        <w:softHyphen/>
        <w:t>менное осуществление такого возврата и процентов, на</w:t>
      </w:r>
      <w:r w:rsidRPr="00FA472F">
        <w:rPr>
          <w:lang w:val="ru-RU" w:eastAsia="ru-RU"/>
        </w:rPr>
        <w:softHyphen/>
        <w:t>численных на излишне взысканные суммы;</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зачет излишне уплаченных или излишне взыскан</w:t>
      </w:r>
      <w:r w:rsidRPr="00FA472F">
        <w:rPr>
          <w:lang w:val="ru-RU" w:eastAsia="ru-RU"/>
        </w:rPr>
        <w:softHyphen/>
        <w:t>ных сумм в соответствии с законодательством Российс</w:t>
      </w:r>
      <w:r w:rsidRPr="00FA472F">
        <w:rPr>
          <w:lang w:val="ru-RU" w:eastAsia="ru-RU"/>
        </w:rPr>
        <w:softHyphen/>
        <w:t>кой Федерации о налогах и сборах;</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уточнение администратором доходов бюджета пла</w:t>
      </w:r>
      <w:r w:rsidRPr="00FA472F">
        <w:rPr>
          <w:lang w:val="ru-RU" w:eastAsia="ru-RU"/>
        </w:rPr>
        <w:softHyphen/>
        <w:t>тежей в бюджеты бюджетной системы Российской Фе</w:t>
      </w:r>
      <w:r w:rsidRPr="00FA472F">
        <w:rPr>
          <w:lang w:val="ru-RU" w:eastAsia="ru-RU"/>
        </w:rPr>
        <w:softHyphen/>
        <w:t>дерации;</w:t>
      </w:r>
    </w:p>
    <w:p w:rsidR="00FA472F" w:rsidRPr="00FA472F" w:rsidRDefault="00FA472F" w:rsidP="00FA472F">
      <w:pPr>
        <w:shd w:val="clear" w:color="auto" w:fill="FFFFFF"/>
        <w:spacing w:after="135"/>
        <w:ind w:firstLine="720"/>
        <w:jc w:val="both"/>
        <w:rPr>
          <w:lang w:val="ru-RU" w:eastAsia="ru-RU"/>
        </w:rPr>
      </w:pPr>
      <w:proofErr w:type="gramStart"/>
      <w:r w:rsidRPr="00FA472F">
        <w:rPr>
          <w:lang w:val="ru-RU"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FA472F">
        <w:rPr>
          <w:lang w:val="ru-RU" w:eastAsia="ru-RU"/>
        </w:rPr>
        <w:t xml:space="preserve"> системы Российской Федерации, в </w:t>
      </w:r>
      <w:hyperlink r:id="rId38" w:tooltip="Приказ Минфина РФ от 05.09.2008 N 92н (ред. от 22.12.2011)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 w:history="1">
        <w:r w:rsidRPr="00FA472F">
          <w:rPr>
            <w:u w:val="single"/>
            <w:lang w:val="ru-RU" w:eastAsia="ru-RU"/>
          </w:rPr>
          <w:t>порядке</w:t>
        </w:r>
      </w:hyperlink>
      <w:r w:rsidRPr="00FA472F">
        <w:rPr>
          <w:lang w:val="ru-RU" w:eastAsia="ru-RU"/>
        </w:rPr>
        <w:t>, установленном Министерством финансов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24.  Исполнение бюджета по расходам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Исполнение бюджета по расходам осуществляет</w:t>
      </w:r>
      <w:r w:rsidRPr="00FA472F">
        <w:rPr>
          <w:lang w:val="ru-RU" w:eastAsia="ru-RU"/>
        </w:rPr>
        <w:softHyphen/>
        <w:t>ся в порядке, установленном администрацией муниципального образования, с соблюдением требований настоящего положения.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Исполнение бюджета по расходам предусматри</w:t>
      </w:r>
      <w:r w:rsidRPr="00FA472F">
        <w:rPr>
          <w:lang w:val="ru-RU" w:eastAsia="ru-RU"/>
        </w:rPr>
        <w:softHyphen/>
        <w:t>вает:</w:t>
      </w:r>
    </w:p>
    <w:p w:rsidR="00FA472F" w:rsidRPr="00FA472F" w:rsidRDefault="00FA472F" w:rsidP="00FA472F">
      <w:pPr>
        <w:shd w:val="clear" w:color="auto" w:fill="FFFFFF"/>
        <w:spacing w:after="135"/>
        <w:ind w:firstLine="720"/>
        <w:jc w:val="both"/>
        <w:rPr>
          <w:lang w:val="ru-RU" w:eastAsia="ru-RU"/>
        </w:rPr>
      </w:pPr>
      <w:r w:rsidRPr="00FA472F">
        <w:rPr>
          <w:lang w:val="ru-RU" w:eastAsia="ru-RU"/>
        </w:rPr>
        <w:lastRenderedPageBreak/>
        <w:t>- принятие и учет бюджетных и денежных обязательств;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подтверждение денежных обязательств;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санкционирование оплаты денежных обязательств;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подтверждение исполнения денежных обязательств.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Получатель бюджетных средств принимает бюд</w:t>
      </w:r>
      <w:r w:rsidRPr="00FA472F">
        <w:rPr>
          <w:lang w:val="ru-RU" w:eastAsia="ru-RU"/>
        </w:rPr>
        <w:softHyphen/>
        <w:t xml:space="preserve">жетные обязательства в </w:t>
      </w:r>
      <w:proofErr w:type="gramStart"/>
      <w:r w:rsidRPr="00FA472F">
        <w:rPr>
          <w:lang w:val="ru-RU" w:eastAsia="ru-RU"/>
        </w:rPr>
        <w:t>пределах</w:t>
      </w:r>
      <w:proofErr w:type="gramEnd"/>
      <w:r w:rsidRPr="00FA472F">
        <w:rPr>
          <w:lang w:val="ru-RU" w:eastAsia="ru-RU"/>
        </w:rPr>
        <w:t xml:space="preserve"> доведенных до него в текущем финансовом году лимитов бюджетных обяза</w:t>
      </w:r>
      <w:r w:rsidRPr="00FA472F">
        <w:rPr>
          <w:lang w:val="ru-RU" w:eastAsia="ru-RU"/>
        </w:rPr>
        <w:softHyphen/>
        <w:t>тельств.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Получатель бюджетных сре</w:t>
      </w:r>
      <w:proofErr w:type="gramStart"/>
      <w:r w:rsidRPr="00FA472F">
        <w:rPr>
          <w:lang w:val="ru-RU" w:eastAsia="ru-RU"/>
        </w:rPr>
        <w:t>дств пр</w:t>
      </w:r>
      <w:proofErr w:type="gramEnd"/>
      <w:r w:rsidRPr="00FA472F">
        <w:rPr>
          <w:lang w:val="ru-RU" w:eastAsia="ru-RU"/>
        </w:rPr>
        <w:t>инимает бюджет</w:t>
      </w:r>
      <w:r w:rsidRPr="00FA472F">
        <w:rPr>
          <w:lang w:val="ru-RU" w:eastAsia="ru-RU"/>
        </w:rPr>
        <w:softHyphen/>
        <w:t>ные обязательства путем заключения муниципальных контрактов, иных договоров с физическими и юридичес</w:t>
      </w:r>
      <w:r w:rsidRPr="00FA472F">
        <w:rPr>
          <w:lang w:val="ru-RU" w:eastAsia="ru-RU"/>
        </w:rPr>
        <w:softHyphen/>
        <w:t>кими лицами, индивидуальными предпринимателями или в соответствии с законом, иным правовым актом, со</w:t>
      </w:r>
      <w:r w:rsidRPr="00FA472F">
        <w:rPr>
          <w:lang w:val="ru-RU" w:eastAsia="ru-RU"/>
        </w:rPr>
        <w:softHyphen/>
        <w:t>глашением.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4. Получатель бюджетных средств подтверждает обя</w:t>
      </w:r>
      <w:r w:rsidRPr="00FA472F">
        <w:rPr>
          <w:lang w:val="ru-RU" w:eastAsia="ru-RU"/>
        </w:rPr>
        <w:softHyphen/>
        <w:t>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w:t>
      </w:r>
      <w:r w:rsidRPr="00FA472F">
        <w:rPr>
          <w:lang w:val="ru-RU" w:eastAsia="ru-RU"/>
        </w:rPr>
        <w:softHyphen/>
        <w:t>тивно-розыскных мероприятий, в соответствии с пла</w:t>
      </w:r>
      <w:r w:rsidRPr="00FA472F">
        <w:rPr>
          <w:lang w:val="ru-RU" w:eastAsia="ru-RU"/>
        </w:rPr>
        <w:softHyphen/>
        <w:t>тежными документами.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Перечень и формы </w:t>
      </w:r>
      <w:proofErr w:type="gramStart"/>
      <w:r w:rsidRPr="00FA472F">
        <w:rPr>
          <w:lang w:val="ru-RU" w:eastAsia="ru-RU"/>
        </w:rPr>
        <w:t>документов, представляемых в территориальный орган Федерального казначейства для подтверждения денежных обязательств утверждаются</w:t>
      </w:r>
      <w:proofErr w:type="gramEnd"/>
      <w:r w:rsidRPr="00FA472F">
        <w:rPr>
          <w:lang w:val="ru-RU" w:eastAsia="ru-RU"/>
        </w:rPr>
        <w:t xml:space="preserve"> распоряжением главы администрации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главой администрации муниципального образования.</w:t>
      </w:r>
    </w:p>
    <w:p w:rsidR="00FA472F" w:rsidRPr="00FA472F" w:rsidRDefault="00FA472F" w:rsidP="00FA472F">
      <w:pPr>
        <w:shd w:val="clear" w:color="auto" w:fill="FFFFFF"/>
        <w:spacing w:after="135"/>
        <w:ind w:firstLine="720"/>
        <w:jc w:val="both"/>
        <w:rPr>
          <w:lang w:val="ru-RU" w:eastAsia="ru-RU"/>
        </w:rPr>
      </w:pPr>
      <w:proofErr w:type="gramStart"/>
      <w:r w:rsidRPr="00FA472F">
        <w:rPr>
          <w:lang w:val="ru-RU"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FA472F">
          <w:rPr>
            <w:u w:val="single"/>
            <w:lang w:val="ru-RU" w:eastAsia="ru-RU"/>
          </w:rPr>
          <w:t>законодательством</w:t>
        </w:r>
      </w:hyperlink>
      <w:r w:rsidRPr="00FA472F">
        <w:rPr>
          <w:lang w:val="ru-RU" w:eastAsia="ru-RU"/>
        </w:rPr>
        <w:t>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FA472F" w:rsidRPr="00FA472F" w:rsidRDefault="00FA472F" w:rsidP="00FA472F">
      <w:pPr>
        <w:shd w:val="clear" w:color="auto" w:fill="FFFFFF"/>
        <w:spacing w:after="135"/>
        <w:ind w:firstLine="720"/>
        <w:jc w:val="both"/>
        <w:rPr>
          <w:lang w:val="ru-RU" w:eastAsia="ru-RU"/>
        </w:rPr>
      </w:pPr>
      <w:r w:rsidRPr="00FA472F">
        <w:rPr>
          <w:lang w:val="ru-RU" w:eastAsia="ru-RU"/>
        </w:rPr>
        <w:t>Оплата денежных обязательств (за исключением де</w:t>
      </w:r>
      <w:r w:rsidRPr="00FA472F">
        <w:rPr>
          <w:lang w:val="ru-RU" w:eastAsia="ru-RU"/>
        </w:rPr>
        <w:softHyphen/>
        <w:t>нежных обязательств по публичным нормативным обя</w:t>
      </w:r>
      <w:r w:rsidRPr="00FA472F">
        <w:rPr>
          <w:lang w:val="ru-RU" w:eastAsia="ru-RU"/>
        </w:rPr>
        <w:softHyphen/>
        <w:t xml:space="preserve">зательствам) осуществляется в </w:t>
      </w:r>
      <w:proofErr w:type="gramStart"/>
      <w:r w:rsidRPr="00FA472F">
        <w:rPr>
          <w:lang w:val="ru-RU" w:eastAsia="ru-RU"/>
        </w:rPr>
        <w:t>пределах</w:t>
      </w:r>
      <w:proofErr w:type="gramEnd"/>
      <w:r w:rsidRPr="00FA472F">
        <w:rPr>
          <w:lang w:val="ru-RU" w:eastAsia="ru-RU"/>
        </w:rPr>
        <w:t xml:space="preserve"> доведенных до получателя бюджетных средств лимитов бюджетных обя</w:t>
      </w:r>
      <w:r w:rsidRPr="00FA472F">
        <w:rPr>
          <w:lang w:val="ru-RU" w:eastAsia="ru-RU"/>
        </w:rPr>
        <w:softHyphen/>
        <w:t>зательств.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Оплата денежных обязательств по публичным нормативным обязательствам может осуществляться в </w:t>
      </w:r>
      <w:proofErr w:type="gramStart"/>
      <w:r w:rsidRPr="00FA472F">
        <w:rPr>
          <w:lang w:val="ru-RU" w:eastAsia="ru-RU"/>
        </w:rPr>
        <w:t>пре</w:t>
      </w:r>
      <w:r w:rsidRPr="00FA472F">
        <w:rPr>
          <w:lang w:val="ru-RU" w:eastAsia="ru-RU"/>
        </w:rPr>
        <w:softHyphen/>
        <w:t>делах</w:t>
      </w:r>
      <w:proofErr w:type="gramEnd"/>
      <w:r w:rsidRPr="00FA472F">
        <w:rPr>
          <w:lang w:val="ru-RU" w:eastAsia="ru-RU"/>
        </w:rPr>
        <w:t xml:space="preserve"> доведенных до получателя бюджетных средств бюджетных ассигнований.</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6. Подтверждение исполнения денежных обяза</w:t>
      </w:r>
      <w:r w:rsidRPr="00FA472F">
        <w:rPr>
          <w:lang w:val="ru-RU" w:eastAsia="ru-RU"/>
        </w:rPr>
        <w:softHyphen/>
        <w:t>тельств осуществляется на основании платежных доку</w:t>
      </w:r>
      <w:r w:rsidRPr="00FA472F">
        <w:rPr>
          <w:lang w:val="ru-RU" w:eastAsia="ru-RU"/>
        </w:rPr>
        <w:softHyphen/>
        <w:t>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w:t>
      </w:r>
      <w:r w:rsidRPr="00FA472F">
        <w:rPr>
          <w:lang w:val="ru-RU" w:eastAsia="ru-RU"/>
        </w:rPr>
        <w:softHyphen/>
        <w:t>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25. Исполнение бюджета по источникам фи</w:t>
      </w:r>
      <w:r w:rsidRPr="00FA472F">
        <w:rPr>
          <w:lang w:val="ru-RU" w:eastAsia="ru-RU"/>
        </w:rPr>
        <w:softHyphen/>
        <w:t>нансирования дефицита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Исполнение бюджета по источникам финансирования дефицита бюджета осуществляется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r w:rsidR="000C3953">
        <w:fldChar w:fldCharType="begin"/>
      </w:r>
      <w:r w:rsidR="000C3953">
        <w:instrText>HYPERLINK</w:instrText>
      </w:r>
      <w:r w:rsidR="000C3953" w:rsidRPr="00704B06">
        <w:rPr>
          <w:lang w:val="ru-RU"/>
        </w:rPr>
        <w:instrText xml:space="preserve"> "</w:instrText>
      </w:r>
      <w:r w:rsidR="000C3953">
        <w:instrText>http</w:instrText>
      </w:r>
      <w:r w:rsidR="000C3953" w:rsidRPr="00704B06">
        <w:rPr>
          <w:lang w:val="ru-RU"/>
        </w:rPr>
        <w:instrText>://</w:instrText>
      </w:r>
      <w:r w:rsidR="000C3953">
        <w:instrText>www</w:instrText>
      </w:r>
      <w:r w:rsidR="000C3953" w:rsidRPr="00704B06">
        <w:rPr>
          <w:lang w:val="ru-RU"/>
        </w:rPr>
        <w:instrText>.</w:instrText>
      </w:r>
      <w:r w:rsidR="000C3953">
        <w:instrText>consultant</w:instrText>
      </w:r>
      <w:r w:rsidR="000C3953" w:rsidRPr="00704B06">
        <w:rPr>
          <w:lang w:val="ru-RU"/>
        </w:rPr>
        <w:instrText>.</w:instrText>
      </w:r>
      <w:r w:rsidR="000C3953">
        <w:instrText>ru</w:instrText>
      </w:r>
      <w:r w:rsidR="000C3953" w:rsidRPr="00704B06">
        <w:rPr>
          <w:lang w:val="ru-RU"/>
        </w:rPr>
        <w:instrText>/</w:instrText>
      </w:r>
      <w:r w:rsidR="000C3953">
        <w:instrText>document</w:instrText>
      </w:r>
      <w:r w:rsidR="000C3953" w:rsidRPr="00704B06">
        <w:rPr>
          <w:lang w:val="ru-RU"/>
        </w:rPr>
        <w:instrText>/</w:instrText>
      </w:r>
      <w:r w:rsidR="000C3953">
        <w:instrText>cons</w:instrText>
      </w:r>
      <w:r w:rsidR="000C3953" w:rsidRPr="00704B06">
        <w:rPr>
          <w:lang w:val="ru-RU"/>
        </w:rPr>
        <w:instrText>_</w:instrText>
      </w:r>
      <w:r w:rsidR="000C3953">
        <w:instrText>doc</w:instrText>
      </w:r>
      <w:r w:rsidR="000C3953" w:rsidRPr="00704B06">
        <w:rPr>
          <w:lang w:val="ru-RU"/>
        </w:rPr>
        <w:instrText>_</w:instrText>
      </w:r>
      <w:r w:rsidR="000C3953">
        <w:instrText>LAW</w:instrText>
      </w:r>
      <w:r w:rsidR="000C3953" w:rsidRPr="00704B06">
        <w:rPr>
          <w:lang w:val="ru-RU"/>
        </w:rPr>
        <w:instrText>_154996/?</w:instrText>
      </w:r>
      <w:r w:rsidR="000C3953">
        <w:instrText>dst</w:instrText>
      </w:r>
      <w:r w:rsidR="000C3953" w:rsidRPr="00704B06">
        <w:rPr>
          <w:lang w:val="ru-RU"/>
        </w:rPr>
        <w:instrText>=100011" \</w:instrText>
      </w:r>
      <w:r w:rsidR="000C3953">
        <w:instrText>o</w:instrText>
      </w:r>
      <w:r w:rsidR="000C3953" w:rsidRPr="00704B06">
        <w:rPr>
          <w:lang w:val="ru-RU"/>
        </w:rPr>
        <w:instrText xml:space="preserve"> "Приказ</w:instrText>
      </w:r>
      <w:r w:rsidR="000C3953">
        <w:instrText> </w:instrText>
      </w:r>
      <w:r w:rsidR="000C3953" w:rsidRPr="00704B06">
        <w:rPr>
          <w:lang w:val="ru-RU"/>
        </w:rPr>
        <w:instrText>Минфина</w:instrText>
      </w:r>
      <w:r w:rsidR="000C3953">
        <w:instrText> </w:instrText>
      </w:r>
      <w:r w:rsidR="000C3953" w:rsidRPr="00704B06">
        <w:rPr>
          <w:lang w:val="ru-RU"/>
        </w:rPr>
        <w:instrText>России</w:instrText>
      </w:r>
      <w:r w:rsidR="000C3953">
        <w:instrText> </w:instrText>
      </w:r>
      <w:r w:rsidR="000C3953" w:rsidRPr="00704B06">
        <w:rPr>
          <w:lang w:val="ru-RU"/>
        </w:rPr>
        <w:instrText>от</w:instrText>
      </w:r>
      <w:r w:rsidR="000C3953">
        <w:instrText> </w:instrText>
      </w:r>
      <w:r w:rsidR="000C3953" w:rsidRPr="00704B06">
        <w:rPr>
          <w:lang w:val="ru-RU"/>
        </w:rPr>
        <w:instrText>30.09.2008</w:instrText>
      </w:r>
      <w:r w:rsidR="000C3953">
        <w:instrText> N </w:instrText>
      </w:r>
      <w:r w:rsidR="000C3953" w:rsidRPr="00704B06">
        <w:rPr>
          <w:lang w:val="ru-RU"/>
        </w:rPr>
        <w:instrText>104н (ред.</w:instrText>
      </w:r>
      <w:r w:rsidR="000C3953">
        <w:instrText> </w:instrText>
      </w:r>
      <w:r w:rsidR="000C3953" w:rsidRPr="00704B06">
        <w:rPr>
          <w:lang w:val="ru-RU"/>
        </w:rPr>
        <w:instrText>от</w:instrText>
      </w:r>
      <w:r w:rsidR="000C3953">
        <w:instrText> </w:instrText>
      </w:r>
      <w:r w:rsidR="000C3953" w:rsidRPr="00704B06">
        <w:rPr>
          <w:lang w:val="ru-RU"/>
        </w:rPr>
        <w:instrText>23.09.2013) \"О</w:instrText>
      </w:r>
      <w:r w:rsidR="000C3953">
        <w:instrText> </w:instrText>
      </w:r>
      <w:r w:rsidR="000C3953" w:rsidRPr="00704B06">
        <w:rPr>
          <w:lang w:val="ru-RU"/>
        </w:rPr>
        <w:instrText>Порядке</w:instrText>
      </w:r>
      <w:r w:rsidR="000C3953">
        <w:instrText> </w:instrText>
      </w:r>
      <w:r w:rsidR="000C3953" w:rsidRPr="00704B06">
        <w:rPr>
          <w:lang w:val="ru-RU"/>
        </w:rPr>
        <w:instrText>доведения</w:instrText>
      </w:r>
      <w:r w:rsidR="000C3953">
        <w:instrText> </w:instrText>
      </w:r>
      <w:r w:rsidR="000C3953" w:rsidRPr="00704B06">
        <w:rPr>
          <w:lang w:val="ru-RU"/>
        </w:rPr>
        <w:instrText>бюджетных</w:instrText>
      </w:r>
      <w:r w:rsidR="000C3953">
        <w:instrText> </w:instrText>
      </w:r>
      <w:r w:rsidR="000C3953" w:rsidRPr="00704B06">
        <w:rPr>
          <w:lang w:val="ru-RU"/>
        </w:rPr>
        <w:instrText>ассигнований,</w:instrText>
      </w:r>
      <w:r w:rsidR="000C3953">
        <w:instrText> </w:instrText>
      </w:r>
      <w:r w:rsidR="000C3953" w:rsidRPr="00704B06">
        <w:rPr>
          <w:lang w:val="ru-RU"/>
        </w:rPr>
        <w:instrText>лимитов</w:instrText>
      </w:r>
      <w:r w:rsidR="000C3953">
        <w:instrText> </w:instrText>
      </w:r>
      <w:r w:rsidR="000C3953" w:rsidRPr="00704B06">
        <w:rPr>
          <w:lang w:val="ru-RU"/>
        </w:rPr>
        <w:instrText>бюджетных</w:instrText>
      </w:r>
      <w:r w:rsidR="000C3953">
        <w:instrText> </w:instrText>
      </w:r>
      <w:r w:rsidR="000C3953" w:rsidRPr="00704B06">
        <w:rPr>
          <w:lang w:val="ru-RU"/>
        </w:rPr>
        <w:instrText>обязательств</w:instrText>
      </w:r>
      <w:r w:rsidR="000C3953">
        <w:instrText> </w:instrText>
      </w:r>
      <w:r w:rsidR="000C3953" w:rsidRPr="00704B06">
        <w:rPr>
          <w:lang w:val="ru-RU"/>
        </w:rPr>
        <w:instrText>при организации</w:instrText>
      </w:r>
      <w:r w:rsidR="000C3953">
        <w:instrText> </w:instrText>
      </w:r>
      <w:r w:rsidR="000C3953" w:rsidRPr="00704B06">
        <w:rPr>
          <w:lang w:val="ru-RU"/>
        </w:rPr>
        <w:instrText>исполнения</w:instrText>
      </w:r>
      <w:r w:rsidR="000C3953">
        <w:instrText> </w:instrText>
      </w:r>
      <w:r w:rsidR="000C3953" w:rsidRPr="00704B06">
        <w:rPr>
          <w:lang w:val="ru-RU"/>
        </w:rPr>
        <w:instrText>федерального</w:instrText>
      </w:r>
      <w:r w:rsidR="000C3953">
        <w:instrText> </w:instrText>
      </w:r>
      <w:r w:rsidR="000C3953" w:rsidRPr="00704B06">
        <w:rPr>
          <w:lang w:val="ru-RU"/>
        </w:rPr>
        <w:instrText>бюджета</w:instrText>
      </w:r>
      <w:r w:rsidR="000C3953">
        <w:instrText> </w:instrText>
      </w:r>
      <w:r w:rsidR="000C3953" w:rsidRPr="00704B06">
        <w:rPr>
          <w:lang w:val="ru-RU"/>
        </w:rPr>
        <w:instrText>по</w:instrText>
      </w:r>
      <w:r w:rsidR="000C3953">
        <w:instrText> </w:instrText>
      </w:r>
      <w:r w:rsidR="000C3953" w:rsidRPr="00704B06">
        <w:rPr>
          <w:lang w:val="ru-RU"/>
        </w:rPr>
        <w:instrText>расходам</w:instrText>
      </w:r>
      <w:r w:rsidR="000C3953">
        <w:instrText> </w:instrText>
      </w:r>
      <w:r w:rsidR="000C3953" w:rsidRPr="00704B06">
        <w:rPr>
          <w:lang w:val="ru-RU"/>
        </w:rPr>
        <w:instrText>и</w:instrText>
      </w:r>
      <w:r w:rsidR="000C3953">
        <w:instrText> </w:instrText>
      </w:r>
      <w:r w:rsidR="000C3953" w:rsidRPr="00704B06">
        <w:rPr>
          <w:lang w:val="ru-RU"/>
        </w:rPr>
        <w:instrText>источникам</w:instrText>
      </w:r>
      <w:r w:rsidR="000C3953">
        <w:instrText> </w:instrText>
      </w:r>
      <w:r w:rsidR="000C3953" w:rsidRPr="00704B06">
        <w:rPr>
          <w:lang w:val="ru-RU"/>
        </w:rPr>
        <w:instrText>финансирования дефицита</w:instrText>
      </w:r>
      <w:r w:rsidR="000C3953">
        <w:instrText> </w:instrText>
      </w:r>
      <w:r w:rsidR="000C3953" w:rsidRPr="00704B06">
        <w:rPr>
          <w:lang w:val="ru-RU"/>
        </w:rPr>
        <w:instrText>федерального</w:instrText>
      </w:r>
      <w:r w:rsidR="000C3953">
        <w:instrText> </w:instrText>
      </w:r>
      <w:r w:rsidR="000C3953" w:rsidRPr="00704B06">
        <w:rPr>
          <w:lang w:val="ru-RU"/>
        </w:rPr>
        <w:instrText>бюдже"</w:instrText>
      </w:r>
      <w:r w:rsidR="000C3953">
        <w:fldChar w:fldCharType="separate"/>
      </w:r>
      <w:r w:rsidRPr="00FA472F">
        <w:rPr>
          <w:u w:val="single"/>
          <w:lang w:val="ru-RU" w:eastAsia="ru-RU"/>
        </w:rPr>
        <w:t>порядке</w:t>
      </w:r>
      <w:r w:rsidR="000C3953">
        <w:fldChar w:fldCharType="end"/>
      </w:r>
      <w:r w:rsidRPr="00FA472F">
        <w:rPr>
          <w:lang w:val="ru-RU" w:eastAsia="ru-RU"/>
        </w:rPr>
        <w:t>, установленном главой администрации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Санкционирование оплаты денежных обязательств, подлежащих исполнению за счет бюджетных ассигнова</w:t>
      </w:r>
      <w:r w:rsidRPr="00FA472F">
        <w:rPr>
          <w:lang w:val="ru-RU" w:eastAsia="ru-RU"/>
        </w:rPr>
        <w:softHyphen/>
        <w:t xml:space="preserve">ний по источникам финансирования дефицита бюджета, </w:t>
      </w:r>
      <w:r w:rsidRPr="00FA472F">
        <w:rPr>
          <w:lang w:val="ru-RU" w:eastAsia="ru-RU"/>
        </w:rPr>
        <w:lastRenderedPageBreak/>
        <w:t>осуществляется в порядке, установленном главой администрации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26. Лицевые счета для учета операций по ис</w:t>
      </w:r>
      <w:r w:rsidRPr="00FA472F">
        <w:rPr>
          <w:lang w:val="ru-RU" w:eastAsia="ru-RU"/>
        </w:rPr>
        <w:softHyphen/>
        <w:t>полнению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Учет операций по исполнению бюджета, осуществ</w:t>
      </w:r>
      <w:r w:rsidRPr="00FA472F">
        <w:rPr>
          <w:lang w:val="ru-RU" w:eastAsia="ru-RU"/>
        </w:rPr>
        <w:softHyphen/>
        <w:t>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Лицевые счета, открываемые в Федеральном казна</w:t>
      </w:r>
      <w:r w:rsidRPr="00FA472F">
        <w:rPr>
          <w:lang w:val="ru-RU" w:eastAsia="ru-RU"/>
        </w:rPr>
        <w:softHyphen/>
        <w:t>чействе, открываются и ведутся в порядке, установлен</w:t>
      </w:r>
      <w:r w:rsidRPr="00FA472F">
        <w:rPr>
          <w:lang w:val="ru-RU" w:eastAsia="ru-RU"/>
        </w:rPr>
        <w:softHyphen/>
        <w:t>ном Федеральным казначейством.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27.  Бюджетная смета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Бюджетная смета администрации муниципального образования состав</w:t>
      </w:r>
      <w:r w:rsidRPr="00FA472F">
        <w:rPr>
          <w:lang w:val="ru-RU" w:eastAsia="ru-RU"/>
        </w:rPr>
        <w:softHyphen/>
        <w:t>ляется, утверждается и ведется в порядке, определен</w:t>
      </w:r>
      <w:r w:rsidRPr="00FA472F">
        <w:rPr>
          <w:lang w:val="ru-RU" w:eastAsia="ru-RU"/>
        </w:rPr>
        <w:softHyphen/>
        <w:t>ном главой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Бюджетная смета ут</w:t>
      </w:r>
      <w:r w:rsidRPr="00FA472F">
        <w:rPr>
          <w:lang w:val="ru-RU" w:eastAsia="ru-RU"/>
        </w:rPr>
        <w:softHyphen/>
        <w:t>верждается главой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Утвержденные показатели бюджетной сметы  должны соответствовать доведенным до него лимитам бюджетных обязательств на при</w:t>
      </w:r>
      <w:r w:rsidRPr="00FA472F">
        <w:rPr>
          <w:lang w:val="ru-RU" w:eastAsia="ru-RU"/>
        </w:rPr>
        <w:softHyphen/>
        <w:t>нятие и (или) исполнение бюджетных обязательств по обеспечению выполнения функций администрации муниципального образования.</w:t>
      </w:r>
    </w:p>
    <w:p w:rsidR="00FA472F" w:rsidRPr="00FA472F" w:rsidRDefault="00FA472F" w:rsidP="00FA472F">
      <w:pPr>
        <w:shd w:val="clear" w:color="auto" w:fill="FFFFFF"/>
        <w:spacing w:after="135"/>
        <w:ind w:firstLine="720"/>
        <w:jc w:val="both"/>
        <w:rPr>
          <w:lang w:val="ru-RU" w:eastAsia="ru-RU"/>
        </w:rPr>
      </w:pPr>
      <w:proofErr w:type="gramStart"/>
      <w:r w:rsidRPr="00FA472F">
        <w:rPr>
          <w:lang w:val="ru-RU" w:eastAsia="ru-RU"/>
        </w:rPr>
        <w:t>Бюджетная смета администрации муниципального образования и (или) бюджетного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w:t>
      </w:r>
      <w:proofErr w:type="gramEnd"/>
      <w:r w:rsidRPr="00FA472F">
        <w:rPr>
          <w:lang w:val="ru-RU" w:eastAsia="ru-RU"/>
        </w:rPr>
        <w:t xml:space="preserve"> нужд.</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В бюджетной смете администрации муниципального образования допол</w:t>
      </w:r>
      <w:r w:rsidRPr="00FA472F">
        <w:rPr>
          <w:lang w:val="ru-RU" w:eastAsia="ru-RU"/>
        </w:rPr>
        <w:softHyphen/>
        <w:t>нительно могут утверждаться иные показатели, предусмотренные порядком составления и ведения бюджетной сметы администрации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28.   Предельные объемы финансирования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В случае и порядке, установленных администрацией муниципального образования при организации исполнения бюджета по расходам, могут предусматриваться утверждение и до</w:t>
      </w:r>
      <w:r w:rsidRPr="00FA472F">
        <w:rPr>
          <w:lang w:val="ru-RU" w:eastAsia="ru-RU"/>
        </w:rPr>
        <w:softHyphen/>
        <w:t>ведение до получателей бюд</w:t>
      </w:r>
      <w:r w:rsidRPr="00FA472F">
        <w:rPr>
          <w:lang w:val="ru-RU" w:eastAsia="ru-RU"/>
        </w:rPr>
        <w:softHyphen/>
        <w:t>жетных сре</w:t>
      </w:r>
      <w:proofErr w:type="gramStart"/>
      <w:r w:rsidRPr="00FA472F">
        <w:rPr>
          <w:lang w:val="ru-RU" w:eastAsia="ru-RU"/>
        </w:rPr>
        <w:t>дств пр</w:t>
      </w:r>
      <w:proofErr w:type="gramEnd"/>
      <w:r w:rsidRPr="00FA472F">
        <w:rPr>
          <w:lang w:val="ru-RU" w:eastAsia="ru-RU"/>
        </w:rPr>
        <w:t>едельного объема оплаты денежных обязательств в соответствующем периоде текущего фи</w:t>
      </w:r>
      <w:r w:rsidRPr="00FA472F">
        <w:rPr>
          <w:lang w:val="ru-RU" w:eastAsia="ru-RU"/>
        </w:rPr>
        <w:softHyphen/>
        <w:t>нансового года (предельные объемы финансирования).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Предельные объемы финансирования устанавли</w:t>
      </w:r>
      <w:r w:rsidRPr="00FA472F">
        <w:rPr>
          <w:lang w:val="ru-RU" w:eastAsia="ru-RU"/>
        </w:rPr>
        <w:softHyphen/>
        <w:t>ваются в целом в отношении получателя бюджетных средств помесячно или поквар</w:t>
      </w:r>
      <w:r w:rsidRPr="00FA472F">
        <w:rPr>
          <w:lang w:val="ru-RU" w:eastAsia="ru-RU"/>
        </w:rPr>
        <w:softHyphen/>
        <w:t>тально либо нарастающим итогом с начала текущего финан</w:t>
      </w:r>
      <w:r w:rsidRPr="00FA472F">
        <w:rPr>
          <w:lang w:val="ru-RU" w:eastAsia="ru-RU"/>
        </w:rPr>
        <w:softHyphen/>
        <w:t>сового года на осно</w:t>
      </w:r>
      <w:r w:rsidRPr="00FA472F">
        <w:rPr>
          <w:lang w:val="ru-RU" w:eastAsia="ru-RU"/>
        </w:rPr>
        <w:softHyphen/>
        <w:t>ве заявок на финансирование получателей бюджетных средств.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29. Использование доходов, фактически по</w:t>
      </w:r>
      <w:r w:rsidRPr="00FA472F">
        <w:rPr>
          <w:lang w:val="ru-RU" w:eastAsia="ru-RU"/>
        </w:rPr>
        <w:softHyphen/>
        <w:t xml:space="preserve">лученных при исполнении бюджета </w:t>
      </w:r>
      <w:proofErr w:type="gramStart"/>
      <w:r w:rsidRPr="00FA472F">
        <w:rPr>
          <w:lang w:val="ru-RU" w:eastAsia="ru-RU"/>
        </w:rPr>
        <w:t>сверх</w:t>
      </w:r>
      <w:proofErr w:type="gramEnd"/>
      <w:r w:rsidRPr="00FA472F">
        <w:rPr>
          <w:lang w:val="ru-RU" w:eastAsia="ru-RU"/>
        </w:rPr>
        <w:t xml:space="preserve"> утвержденных решением о бюджете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Доходы, фактически полученные при исполнении бюджета поселения сверх утвержденных решением о бюд</w:t>
      </w:r>
      <w:r w:rsidRPr="00FA472F">
        <w:rPr>
          <w:lang w:val="ru-RU" w:eastAsia="ru-RU"/>
        </w:rPr>
        <w:softHyphen/>
        <w:t>жете общего объема доходов, могут направляться администрацией муниципального образования без внесения изменений в ре</w:t>
      </w:r>
      <w:r w:rsidRPr="00FA472F">
        <w:rPr>
          <w:lang w:val="ru-RU" w:eastAsia="ru-RU"/>
        </w:rPr>
        <w:softHyphen/>
        <w:t>шение о бюджете на текущий финансовый год на заме</w:t>
      </w:r>
      <w:r w:rsidRPr="00FA472F">
        <w:rPr>
          <w:lang w:val="ru-RU" w:eastAsia="ru-RU"/>
        </w:rPr>
        <w:softHyphen/>
        <w:t>щение муниципальных заимствований, погашение му</w:t>
      </w:r>
      <w:r w:rsidRPr="00FA472F">
        <w:rPr>
          <w:lang w:val="ru-RU" w:eastAsia="ru-RU"/>
        </w:rPr>
        <w:softHyphen/>
        <w:t xml:space="preserve">ниципального долга, а также на исполнение публичных нормативных обязательств </w:t>
      </w:r>
      <w:proofErr w:type="gramStart"/>
      <w:r w:rsidRPr="00FA472F">
        <w:rPr>
          <w:lang w:val="ru-RU" w:eastAsia="ru-RU"/>
        </w:rPr>
        <w:t>поселения</w:t>
      </w:r>
      <w:proofErr w:type="gramEnd"/>
      <w:r w:rsidRPr="00FA472F">
        <w:rPr>
          <w:lang w:val="ru-RU" w:eastAsia="ru-RU"/>
        </w:rPr>
        <w:t xml:space="preserve"> в случае недостаточ</w:t>
      </w:r>
      <w:r w:rsidRPr="00FA472F">
        <w:rPr>
          <w:lang w:val="ru-RU" w:eastAsia="ru-RU"/>
        </w:rPr>
        <w:softHyphen/>
        <w:t>ности предусмотренных на их исполнение бюджетных ассигнований в размере, предусмотренном пунктом 3 статьи 22 настоящего Положения.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w:t>
      </w:r>
      <w:proofErr w:type="gramStart"/>
      <w:r w:rsidRPr="00FA472F">
        <w:rPr>
          <w:lang w:val="ru-RU" w:eastAsia="ru-RU"/>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32 настоящего </w:t>
      </w:r>
      <w:r w:rsidRPr="00FA472F">
        <w:rPr>
          <w:lang w:val="ru-RU" w:eastAsia="ru-RU"/>
        </w:rPr>
        <w:lastRenderedPageBreak/>
        <w:t>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w:t>
      </w:r>
      <w:proofErr w:type="gramEnd"/>
      <w:r w:rsidRPr="00FA472F">
        <w:rPr>
          <w:lang w:val="ru-RU" w:eastAsia="ru-RU"/>
        </w:rPr>
        <w:t>,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FA472F" w:rsidRPr="00FA472F" w:rsidRDefault="00FA472F" w:rsidP="00FA472F">
      <w:pPr>
        <w:shd w:val="clear" w:color="auto" w:fill="FFFFFF"/>
        <w:spacing w:after="135"/>
        <w:ind w:firstLine="709"/>
        <w:jc w:val="both"/>
        <w:rPr>
          <w:lang w:val="ru-RU" w:eastAsia="ru-RU"/>
        </w:rPr>
      </w:pPr>
      <w:r w:rsidRPr="00FA472F">
        <w:rPr>
          <w:lang w:val="ru-RU" w:eastAsia="ru-RU"/>
        </w:rPr>
        <w:t>Статья 30. Размещение бюджетных средств на банковских депозитах, передача бюджетных сре</w:t>
      </w:r>
      <w:proofErr w:type="gramStart"/>
      <w:r w:rsidRPr="00FA472F">
        <w:rPr>
          <w:lang w:val="ru-RU" w:eastAsia="ru-RU"/>
        </w:rPr>
        <w:t>дств в д</w:t>
      </w:r>
      <w:proofErr w:type="gramEnd"/>
      <w:r w:rsidRPr="00FA472F">
        <w:rPr>
          <w:lang w:val="ru-RU" w:eastAsia="ru-RU"/>
        </w:rPr>
        <w:t>оверительное управление</w:t>
      </w:r>
    </w:p>
    <w:p w:rsidR="00FA472F" w:rsidRPr="00FA472F" w:rsidRDefault="000C3953" w:rsidP="00FA472F">
      <w:pPr>
        <w:shd w:val="clear" w:color="auto" w:fill="FFFFFF"/>
        <w:spacing w:after="135"/>
        <w:ind w:firstLine="720"/>
        <w:jc w:val="both"/>
        <w:rPr>
          <w:lang w:val="ru-RU" w:eastAsia="ru-RU"/>
        </w:rPr>
      </w:pPr>
      <w:r>
        <w:fldChar w:fldCharType="begin"/>
      </w:r>
      <w:r>
        <w:instrText>HYPERLINK</w:instrText>
      </w:r>
      <w:r w:rsidRPr="00704B06">
        <w:rPr>
          <w:lang w:val="ru-RU"/>
        </w:rPr>
        <w:instrText xml:space="preserve"> "</w:instrText>
      </w:r>
      <w:r>
        <w:instrText>file</w:instrText>
      </w:r>
      <w:r w:rsidRPr="00704B06">
        <w:rPr>
          <w:lang w:val="ru-RU"/>
        </w:rPr>
        <w:instrText>:///</w:instrText>
      </w:r>
      <w:r>
        <w:instrText>K</w:instrText>
      </w:r>
      <w:r w:rsidRPr="00704B06">
        <w:rPr>
          <w:lang w:val="ru-RU"/>
        </w:rPr>
        <w:instrText>:\\</w:instrText>
      </w:r>
      <w:r>
        <w:instrText>cgi</w:instrText>
      </w:r>
      <w:r w:rsidRPr="00704B06">
        <w:rPr>
          <w:lang w:val="ru-RU"/>
        </w:rPr>
        <w:instrText>\\</w:instrText>
      </w:r>
      <w:r>
        <w:instrText>online</w:instrText>
      </w:r>
      <w:r w:rsidRPr="00704B06">
        <w:rPr>
          <w:lang w:val="ru-RU"/>
        </w:rPr>
        <w:instrText>.</w:instrText>
      </w:r>
      <w:r>
        <w:instrText>cgi</w:instrText>
      </w:r>
      <w:r w:rsidRPr="00704B06">
        <w:rPr>
          <w:lang w:val="ru-RU"/>
        </w:rPr>
        <w:instrText>%3</w:instrText>
      </w:r>
      <w:r>
        <w:instrText>freq</w:instrText>
      </w:r>
      <w:r w:rsidRPr="00704B06">
        <w:rPr>
          <w:lang w:val="ru-RU"/>
        </w:rPr>
        <w:instrText>=</w:instrText>
      </w:r>
      <w:r>
        <w:instrText>query</w:instrText>
      </w:r>
      <w:r w:rsidRPr="00704B06">
        <w:rPr>
          <w:lang w:val="ru-RU"/>
        </w:rPr>
        <w:instrText>&amp;</w:instrText>
      </w:r>
      <w:r>
        <w:instrText>div</w:instrText>
      </w:r>
      <w:r w:rsidRPr="00704B06">
        <w:rPr>
          <w:lang w:val="ru-RU"/>
        </w:rPr>
        <w:instrText>=</w:instrText>
      </w:r>
      <w:r>
        <w:instrText>LAW</w:instrText>
      </w:r>
      <w:r w:rsidRPr="00704B06">
        <w:rPr>
          <w:lang w:val="ru-RU"/>
        </w:rPr>
        <w:instrText>&amp;</w:instrText>
      </w:r>
      <w:r>
        <w:instrText>opt</w:instrText>
      </w:r>
      <w:r w:rsidRPr="00704B06">
        <w:rPr>
          <w:lang w:val="ru-RU"/>
        </w:rPr>
        <w:instrText>=1&amp;</w:instrText>
      </w:r>
      <w:r>
        <w:instrText>REFDOC</w:instrText>
      </w:r>
      <w:r w:rsidRPr="00704B06">
        <w:rPr>
          <w:lang w:val="ru-RU"/>
        </w:rPr>
        <w:instrText>=207955&amp;</w:instrText>
      </w:r>
      <w:r>
        <w:instrText>REFBASE</w:instrText>
      </w:r>
      <w:r w:rsidRPr="00704B06">
        <w:rPr>
          <w:lang w:val="ru-RU"/>
        </w:rPr>
        <w:instrText>=</w:instrText>
      </w:r>
      <w:r>
        <w:instrText>LAW</w:instrText>
      </w:r>
      <w:r w:rsidRPr="00704B06">
        <w:rPr>
          <w:lang w:val="ru-RU"/>
        </w:rPr>
        <w:instrText>&amp;</w:instrText>
      </w:r>
      <w:r>
        <w:instrText>REFFIELD</w:instrText>
      </w:r>
      <w:r w:rsidRPr="00704B06">
        <w:rPr>
          <w:lang w:val="ru-RU"/>
        </w:rPr>
        <w:instrText>=134&amp;</w:instrText>
      </w:r>
      <w:r>
        <w:instrText>REFSEGM</w:instrText>
      </w:r>
      <w:r w:rsidRPr="00704B06">
        <w:rPr>
          <w:lang w:val="ru-RU"/>
        </w:rPr>
        <w:instrText>=3&amp;</w:instrText>
      </w:r>
      <w:r>
        <w:instrText>REFPAGE</w:instrText>
      </w:r>
      <w:r w:rsidRPr="00704B06">
        <w:rPr>
          <w:lang w:val="ru-RU"/>
        </w:rPr>
        <w:instrText>=0&amp;</w:instrText>
      </w:r>
      <w:r>
        <w:instrText>REFTYPE</w:instrText>
      </w:r>
      <w:r w:rsidRPr="00704B06">
        <w:rPr>
          <w:lang w:val="ru-RU"/>
        </w:rPr>
        <w:instrText>=</w:instrText>
      </w:r>
      <w:r>
        <w:instrText>QP</w:instrText>
      </w:r>
      <w:r w:rsidRPr="00704B06">
        <w:rPr>
          <w:lang w:val="ru-RU"/>
        </w:rPr>
        <w:instrText>_</w:instrText>
      </w:r>
      <w:r>
        <w:instrText>MULTI</w:instrText>
      </w:r>
      <w:r w:rsidRPr="00704B06">
        <w:rPr>
          <w:lang w:val="ru-RU"/>
        </w:rPr>
        <w:instrText>_</w:instrText>
      </w:r>
      <w:r>
        <w:instrText>REF</w:instrText>
      </w:r>
      <w:r w:rsidRPr="00704B06">
        <w:rPr>
          <w:lang w:val="ru-RU"/>
        </w:rPr>
        <w:instrText>&amp;</w:instrText>
      </w:r>
      <w:r>
        <w:instrText>ts</w:instrText>
      </w:r>
      <w:r w:rsidRPr="00704B06">
        <w:rPr>
          <w:lang w:val="ru-RU"/>
        </w:rPr>
        <w:instrText>=20450148084140716343&amp;</w:instrText>
      </w:r>
      <w:r>
        <w:instrText>REFDST</w:instrText>
      </w:r>
      <w:r w:rsidRPr="00704B06">
        <w:rPr>
          <w:lang w:val="ru-RU"/>
        </w:rPr>
        <w:instrText>=102155" \</w:instrText>
      </w:r>
      <w:r>
        <w:instrText>o</w:instrText>
      </w:r>
      <w:r w:rsidRPr="00704B06">
        <w:rPr>
          <w:lang w:val="ru-RU"/>
        </w:rPr>
        <w:instrText xml:space="preserve"> "Ссылка на список документов:
Постановление Правительства РФ от 24.12.2011 </w:instrText>
      </w:r>
      <w:r>
        <w:instrText>N</w:instrText>
      </w:r>
      <w:r w:rsidRPr="00704B06">
        <w:rPr>
          <w:lang w:val="ru-RU"/>
        </w:rPr>
        <w:instrText xml:space="preserve"> 1121
(ред. от 05.05.2016)
\"О порядке размещения средств федерального бюджета на банковских депозитах\"
(вместе с \"Правилами размещения средств федерального бюджета на банковских де"</w:instrText>
      </w:r>
      <w:r>
        <w:fldChar w:fldCharType="separate"/>
      </w:r>
      <w:r w:rsidR="00FA472F" w:rsidRPr="00FA472F">
        <w:rPr>
          <w:u w:val="single"/>
          <w:lang w:val="ru-RU" w:eastAsia="ru-RU"/>
        </w:rPr>
        <w:t>Размещение</w:t>
      </w:r>
      <w:r>
        <w:fldChar w:fldCharType="end"/>
      </w:r>
      <w:r w:rsidR="00FA472F" w:rsidRPr="00FA472F">
        <w:rPr>
          <w:lang w:val="ru-RU" w:eastAsia="ru-RU"/>
        </w:rPr>
        <w:t>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32.  Иммунитет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Иммунитет бюджета поселения представляет собой пра</w:t>
      </w:r>
      <w:r w:rsidRPr="00FA472F">
        <w:rPr>
          <w:lang w:val="ru-RU" w:eastAsia="ru-RU"/>
        </w:rPr>
        <w:softHyphen/>
        <w:t>вовой режим, при котором обращение взыскания на средства бюджета поселения осуществляется только на ос</w:t>
      </w:r>
      <w:r w:rsidRPr="00FA472F">
        <w:rPr>
          <w:lang w:val="ru-RU" w:eastAsia="ru-RU"/>
        </w:rPr>
        <w:softHyphen/>
        <w:t>новании судебного акта, за исключением случаев, ус</w:t>
      </w:r>
      <w:r w:rsidRPr="00FA472F">
        <w:rPr>
          <w:lang w:val="ru-RU" w:eastAsia="ru-RU"/>
        </w:rPr>
        <w:softHyphen/>
        <w:t>тановленных статьями 93.3, 93.4, 93.6, 142.2, 142.3, 166.1, 218, 242 и 242.6 Бюджетного кодекса.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32.  Завершение текущего финансового года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Операции по исполнению бюджета завершаются 31 декабря, за исключением операций, указанных в пун</w:t>
      </w:r>
      <w:r w:rsidRPr="00FA472F">
        <w:rPr>
          <w:lang w:val="ru-RU" w:eastAsia="ru-RU"/>
        </w:rPr>
        <w:softHyphen/>
        <w:t>кте 2 настоящей статьи.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Завершение операций по исполнению бюджета в те</w:t>
      </w:r>
      <w:r w:rsidRPr="00FA472F">
        <w:rPr>
          <w:lang w:val="ru-RU" w:eastAsia="ru-RU"/>
        </w:rPr>
        <w:softHyphen/>
        <w:t>кущем финансовом году осуществляется в порядке, ус</w:t>
      </w:r>
      <w:r w:rsidRPr="00FA472F">
        <w:rPr>
          <w:lang w:val="ru-RU" w:eastAsia="ru-RU"/>
        </w:rPr>
        <w:softHyphen/>
        <w:t>тановленном администрацией муниципального образования  в соответствии с требованиями настоящей статьи.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Завершение операций органами Федерального казначейства по распределению в соответствии со ста</w:t>
      </w:r>
      <w:r w:rsidRPr="00FA472F">
        <w:rPr>
          <w:lang w:val="ru-RU" w:eastAsia="ru-RU"/>
        </w:rPr>
        <w:softHyphen/>
        <w:t>тьей 40 Бюджетного кодекса поступлений отчетного фи</w:t>
      </w:r>
      <w:r w:rsidRPr="00FA472F">
        <w:rPr>
          <w:lang w:val="ru-RU" w:eastAsia="ru-RU"/>
        </w:rPr>
        <w:softHyphen/>
        <w:t>нансового года между бюджетами бюджетной системы Российской Федерации и их зачисление в соответству</w:t>
      </w:r>
      <w:r w:rsidRPr="00FA472F">
        <w:rPr>
          <w:lang w:val="ru-RU" w:eastAsia="ru-RU"/>
        </w:rPr>
        <w:softHyphen/>
        <w:t>ющие бюджеты производится в первые пять рабочих дней текущего финансового года. Указанные операции отра</w:t>
      </w:r>
      <w:r w:rsidRPr="00FA472F">
        <w:rPr>
          <w:lang w:val="ru-RU" w:eastAsia="ru-RU"/>
        </w:rPr>
        <w:softHyphen/>
        <w:t>жаются в отчетности об исполнении бюджетов отчетного финансового года.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Бюджетные ассигнования, лимиты бюджетных обя</w:t>
      </w:r>
      <w:r w:rsidRPr="00FA472F">
        <w:rPr>
          <w:lang w:val="ru-RU" w:eastAsia="ru-RU"/>
        </w:rPr>
        <w:softHyphen/>
        <w:t>зательств и предельные объемы финансирования теку</w:t>
      </w:r>
      <w:r w:rsidRPr="00FA472F">
        <w:rPr>
          <w:lang w:val="ru-RU" w:eastAsia="ru-RU"/>
        </w:rPr>
        <w:softHyphen/>
        <w:t>щего финансового года прекращают свое действие 31 декабря.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До последнего рабочего дня текущего финансового года включительно территориальный орган Федерального казначейства, осуще</w:t>
      </w:r>
      <w:r w:rsidRPr="00FA472F">
        <w:rPr>
          <w:lang w:val="ru-RU" w:eastAsia="ru-RU"/>
        </w:rPr>
        <w:softHyphen/>
        <w:t>ствляющий кассовое обслуживание исполнения бюдже</w:t>
      </w:r>
      <w:r w:rsidRPr="00FA472F">
        <w:rPr>
          <w:lang w:val="ru-RU" w:eastAsia="ru-RU"/>
        </w:rPr>
        <w:softHyphen/>
        <w:t>та, обязан оплатить санкционированные к оплате в ус</w:t>
      </w:r>
      <w:r w:rsidRPr="00FA472F">
        <w:rPr>
          <w:lang w:val="ru-RU" w:eastAsia="ru-RU"/>
        </w:rPr>
        <w:softHyphen/>
        <w:t>тановленном порядке бюджетные обязательства в пре</w:t>
      </w:r>
      <w:r w:rsidRPr="00FA472F">
        <w:rPr>
          <w:lang w:val="ru-RU" w:eastAsia="ru-RU"/>
        </w:rPr>
        <w:softHyphen/>
        <w:t>делах остатка средств на едином счете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w:t>
      </w:r>
      <w:r w:rsidRPr="00FA472F">
        <w:rPr>
          <w:lang w:val="ru-RU" w:eastAsia="ru-RU"/>
        </w:rPr>
        <w:softHyphen/>
        <w:t>бочих дней текущего финансового года подлежат пере</w:t>
      </w:r>
      <w:r w:rsidRPr="00FA472F">
        <w:rPr>
          <w:lang w:val="ru-RU" w:eastAsia="ru-RU"/>
        </w:rPr>
        <w:softHyphen/>
        <w:t>числению получателями бюджетных средств на единый счет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FA472F" w:rsidRPr="00FA472F" w:rsidRDefault="00FA472F" w:rsidP="00FA472F">
      <w:pPr>
        <w:shd w:val="clear" w:color="auto" w:fill="FFFFFF"/>
        <w:spacing w:after="135"/>
        <w:ind w:firstLine="720"/>
        <w:jc w:val="both"/>
        <w:rPr>
          <w:lang w:val="ru-RU" w:eastAsia="ru-RU"/>
        </w:rPr>
      </w:pPr>
      <w:proofErr w:type="gramStart"/>
      <w:r w:rsidRPr="00FA472F">
        <w:rPr>
          <w:lang w:val="ru-RU" w:eastAsia="ru-RU"/>
        </w:rPr>
        <w:t xml:space="preserve">Принятие главным администратором бюджетных средств решения о наличии (об отсутствии) потребности в межбюджетных трансфертах, предоставляемых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w:t>
      </w:r>
      <w:r w:rsidRPr="00FA472F">
        <w:rPr>
          <w:lang w:val="ru-RU" w:eastAsia="ru-RU"/>
        </w:rPr>
        <w:lastRenderedPageBreak/>
        <w:t>трансфертов в бюджет, которому они были предоставлены, при принятии решения о наличии в них потребности осуществляются в соответствии с отчетом о расходах бюджета, которому</w:t>
      </w:r>
      <w:proofErr w:type="gramEnd"/>
      <w:r w:rsidRPr="00FA472F">
        <w:rPr>
          <w:lang w:val="ru-RU" w:eastAsia="ru-RU"/>
        </w:rPr>
        <w:t xml:space="preserve"> они были ранее предоставлены, сформированного в порядке, установленном главным администратором бюджетных средств, и предоставленного не позднее 30 календарных дней со дня поступления указанных сре</w:t>
      </w:r>
      <w:proofErr w:type="gramStart"/>
      <w:r w:rsidRPr="00FA472F">
        <w:rPr>
          <w:lang w:val="ru-RU" w:eastAsia="ru-RU"/>
        </w:rPr>
        <w:t>дств в б</w:t>
      </w:r>
      <w:proofErr w:type="gramEnd"/>
      <w:r w:rsidRPr="00FA472F">
        <w:rPr>
          <w:lang w:val="ru-RU" w:eastAsia="ru-RU"/>
        </w:rPr>
        <w:t>юджет;</w:t>
      </w:r>
    </w:p>
    <w:p w:rsidR="00FA472F" w:rsidRPr="00FA472F" w:rsidRDefault="00FA472F" w:rsidP="00FA472F">
      <w:pPr>
        <w:shd w:val="clear" w:color="auto" w:fill="FFFFFF"/>
        <w:spacing w:after="135"/>
        <w:ind w:firstLine="540"/>
        <w:jc w:val="both"/>
        <w:rPr>
          <w:lang w:val="ru-RU" w:eastAsia="ru-RU"/>
        </w:rPr>
      </w:pPr>
      <w:proofErr w:type="gramStart"/>
      <w:r w:rsidRPr="00FA472F">
        <w:rPr>
          <w:lang w:val="ru-RU"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FA472F">
        <w:rPr>
          <w:lang w:val="ru-RU" w:eastAsia="ru-RU"/>
        </w:rPr>
        <w:t>, соответствующих целям предоставления указанных межбюджетных трансфертов.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В случае</w:t>
      </w:r>
      <w:proofErr w:type="gramStart"/>
      <w:r w:rsidRPr="00FA472F">
        <w:rPr>
          <w:lang w:val="ru-RU" w:eastAsia="ru-RU"/>
        </w:rPr>
        <w:t>,</w:t>
      </w:r>
      <w:proofErr w:type="gramEnd"/>
      <w:r w:rsidRPr="00FA472F">
        <w:rPr>
          <w:lang w:val="ru-RU"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муниципального образования с соблюдением </w:t>
      </w:r>
      <w:hyperlink r:id="rId40" w:history="1">
        <w:r w:rsidRPr="00FA472F">
          <w:rPr>
            <w:u w:val="single"/>
            <w:lang w:val="ru-RU" w:eastAsia="ru-RU"/>
          </w:rPr>
          <w:t>общих требований</w:t>
        </w:r>
      </w:hyperlink>
      <w:r w:rsidRPr="00FA472F">
        <w:rPr>
          <w:lang w:val="ru-RU" w:eastAsia="ru-RU"/>
        </w:rPr>
        <w:t>, установленных Министерством финансов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6. Администрация муниципального образования устанавливает порядок обеспечения получателей бюджетных сре</w:t>
      </w:r>
      <w:proofErr w:type="gramStart"/>
      <w:r w:rsidRPr="00FA472F">
        <w:rPr>
          <w:lang w:val="ru-RU" w:eastAsia="ru-RU"/>
        </w:rPr>
        <w:t>дств пр</w:t>
      </w:r>
      <w:proofErr w:type="gramEnd"/>
      <w:r w:rsidRPr="00FA472F">
        <w:rPr>
          <w:lang w:val="ru-RU" w:eastAsia="ru-RU"/>
        </w:rPr>
        <w:t>и завер</w:t>
      </w:r>
      <w:r w:rsidRPr="00FA472F">
        <w:rPr>
          <w:lang w:val="ru-RU" w:eastAsia="ru-RU"/>
        </w:rPr>
        <w:softHyphen/>
        <w:t>шении текущего финансового года наличными деньга</w:t>
      </w:r>
      <w:r w:rsidRPr="00FA472F">
        <w:rPr>
          <w:lang w:val="ru-RU" w:eastAsia="ru-RU"/>
        </w:rPr>
        <w:softHyphen/>
        <w:t>ми, необходимыми для осуществления их деятельности в нерабочие праздничные дни в Российской Федерации в январе очередного финансового года.</w:t>
      </w:r>
    </w:p>
    <w:p w:rsidR="00FA472F" w:rsidRPr="00FA472F" w:rsidRDefault="00FA472F" w:rsidP="00FA472F">
      <w:pPr>
        <w:shd w:val="clear" w:color="auto" w:fill="FFFFFF"/>
        <w:spacing w:after="135"/>
        <w:jc w:val="center"/>
        <w:rPr>
          <w:lang w:val="ru-RU" w:eastAsia="ru-RU"/>
        </w:rPr>
      </w:pPr>
      <w:r w:rsidRPr="00FA472F">
        <w:rPr>
          <w:b/>
          <w:bCs/>
          <w:lang w:val="ru-RU" w:eastAsia="ru-RU"/>
        </w:rPr>
        <w:t>Глава 6. Составление, внешняя проверка, рассмотрение</w:t>
      </w:r>
    </w:p>
    <w:p w:rsidR="00FA472F" w:rsidRPr="00FA472F" w:rsidRDefault="00FA472F" w:rsidP="00FA472F">
      <w:pPr>
        <w:shd w:val="clear" w:color="auto" w:fill="FFFFFF"/>
        <w:spacing w:after="135"/>
        <w:jc w:val="center"/>
        <w:rPr>
          <w:lang w:val="ru-RU" w:eastAsia="ru-RU"/>
        </w:rPr>
      </w:pPr>
      <w:r w:rsidRPr="00FA472F">
        <w:rPr>
          <w:b/>
          <w:bCs/>
          <w:lang w:val="ru-RU" w:eastAsia="ru-RU"/>
        </w:rPr>
        <w:t>и утверждение бюджетной отчетности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33. Основы бюджетного учета и бюджетной отчетности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Бюджетная отчетность поселения составляется администрацией муниципального образования в соответствии с единой методологией и стандартами бюджетной отчетности, установленными Министер</w:t>
      </w:r>
      <w:r w:rsidRPr="00FA472F">
        <w:rPr>
          <w:lang w:val="ru-RU" w:eastAsia="ru-RU"/>
        </w:rPr>
        <w:softHyphen/>
        <w:t>ством финансов Российской Федерации в соответствии с положениями бюджетного Кодекса.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Бюджетный учет представляет собой упорядочен</w:t>
      </w:r>
      <w:r w:rsidRPr="00FA472F">
        <w:rPr>
          <w:lang w:val="ru-RU" w:eastAsia="ru-RU"/>
        </w:rPr>
        <w:softHyphen/>
        <w:t>ную систему сбора, регистрации и обобщения инфор</w:t>
      </w:r>
      <w:r w:rsidRPr="00FA472F">
        <w:rPr>
          <w:lang w:val="ru-RU" w:eastAsia="ru-RU"/>
        </w:rPr>
        <w:softHyphen/>
        <w:t>мации в денежном выражении о состоянии финансовых и нефинансовых активов и обязательств Российской Федерации, субъектов Российской Федерации и муни</w:t>
      </w:r>
      <w:r w:rsidRPr="00FA472F">
        <w:rPr>
          <w:lang w:val="ru-RU" w:eastAsia="ru-RU"/>
        </w:rPr>
        <w:softHyphen/>
        <w:t>ципальных образований, а также об операциях, изме</w:t>
      </w:r>
      <w:r w:rsidRPr="00FA472F">
        <w:rPr>
          <w:lang w:val="ru-RU" w:eastAsia="ru-RU"/>
        </w:rPr>
        <w:softHyphen/>
        <w:t>няющих указанные активы и обязательства.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Бюджетный учет осуществляется в соответствии с планом счетов, включающим в себя бюджетную класси</w:t>
      </w:r>
      <w:r w:rsidRPr="00FA472F">
        <w:rPr>
          <w:lang w:val="ru-RU" w:eastAsia="ru-RU"/>
        </w:rPr>
        <w:softHyphen/>
        <w:t>фикацию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План счетов бюджетного учета и инструкция по его применению утверждаются Министерством финансов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Бюджетная отчетность включает:</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отчет об исполнении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баланс исполнения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отчет о финансовых результатах деятельности;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4) отчет о движении денежных средств;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5) пояснительную записку.</w:t>
      </w:r>
    </w:p>
    <w:p w:rsidR="00FA472F" w:rsidRPr="00FA472F" w:rsidRDefault="00FA472F" w:rsidP="00FA472F">
      <w:pPr>
        <w:shd w:val="clear" w:color="auto" w:fill="FFFFFF"/>
        <w:spacing w:after="135"/>
        <w:ind w:firstLine="720"/>
        <w:jc w:val="both"/>
        <w:rPr>
          <w:lang w:val="ru-RU" w:eastAsia="ru-RU"/>
        </w:rPr>
      </w:pPr>
      <w:r w:rsidRPr="00FA472F">
        <w:rPr>
          <w:lang w:val="ru-RU" w:eastAsia="ru-RU"/>
        </w:rPr>
        <w:lastRenderedPageBreak/>
        <w:t>4. Отчет об исполнении бюджета содержит данные об исполнении бюджета по доходам, расходам и источни</w:t>
      </w:r>
      <w:r w:rsidRPr="00FA472F">
        <w:rPr>
          <w:lang w:val="ru-RU" w:eastAsia="ru-RU"/>
        </w:rPr>
        <w:softHyphen/>
        <w:t>кам финансирования дефицита бюджета в соответствии с бюджетной классификацией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Баланс исполнения бюджета содержит данные о не</w:t>
      </w:r>
      <w:r w:rsidRPr="00FA472F">
        <w:rPr>
          <w:lang w:val="ru-RU" w:eastAsia="ru-RU"/>
        </w:rPr>
        <w:softHyphen/>
        <w:t>финансовых и финансовых активах, обязательствах муниципального образования на первый и последний день отчетного периода по счетам плана счетов бюджет</w:t>
      </w:r>
      <w:r w:rsidRPr="00FA472F">
        <w:rPr>
          <w:lang w:val="ru-RU" w:eastAsia="ru-RU"/>
        </w:rPr>
        <w:softHyphen/>
        <w:t>ного учета.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Отчет о финансовых результатах деятельности со</w:t>
      </w:r>
      <w:r w:rsidRPr="00FA472F">
        <w:rPr>
          <w:lang w:val="ru-RU" w:eastAsia="ru-RU"/>
        </w:rPr>
        <w:softHyphen/>
        <w:t>держит данные о финансовом результате деятельнос</w:t>
      </w:r>
      <w:r w:rsidRPr="00FA472F">
        <w:rPr>
          <w:lang w:val="ru-RU" w:eastAsia="ru-RU"/>
        </w:rPr>
        <w:softHyphen/>
        <w:t>ти в отчетном периоде и составляется по кодам клас</w:t>
      </w:r>
      <w:r w:rsidRPr="00FA472F">
        <w:rPr>
          <w:lang w:val="ru-RU" w:eastAsia="ru-RU"/>
        </w:rPr>
        <w:softHyphen/>
        <w:t>сификации операций сектора государственного управ</w:t>
      </w:r>
      <w:r w:rsidRPr="00FA472F">
        <w:rPr>
          <w:lang w:val="ru-RU" w:eastAsia="ru-RU"/>
        </w:rPr>
        <w:softHyphen/>
        <w:t>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Пояснительная записка содержит анализ исполне</w:t>
      </w:r>
      <w:r w:rsidRPr="00FA472F">
        <w:rPr>
          <w:lang w:val="ru-RU" w:eastAsia="ru-RU"/>
        </w:rPr>
        <w:softHyphen/>
        <w:t>ния бюджета и бюджетной отчетности, а также сведе</w:t>
      </w:r>
      <w:r w:rsidRPr="00FA472F">
        <w:rPr>
          <w:lang w:val="ru-RU" w:eastAsia="ru-RU"/>
        </w:rPr>
        <w:softHyphen/>
        <w:t>ния о выполнении муниципального задания и (или) иных результатах использования бюджетных ассигнований полу</w:t>
      </w:r>
      <w:r w:rsidRPr="00FA472F">
        <w:rPr>
          <w:lang w:val="ru-RU" w:eastAsia="ru-RU"/>
        </w:rPr>
        <w:softHyphen/>
        <w:t>чателями бюджетных средств в отчетном финансовом году.</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5.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34.  Составление бюджетной отчетности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Бюджетная отчетность поселения составляется администрацией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Бюджетная отчетность является годовой. Отчет об исполнении бюджета является ежеквартальным.</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Бюджетная отчетность поселения представляется администрацией муниципального образования.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4. Отчет об исполнении бюджета поселения за первый квартал, полугодие и девять месяцев текущего финан</w:t>
      </w:r>
      <w:r w:rsidRPr="00FA472F">
        <w:rPr>
          <w:lang w:val="ru-RU" w:eastAsia="ru-RU"/>
        </w:rPr>
        <w:softHyphen/>
        <w:t>сового года утверждается администрацией муниципального образования и направляется в Совет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Годовой отчет об исполнении бюджета поселения подлежит утверждению муниципальным правовым актом Совета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35. Внешняя проверка годового отчета об ис</w:t>
      </w:r>
      <w:r w:rsidRPr="00FA472F">
        <w:rPr>
          <w:lang w:val="ru-RU" w:eastAsia="ru-RU"/>
        </w:rPr>
        <w:softHyphen/>
        <w:t>полнении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Годовой отчет об исполнении бюджета до его рассмотрения в Совете депутатов под</w:t>
      </w:r>
      <w:r w:rsidRPr="00FA472F">
        <w:rPr>
          <w:lang w:val="ru-RU" w:eastAsia="ru-RU"/>
        </w:rPr>
        <w:softHyphen/>
        <w:t>лежит внешней проверке, которая включает вне</w:t>
      </w:r>
      <w:r w:rsidRPr="00FA472F">
        <w:rPr>
          <w:lang w:val="ru-RU" w:eastAsia="ru-RU"/>
        </w:rPr>
        <w:softHyphen/>
        <w:t>шнюю проверку бюджетной отчетности получателей бюджетных средств и подготовку заключения на годовой отчет об исполнении бюд</w:t>
      </w:r>
      <w:r w:rsidRPr="00FA472F">
        <w:rPr>
          <w:lang w:val="ru-RU" w:eastAsia="ru-RU"/>
        </w:rPr>
        <w:softHyphen/>
        <w:t>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Внешняя проверка годового отчета об исполнении бюджета поселения проводится контрольно-счетной комиссией МО «Чойский район».</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Администрация муниципального образования представляет отчет об исполнении бюджета поселения для подготовки заключения на него не позднее 1 апреля текущего финансового года.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36. Публичные слушания по годовому отчету об исполнении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Публичные  слушания по годовому отчету об исполнении бюджета поселения проводятся администрацией муниципального образования в целях информирования, выявления и учета мнения населения поселения  о бюджетной и налоговой политике муниципального образования и о характеристиках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lastRenderedPageBreak/>
        <w:t>2. Порядок проведения публичных слушаний устанавливается решением Совета депутатов МО Каракокшинское сельское поселение.</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Протокол публичных слушаний, а также все письменные обращения участников публичных слушаний направляются в Совет депутатов МО Каракокшинское сельское поселение до рассмотрения проекта решения об исполнении бюджета поселения за отчетный финансовый год.</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37. Представление, рассмотрение и утверж</w:t>
      </w:r>
      <w:r w:rsidRPr="00FA472F">
        <w:rPr>
          <w:lang w:val="ru-RU" w:eastAsia="ru-RU"/>
        </w:rPr>
        <w:softHyphen/>
        <w:t>дение годового отчета об исполнении бюджета Советом депутатов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Ежегодно не позднее 1 мая текущего года администрация муниципального образования представляет в Совет депутатов отчет об исполнении бюджета поселения за отчетный финансо</w:t>
      </w:r>
      <w:r w:rsidRPr="00FA472F">
        <w:rPr>
          <w:lang w:val="ru-RU" w:eastAsia="ru-RU"/>
        </w:rPr>
        <w:softHyphen/>
        <w:t>вый год.</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2. Одновременно с годовым отчетом об исполнении бюджета представляются проект решения об исполне</w:t>
      </w:r>
      <w:r w:rsidRPr="00FA472F">
        <w:rPr>
          <w:lang w:val="ru-RU" w:eastAsia="ru-RU"/>
        </w:rPr>
        <w:softHyphen/>
        <w:t>нии бюджета, иная бюджетная отчетность об исполне</w:t>
      </w:r>
      <w:r w:rsidRPr="00FA472F">
        <w:rPr>
          <w:lang w:val="ru-RU" w:eastAsia="ru-RU"/>
        </w:rPr>
        <w:softHyphen/>
        <w:t>нии соответствующего бюджета, иные документы, предусмотренные бюджет</w:t>
      </w:r>
      <w:r w:rsidRPr="00FA472F">
        <w:rPr>
          <w:lang w:val="ru-RU" w:eastAsia="ru-RU"/>
        </w:rPr>
        <w:softHyphen/>
        <w:t>ным законодательством Российской Федерации.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3. По результатам рассмотрения годового отчета об исполнении бюджета Совет депутатов принимает ре</w:t>
      </w:r>
      <w:r w:rsidRPr="00FA472F">
        <w:rPr>
          <w:lang w:val="ru-RU" w:eastAsia="ru-RU"/>
        </w:rPr>
        <w:softHyphen/>
        <w:t>шение об утверждении либо отклонении решения об ис</w:t>
      </w:r>
      <w:r w:rsidRPr="00FA472F">
        <w:rPr>
          <w:lang w:val="ru-RU" w:eastAsia="ru-RU"/>
        </w:rPr>
        <w:softHyphen/>
        <w:t>полнении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В случае отклонения Советом депутатов решения об исполнении бюджета он возвращается для устране</w:t>
      </w:r>
      <w:r w:rsidRPr="00FA472F">
        <w:rPr>
          <w:lang w:val="ru-RU" w:eastAsia="ru-RU"/>
        </w:rPr>
        <w:softHyphen/>
        <w:t>ния фактов недостоверного или неполного отражения данных и повторного представления в срок, не превы</w:t>
      </w:r>
      <w:r w:rsidRPr="00FA472F">
        <w:rPr>
          <w:lang w:val="ru-RU" w:eastAsia="ru-RU"/>
        </w:rPr>
        <w:softHyphen/>
        <w:t>шающий один месяц.</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Статья 38. Решение об исполнении бюджета поселения</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1. Решением об исполнении бюджета утверждается от</w:t>
      </w:r>
      <w:r w:rsidRPr="00FA472F">
        <w:rPr>
          <w:lang w:val="ru-RU" w:eastAsia="ru-RU"/>
        </w:rPr>
        <w:softHyphen/>
        <w:t>чет об исполнении бюджета за отчетный финансовый год с указанием общего объема доходов, расходов и дефи</w:t>
      </w:r>
      <w:r w:rsidRPr="00FA472F">
        <w:rPr>
          <w:lang w:val="ru-RU" w:eastAsia="ru-RU"/>
        </w:rPr>
        <w:softHyphen/>
        <w:t>цита (профицита)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Отдельными приложениями к решению об исполне</w:t>
      </w:r>
      <w:r w:rsidRPr="00FA472F">
        <w:rPr>
          <w:lang w:val="ru-RU" w:eastAsia="ru-RU"/>
        </w:rPr>
        <w:softHyphen/>
        <w:t>нии бюджета за отчетный финансовый год утверждаются показатели:</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доходов бюджета по кодам классификации доходов бюджетов;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доходов бюджета по кодам видов доходов, подви</w:t>
      </w:r>
      <w:r w:rsidRPr="00FA472F">
        <w:rPr>
          <w:lang w:val="ru-RU" w:eastAsia="ru-RU"/>
        </w:rPr>
        <w:softHyphen/>
        <w:t>дов доходов, классификации операций сектора государ</w:t>
      </w:r>
      <w:r w:rsidRPr="00FA472F">
        <w:rPr>
          <w:lang w:val="ru-RU" w:eastAsia="ru-RU"/>
        </w:rPr>
        <w:softHyphen/>
        <w:t>ственного управления, относящихся к доходам бюдже</w:t>
      </w:r>
      <w:r w:rsidRPr="00FA472F">
        <w:rPr>
          <w:lang w:val="ru-RU" w:eastAsia="ru-RU"/>
        </w:rPr>
        <w:softHyphen/>
        <w:t>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расходов бюджета по ведомственной структуре рас</w:t>
      </w:r>
      <w:r w:rsidRPr="00FA472F">
        <w:rPr>
          <w:lang w:val="ru-RU" w:eastAsia="ru-RU"/>
        </w:rPr>
        <w:softHyphen/>
        <w:t>ходов соответствующего бюджета;</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расходов бюджета по разделам и подразделам, целевой статье и видам  расходов бюджетов;</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xml:space="preserve">- источников финансирования дефицита бюджета по кодам </w:t>
      </w:r>
      <w:proofErr w:type="gramStart"/>
      <w:r w:rsidRPr="00FA472F">
        <w:rPr>
          <w:lang w:val="ru-RU" w:eastAsia="ru-RU"/>
        </w:rPr>
        <w:t>классификации источников финансирования де</w:t>
      </w:r>
      <w:r w:rsidRPr="00FA472F">
        <w:rPr>
          <w:lang w:val="ru-RU" w:eastAsia="ru-RU"/>
        </w:rPr>
        <w:softHyphen/>
        <w:t>фицита  бюджета</w:t>
      </w:r>
      <w:proofErr w:type="gramEnd"/>
      <w:r w:rsidRPr="00FA472F">
        <w:rPr>
          <w:lang w:val="ru-RU" w:eastAsia="ru-RU"/>
        </w:rPr>
        <w:t>;</w:t>
      </w:r>
    </w:p>
    <w:p w:rsidR="00FA472F" w:rsidRPr="00FA472F" w:rsidRDefault="00FA472F" w:rsidP="00FA472F">
      <w:pPr>
        <w:shd w:val="clear" w:color="auto" w:fill="FFFFFF"/>
        <w:spacing w:after="135"/>
        <w:ind w:firstLine="720"/>
        <w:jc w:val="both"/>
        <w:rPr>
          <w:lang w:val="ru-RU" w:eastAsia="ru-RU"/>
        </w:rPr>
      </w:pPr>
      <w:r w:rsidRPr="00FA472F">
        <w:rPr>
          <w:lang w:val="ru-RU" w:eastAsia="ru-RU"/>
        </w:rPr>
        <w:t>- использование резервного фонда администрации МО Каракокшинское сельское поселение</w:t>
      </w:r>
    </w:p>
    <w:p w:rsidR="00FA472F" w:rsidRPr="00FA472F" w:rsidRDefault="00FA472F" w:rsidP="00FA472F">
      <w:pPr>
        <w:shd w:val="clear" w:color="auto" w:fill="FFFFFF"/>
        <w:spacing w:after="135"/>
        <w:jc w:val="center"/>
        <w:rPr>
          <w:lang w:val="ru-RU" w:eastAsia="ru-RU"/>
        </w:rPr>
      </w:pPr>
      <w:r w:rsidRPr="00FA472F">
        <w:rPr>
          <w:b/>
          <w:bCs/>
          <w:lang w:val="ru-RU" w:eastAsia="ru-RU"/>
        </w:rPr>
        <w:t>Глава 7.</w:t>
      </w:r>
      <w:r w:rsidRPr="00FA472F">
        <w:rPr>
          <w:lang w:val="ru-RU" w:eastAsia="ru-RU"/>
        </w:rPr>
        <w:t> </w:t>
      </w:r>
      <w:r w:rsidRPr="00FA472F">
        <w:rPr>
          <w:b/>
          <w:bCs/>
          <w:lang w:val="ru-RU" w:eastAsia="ru-RU"/>
        </w:rPr>
        <w:t>Муниципальный финансовый контроль. Бюджетные нарушения</w:t>
      </w:r>
    </w:p>
    <w:p w:rsidR="00FA472F" w:rsidRPr="00FA472F" w:rsidRDefault="00FA472F" w:rsidP="00FA472F">
      <w:pPr>
        <w:shd w:val="clear" w:color="auto" w:fill="FFFFFF"/>
        <w:spacing w:after="135"/>
        <w:jc w:val="center"/>
        <w:rPr>
          <w:lang w:val="ru-RU" w:eastAsia="ru-RU"/>
        </w:rPr>
      </w:pPr>
      <w:r w:rsidRPr="00FA472F">
        <w:rPr>
          <w:b/>
          <w:bCs/>
          <w:lang w:val="ru-RU" w:eastAsia="ru-RU"/>
        </w:rPr>
        <w:t>и бюджетные меры принуждения</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Статья 39. Муниципальный финансовый контроль</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 xml:space="preserve">Муниципальный финансовый контроль подразделяется </w:t>
      </w:r>
      <w:proofErr w:type="gramStart"/>
      <w:r w:rsidRPr="00FA472F">
        <w:rPr>
          <w:lang w:val="ru-RU" w:eastAsia="ru-RU"/>
        </w:rPr>
        <w:t>на</w:t>
      </w:r>
      <w:proofErr w:type="gramEnd"/>
      <w:r w:rsidRPr="00FA472F">
        <w:rPr>
          <w:lang w:val="ru-RU" w:eastAsia="ru-RU"/>
        </w:rPr>
        <w:t xml:space="preserve"> внешний и внутренний, предварительный и последующий.</w:t>
      </w:r>
    </w:p>
    <w:p w:rsidR="00FA472F" w:rsidRPr="00FA472F" w:rsidRDefault="00FA472F" w:rsidP="00FA472F">
      <w:pPr>
        <w:shd w:val="clear" w:color="auto" w:fill="FFFFFF"/>
        <w:spacing w:after="135"/>
        <w:ind w:firstLine="540"/>
        <w:jc w:val="both"/>
        <w:rPr>
          <w:lang w:val="ru-RU" w:eastAsia="ru-RU"/>
        </w:rPr>
      </w:pPr>
      <w:r w:rsidRPr="00FA472F">
        <w:rPr>
          <w:lang w:val="ru-RU" w:eastAsia="ru-RU"/>
        </w:rPr>
        <w:lastRenderedPageBreak/>
        <w:t xml:space="preserve">2. Внешний финансовый контроль в сфере бюджетных правоотношений, </w:t>
      </w:r>
      <w:proofErr w:type="gramStart"/>
      <w:r w:rsidRPr="00FA472F">
        <w:rPr>
          <w:lang w:val="ru-RU" w:eastAsia="ru-RU"/>
        </w:rPr>
        <w:t>согласно Соглашения</w:t>
      </w:r>
      <w:proofErr w:type="gramEnd"/>
      <w:r w:rsidRPr="00FA472F">
        <w:rPr>
          <w:lang w:val="ru-RU" w:eastAsia="ru-RU"/>
        </w:rPr>
        <w:t xml:space="preserve"> «О передаче осуществления полномочий контрольно-счетного органа муниципального образования Каракокшинское сельское поселение  контрольно-счетной комиссии муниципального образования «Чойский район»»,  является контрольной деятельностью контрольно-счетной комиссии муниципального образования «Чойский район.</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Чойский район</w:t>
      </w:r>
      <w:r w:rsidRPr="00FA472F">
        <w:rPr>
          <w:i/>
          <w:iCs/>
          <w:lang w:val="ru-RU" w:eastAsia="ru-RU"/>
        </w:rPr>
        <w:t>.</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6. Финансовый контроль осуществляется в соответствии с полномочиями определенными федеральным законодательством Российской Федерации, нормативно-правовыми актами Республики Алтай, муниципального образования «Чойский район», муниципального образования Каракокшинское сельское поселение.</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Статья 40. Бюджетные нарушения и применение бюджетных мер принуждения</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 xml:space="preserve">1. </w:t>
      </w:r>
      <w:proofErr w:type="gramStart"/>
      <w:r w:rsidRPr="00FA472F">
        <w:rPr>
          <w:lang w:val="ru-RU" w:eastAsia="ru-RU"/>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41" w:history="1">
        <w:r w:rsidRPr="00FA472F">
          <w:rPr>
            <w:u w:val="single"/>
            <w:lang w:val="ru-RU" w:eastAsia="ru-RU"/>
          </w:rPr>
          <w:t>главой 30</w:t>
        </w:r>
        <w:proofErr w:type="gramEnd"/>
      </w:hyperlink>
      <w:r w:rsidRPr="00FA472F">
        <w:rPr>
          <w:lang w:val="ru-RU" w:eastAsia="ru-RU"/>
        </w:rPr>
        <w:t> Бюджетного Кодекса предусмотрено применение бюджетных мер принуждения.</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FA472F" w:rsidRPr="00FA472F" w:rsidRDefault="00FA472F" w:rsidP="00FA472F">
      <w:pPr>
        <w:shd w:val="clear" w:color="auto" w:fill="FFFFFF"/>
        <w:spacing w:after="135"/>
        <w:rPr>
          <w:lang w:val="ru-RU" w:eastAsia="ru-RU"/>
        </w:rPr>
      </w:pPr>
      <w:r w:rsidRPr="00FA472F">
        <w:rPr>
          <w:lang w:val="ru-RU" w:eastAsia="ru-RU"/>
        </w:rPr>
        <w:t> </w:t>
      </w:r>
    </w:p>
    <w:p w:rsidR="00FA472F" w:rsidRPr="00FA472F" w:rsidRDefault="00FA472F" w:rsidP="00FA472F">
      <w:pPr>
        <w:shd w:val="clear" w:color="auto" w:fill="FFFFFF"/>
        <w:spacing w:after="135"/>
        <w:ind w:firstLine="540"/>
        <w:jc w:val="both"/>
        <w:rPr>
          <w:lang w:val="ru-RU" w:eastAsia="ru-RU"/>
        </w:rPr>
      </w:pPr>
      <w:r w:rsidRPr="00FA472F">
        <w:rPr>
          <w:lang w:val="ru-RU" w:eastAsia="ru-RU"/>
        </w:rPr>
        <w:t>3. Применение к участнику бюджетного процесса, указанному в </w:t>
      </w:r>
      <w:hyperlink r:id="rId42" w:anchor="Par0" w:history="1">
        <w:r w:rsidRPr="00FA472F">
          <w:rPr>
            <w:u w:val="single"/>
            <w:lang w:val="ru-RU" w:eastAsia="ru-RU"/>
          </w:rPr>
          <w:t>пункте 1</w:t>
        </w:r>
      </w:hyperlink>
      <w:r w:rsidRPr="00FA472F">
        <w:rPr>
          <w:lang w:val="ru-RU" w:eastAsia="ru-RU"/>
        </w:rPr>
        <w:t>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FA472F" w:rsidRPr="00FA472F" w:rsidRDefault="00FA472F" w:rsidP="00FA472F">
      <w:pPr>
        <w:shd w:val="clear" w:color="auto" w:fill="FFFFFF"/>
        <w:spacing w:after="135"/>
        <w:rPr>
          <w:lang w:val="ru-RU" w:eastAsia="ru-RU"/>
        </w:rPr>
      </w:pPr>
      <w:r w:rsidRPr="00FA472F">
        <w:rPr>
          <w:lang w:val="ru-RU" w:eastAsia="ru-RU"/>
        </w:rPr>
        <w:t> </w:t>
      </w: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p w:rsidR="00046146" w:rsidRDefault="00046146">
      <w:pPr>
        <w:rPr>
          <w:lang w:val="ru-RU"/>
        </w:rPr>
      </w:pPr>
    </w:p>
    <w:sectPr w:rsidR="00046146" w:rsidSect="00C92A94">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0FE"/>
    <w:multiLevelType w:val="hybridMultilevel"/>
    <w:tmpl w:val="C01EDA26"/>
    <w:lvl w:ilvl="0" w:tplc="3AA2E292">
      <w:start w:val="3"/>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E3651E1"/>
    <w:multiLevelType w:val="hybridMultilevel"/>
    <w:tmpl w:val="DA185B50"/>
    <w:lvl w:ilvl="0" w:tplc="0419000D">
      <w:start w:val="1"/>
      <w:numFmt w:val="bullet"/>
      <w:lvlText w:val=""/>
      <w:lvlJc w:val="left"/>
      <w:pPr>
        <w:tabs>
          <w:tab w:val="num" w:pos="1440"/>
        </w:tabs>
        <w:ind w:left="144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060C09"/>
    <w:multiLevelType w:val="hybridMultilevel"/>
    <w:tmpl w:val="567AF3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7514D7"/>
    <w:multiLevelType w:val="multilevel"/>
    <w:tmpl w:val="1A964492"/>
    <w:lvl w:ilvl="0">
      <w:start w:val="1"/>
      <w:numFmt w:val="upperRoman"/>
      <w:lvlText w:val="%1."/>
      <w:lvlJc w:val="right"/>
      <w:pPr>
        <w:ind w:left="720" w:hanging="360"/>
      </w:pPr>
    </w:lvl>
    <w:lvl w:ilvl="1">
      <w:start w:val="7"/>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1ACE071F"/>
    <w:multiLevelType w:val="multilevel"/>
    <w:tmpl w:val="E2184AB0"/>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F0714F4"/>
    <w:multiLevelType w:val="multilevel"/>
    <w:tmpl w:val="25E884F0"/>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51555DE"/>
    <w:multiLevelType w:val="hybridMultilevel"/>
    <w:tmpl w:val="C01EDA26"/>
    <w:lvl w:ilvl="0" w:tplc="3AA2E292">
      <w:start w:val="3"/>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B825ED5"/>
    <w:multiLevelType w:val="hybridMultilevel"/>
    <w:tmpl w:val="303A963A"/>
    <w:lvl w:ilvl="0" w:tplc="6B4CDF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E36515D"/>
    <w:multiLevelType w:val="hybridMultilevel"/>
    <w:tmpl w:val="F746E830"/>
    <w:lvl w:ilvl="0" w:tplc="9C6C5F06">
      <w:start w:val="1"/>
      <w:numFmt w:val="decimal"/>
      <w:lvlText w:val="%1)"/>
      <w:lvlJc w:val="left"/>
      <w:pPr>
        <w:ind w:left="1654" w:hanging="94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22B3E4D"/>
    <w:multiLevelType w:val="hybridMultilevel"/>
    <w:tmpl w:val="BEA454D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4DCD7DF7"/>
    <w:multiLevelType w:val="hybridMultilevel"/>
    <w:tmpl w:val="C01EDA26"/>
    <w:lvl w:ilvl="0" w:tplc="3AA2E292">
      <w:start w:val="3"/>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F0246F9"/>
    <w:multiLevelType w:val="hybridMultilevel"/>
    <w:tmpl w:val="C3565E40"/>
    <w:lvl w:ilvl="0" w:tplc="CBBEC0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FD444E7"/>
    <w:multiLevelType w:val="hybridMultilevel"/>
    <w:tmpl w:val="73B8BABA"/>
    <w:lvl w:ilvl="0" w:tplc="A76A30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0AD39EB"/>
    <w:multiLevelType w:val="hybridMultilevel"/>
    <w:tmpl w:val="3F6A57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E51175"/>
    <w:multiLevelType w:val="hybridMultilevel"/>
    <w:tmpl w:val="6D78F172"/>
    <w:lvl w:ilvl="0" w:tplc="766443F4">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541E4917"/>
    <w:multiLevelType w:val="hybridMultilevel"/>
    <w:tmpl w:val="C0ECD30A"/>
    <w:lvl w:ilvl="0" w:tplc="CB1EE512">
      <w:start w:val="1"/>
      <w:numFmt w:val="decimal"/>
      <w:lvlText w:val="%1)"/>
      <w:lvlJc w:val="left"/>
      <w:pPr>
        <w:ind w:left="1260" w:hanging="360"/>
      </w:pPr>
      <w:rPr>
        <w:rFonts w:ascii="Times New Roman" w:eastAsia="Times New Roman" w:hAnsi="Times New Roman"/>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5B7B4FD2"/>
    <w:multiLevelType w:val="multilevel"/>
    <w:tmpl w:val="92624AA6"/>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hint="default"/>
        <w:b/>
        <w:bCs w:val="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7">
    <w:nsid w:val="60E451E9"/>
    <w:multiLevelType w:val="hybridMultilevel"/>
    <w:tmpl w:val="B00EB9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43E58C5"/>
    <w:multiLevelType w:val="hybridMultilevel"/>
    <w:tmpl w:val="7E6A4E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74939E3"/>
    <w:multiLevelType w:val="hybridMultilevel"/>
    <w:tmpl w:val="21AAE82C"/>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20">
    <w:nsid w:val="687B751C"/>
    <w:multiLevelType w:val="hybridMultilevel"/>
    <w:tmpl w:val="FFD06432"/>
    <w:lvl w:ilvl="0" w:tplc="F648C4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FE16D46"/>
    <w:multiLevelType w:val="hybridMultilevel"/>
    <w:tmpl w:val="F746E830"/>
    <w:lvl w:ilvl="0" w:tplc="9C6C5F06">
      <w:start w:val="1"/>
      <w:numFmt w:val="decimal"/>
      <w:lvlText w:val="%1)"/>
      <w:lvlJc w:val="left"/>
      <w:pPr>
        <w:ind w:left="1654" w:hanging="94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632876"/>
    <w:multiLevelType w:val="hybridMultilevel"/>
    <w:tmpl w:val="027E10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EC5302B"/>
    <w:multiLevelType w:val="hybridMultilevel"/>
    <w:tmpl w:val="176CF4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7"/>
  </w:num>
  <w:num w:numId="2">
    <w:abstractNumId w:val="18"/>
  </w:num>
  <w:num w:numId="3">
    <w:abstractNumId w:val="9"/>
  </w:num>
  <w:num w:numId="4">
    <w:abstractNumId w:val="22"/>
  </w:num>
  <w:num w:numId="5">
    <w:abstractNumId w:val="13"/>
  </w:num>
  <w:num w:numId="6">
    <w:abstractNumId w:val="16"/>
  </w:num>
  <w:num w:numId="7">
    <w:abstractNumId w:val="14"/>
  </w:num>
  <w:num w:numId="8">
    <w:abstractNumId w:val="15"/>
  </w:num>
  <w:num w:numId="9">
    <w:abstractNumId w:val="11"/>
  </w:num>
  <w:num w:numId="10">
    <w:abstractNumId w:val="20"/>
  </w:num>
  <w:num w:numId="11">
    <w:abstractNumId w:val="7"/>
  </w:num>
  <w:num w:numId="12">
    <w:abstractNumId w:val="12"/>
  </w:num>
  <w:num w:numId="13">
    <w:abstractNumId w:val="0"/>
  </w:num>
  <w:num w:numId="14">
    <w:abstractNumId w:val="10"/>
  </w:num>
  <w:num w:numId="15">
    <w:abstractNumId w:val="6"/>
  </w:num>
  <w:num w:numId="16">
    <w:abstractNumId w:val="21"/>
  </w:num>
  <w:num w:numId="17">
    <w:abstractNumId w:val="8"/>
  </w:num>
  <w:num w:numId="18">
    <w:abstractNumId w:val="19"/>
  </w:num>
  <w:num w:numId="19">
    <w:abstractNumId w:val="3"/>
  </w:num>
  <w:num w:numId="20">
    <w:abstractNumId w:val="5"/>
  </w:num>
  <w:num w:numId="21">
    <w:abstractNumId w:val="4"/>
  </w:num>
  <w:num w:numId="22">
    <w:abstractNumId w:val="23"/>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92A94"/>
    <w:rsid w:val="00046146"/>
    <w:rsid w:val="000C3953"/>
    <w:rsid w:val="00180B5C"/>
    <w:rsid w:val="001C3BB0"/>
    <w:rsid w:val="001F502D"/>
    <w:rsid w:val="0021585E"/>
    <w:rsid w:val="004D078C"/>
    <w:rsid w:val="0063119D"/>
    <w:rsid w:val="00704B06"/>
    <w:rsid w:val="00837784"/>
    <w:rsid w:val="00AE5B17"/>
    <w:rsid w:val="00B311B5"/>
    <w:rsid w:val="00C1625A"/>
    <w:rsid w:val="00C92A94"/>
    <w:rsid w:val="00F26B81"/>
    <w:rsid w:val="00FA4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4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FA472F"/>
    <w:pPr>
      <w:keepNext/>
      <w:spacing w:before="240" w:after="60" w:line="276" w:lineRule="auto"/>
      <w:outlineLvl w:val="0"/>
    </w:pPr>
    <w:rPr>
      <w:rFonts w:ascii="Cambria" w:hAnsi="Cambria" w:cs="Cambria"/>
      <w:b/>
      <w:bCs/>
      <w:kern w:val="32"/>
      <w:sz w:val="32"/>
      <w:szCs w:val="32"/>
      <w:lang w:val="ru-RU" w:eastAsia="ru-RU"/>
    </w:rPr>
  </w:style>
  <w:style w:type="paragraph" w:styleId="2">
    <w:name w:val="heading 2"/>
    <w:basedOn w:val="a"/>
    <w:next w:val="a"/>
    <w:link w:val="20"/>
    <w:uiPriority w:val="99"/>
    <w:qFormat/>
    <w:rsid w:val="00FA472F"/>
    <w:pPr>
      <w:keepNext/>
      <w:spacing w:before="240" w:after="60" w:line="276" w:lineRule="auto"/>
      <w:outlineLvl w:val="1"/>
    </w:pPr>
    <w:rPr>
      <w:rFonts w:ascii="Cambria" w:hAnsi="Cambria" w:cs="Cambria"/>
      <w:b/>
      <w:bCs/>
      <w:i/>
      <w:iCs/>
      <w:sz w:val="28"/>
      <w:szCs w:val="28"/>
      <w:lang w:val="ru-RU" w:eastAsia="ru-RU"/>
    </w:rPr>
  </w:style>
  <w:style w:type="paragraph" w:styleId="8">
    <w:name w:val="heading 8"/>
    <w:basedOn w:val="a"/>
    <w:next w:val="a"/>
    <w:link w:val="80"/>
    <w:uiPriority w:val="99"/>
    <w:qFormat/>
    <w:rsid w:val="00FA472F"/>
    <w:pPr>
      <w:spacing w:before="240" w:after="60"/>
      <w:outlineLvl w:val="7"/>
    </w:pPr>
    <w:rPr>
      <w:rFonts w:ascii="Calibri" w:hAnsi="Calibri" w:cs="Calibri"/>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92A9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C92A9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alloon Text"/>
    <w:basedOn w:val="a"/>
    <w:link w:val="a4"/>
    <w:uiPriority w:val="99"/>
    <w:semiHidden/>
    <w:unhideWhenUsed/>
    <w:rsid w:val="00C92A94"/>
    <w:rPr>
      <w:rFonts w:ascii="Tahoma" w:hAnsi="Tahoma" w:cs="Tahoma"/>
      <w:sz w:val="16"/>
      <w:szCs w:val="16"/>
    </w:rPr>
  </w:style>
  <w:style w:type="character" w:customStyle="1" w:styleId="a4">
    <w:name w:val="Текст выноски Знак"/>
    <w:basedOn w:val="a0"/>
    <w:link w:val="a3"/>
    <w:uiPriority w:val="99"/>
    <w:semiHidden/>
    <w:rsid w:val="00C92A94"/>
    <w:rPr>
      <w:rFonts w:ascii="Tahoma" w:eastAsia="Times New Roman" w:hAnsi="Tahoma" w:cs="Tahoma"/>
      <w:sz w:val="16"/>
      <w:szCs w:val="16"/>
      <w:lang w:val="en-US"/>
    </w:rPr>
  </w:style>
  <w:style w:type="character" w:customStyle="1" w:styleId="10">
    <w:name w:val="Заголовок 1 Знак"/>
    <w:basedOn w:val="a0"/>
    <w:link w:val="1"/>
    <w:uiPriority w:val="99"/>
    <w:rsid w:val="00FA472F"/>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FA472F"/>
    <w:rPr>
      <w:rFonts w:ascii="Cambria" w:eastAsia="Times New Roman" w:hAnsi="Cambria" w:cs="Cambria"/>
      <w:b/>
      <w:bCs/>
      <w:i/>
      <w:iCs/>
      <w:sz w:val="28"/>
      <w:szCs w:val="28"/>
      <w:lang w:eastAsia="ru-RU"/>
    </w:rPr>
  </w:style>
  <w:style w:type="character" w:customStyle="1" w:styleId="80">
    <w:name w:val="Заголовок 8 Знак"/>
    <w:basedOn w:val="a0"/>
    <w:link w:val="8"/>
    <w:uiPriority w:val="99"/>
    <w:rsid w:val="00FA472F"/>
    <w:rPr>
      <w:rFonts w:ascii="Calibri" w:eastAsia="Times New Roman" w:hAnsi="Calibri" w:cs="Calibri"/>
      <w:i/>
      <w:iCs/>
      <w:sz w:val="24"/>
      <w:szCs w:val="24"/>
      <w:lang w:eastAsia="ru-RU"/>
    </w:rPr>
  </w:style>
  <w:style w:type="numbering" w:customStyle="1" w:styleId="11">
    <w:name w:val="Нет списка1"/>
    <w:next w:val="a2"/>
    <w:uiPriority w:val="99"/>
    <w:semiHidden/>
    <w:unhideWhenUsed/>
    <w:rsid w:val="00FA472F"/>
  </w:style>
  <w:style w:type="paragraph" w:customStyle="1" w:styleId="ConsPlusNormal">
    <w:name w:val="ConsPlusNormal"/>
    <w:uiPriority w:val="99"/>
    <w:rsid w:val="00FA472F"/>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FA472F"/>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List Paragraph"/>
    <w:basedOn w:val="a"/>
    <w:uiPriority w:val="34"/>
    <w:qFormat/>
    <w:rsid w:val="00FA472F"/>
    <w:pPr>
      <w:ind w:left="720"/>
    </w:pPr>
    <w:rPr>
      <w:rFonts w:ascii="Calibri" w:hAnsi="Calibri" w:cs="Calibri"/>
      <w:lang w:val="ru-RU" w:eastAsia="ru-RU"/>
    </w:rPr>
  </w:style>
  <w:style w:type="paragraph" w:customStyle="1" w:styleId="21">
    <w:name w:val="Абзац списка2"/>
    <w:basedOn w:val="a"/>
    <w:uiPriority w:val="99"/>
    <w:rsid w:val="00FA472F"/>
    <w:pPr>
      <w:spacing w:after="200" w:line="276" w:lineRule="auto"/>
      <w:ind w:left="720"/>
    </w:pPr>
    <w:rPr>
      <w:rFonts w:ascii="Calibri" w:hAnsi="Calibri" w:cs="Calibri"/>
      <w:sz w:val="22"/>
      <w:szCs w:val="22"/>
      <w:lang w:val="ru-RU" w:eastAsia="ru-RU"/>
    </w:rPr>
  </w:style>
  <w:style w:type="paragraph" w:styleId="a6">
    <w:name w:val="No Spacing"/>
    <w:uiPriority w:val="1"/>
    <w:qFormat/>
    <w:rsid w:val="00FA472F"/>
    <w:pPr>
      <w:spacing w:after="0" w:line="240" w:lineRule="auto"/>
    </w:pPr>
    <w:rPr>
      <w:rFonts w:ascii="Calibri" w:eastAsia="Times New Roman" w:hAnsi="Calibri" w:cs="Calibri"/>
      <w:sz w:val="26"/>
      <w:szCs w:val="26"/>
      <w:lang w:eastAsia="ru-RU"/>
    </w:rPr>
  </w:style>
  <w:style w:type="paragraph" w:customStyle="1" w:styleId="a7">
    <w:name w:val="Таблицы (моноширинный)"/>
    <w:basedOn w:val="a"/>
    <w:next w:val="a"/>
    <w:uiPriority w:val="99"/>
    <w:rsid w:val="00FA472F"/>
    <w:pPr>
      <w:widowControl w:val="0"/>
      <w:autoSpaceDE w:val="0"/>
      <w:autoSpaceDN w:val="0"/>
      <w:adjustRightInd w:val="0"/>
      <w:jc w:val="both"/>
    </w:pPr>
    <w:rPr>
      <w:rFonts w:ascii="Courier New" w:hAnsi="Courier New" w:cs="Courier New"/>
      <w:sz w:val="20"/>
      <w:szCs w:val="20"/>
      <w:lang w:val="ru-RU" w:eastAsia="ru-RU"/>
    </w:rPr>
  </w:style>
  <w:style w:type="paragraph" w:styleId="a8">
    <w:name w:val="Body Text Indent"/>
    <w:basedOn w:val="a"/>
    <w:link w:val="a9"/>
    <w:uiPriority w:val="99"/>
    <w:semiHidden/>
    <w:rsid w:val="00FA472F"/>
    <w:pPr>
      <w:spacing w:after="120"/>
      <w:ind w:left="283"/>
    </w:pPr>
    <w:rPr>
      <w:rFonts w:ascii="Calibri" w:hAnsi="Calibri" w:cs="Calibri"/>
      <w:lang w:val="ru-RU" w:eastAsia="ru-RU"/>
    </w:rPr>
  </w:style>
  <w:style w:type="character" w:customStyle="1" w:styleId="a9">
    <w:name w:val="Основной текст с отступом Знак"/>
    <w:basedOn w:val="a0"/>
    <w:link w:val="a8"/>
    <w:uiPriority w:val="99"/>
    <w:semiHidden/>
    <w:rsid w:val="00FA472F"/>
    <w:rPr>
      <w:rFonts w:ascii="Calibri" w:eastAsia="Times New Roman" w:hAnsi="Calibri" w:cs="Calibri"/>
      <w:sz w:val="24"/>
      <w:szCs w:val="24"/>
      <w:lang w:eastAsia="ru-RU"/>
    </w:rPr>
  </w:style>
  <w:style w:type="paragraph" w:styleId="aa">
    <w:name w:val="Body Text"/>
    <w:basedOn w:val="a"/>
    <w:link w:val="ab"/>
    <w:uiPriority w:val="99"/>
    <w:semiHidden/>
    <w:rsid w:val="00FA472F"/>
    <w:pPr>
      <w:spacing w:after="120"/>
    </w:pPr>
    <w:rPr>
      <w:rFonts w:ascii="Calibri" w:hAnsi="Calibri" w:cs="Calibri"/>
      <w:lang w:val="ru-RU" w:eastAsia="ru-RU"/>
    </w:rPr>
  </w:style>
  <w:style w:type="character" w:customStyle="1" w:styleId="ab">
    <w:name w:val="Основной текст Знак"/>
    <w:basedOn w:val="a0"/>
    <w:link w:val="aa"/>
    <w:uiPriority w:val="99"/>
    <w:semiHidden/>
    <w:rsid w:val="00FA472F"/>
    <w:rPr>
      <w:rFonts w:ascii="Calibri" w:eastAsia="Times New Roman" w:hAnsi="Calibri" w:cs="Calibri"/>
      <w:sz w:val="24"/>
      <w:szCs w:val="24"/>
      <w:lang w:eastAsia="ru-RU"/>
    </w:rPr>
  </w:style>
  <w:style w:type="character" w:customStyle="1" w:styleId="ac">
    <w:name w:val="Цветовое выделение"/>
    <w:uiPriority w:val="99"/>
    <w:rsid w:val="00FA472F"/>
    <w:rPr>
      <w:b/>
      <w:bCs/>
      <w:color w:val="000080"/>
    </w:rPr>
  </w:style>
  <w:style w:type="paragraph" w:customStyle="1" w:styleId="ConsPlusNonformat">
    <w:name w:val="ConsPlusNonformat"/>
    <w:uiPriority w:val="99"/>
    <w:rsid w:val="00FA47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semiHidden/>
    <w:rsid w:val="00FA472F"/>
    <w:pPr>
      <w:tabs>
        <w:tab w:val="center" w:pos="4677"/>
        <w:tab w:val="right" w:pos="9355"/>
      </w:tabs>
      <w:spacing w:after="200" w:line="276" w:lineRule="auto"/>
    </w:pPr>
    <w:rPr>
      <w:rFonts w:ascii="Calibri" w:hAnsi="Calibri" w:cs="Calibri"/>
      <w:sz w:val="22"/>
      <w:szCs w:val="22"/>
      <w:lang w:val="ru-RU" w:eastAsia="ru-RU"/>
    </w:rPr>
  </w:style>
  <w:style w:type="character" w:customStyle="1" w:styleId="ae">
    <w:name w:val="Верхний колонтитул Знак"/>
    <w:basedOn w:val="a0"/>
    <w:link w:val="ad"/>
    <w:uiPriority w:val="99"/>
    <w:semiHidden/>
    <w:rsid w:val="00FA472F"/>
    <w:rPr>
      <w:rFonts w:ascii="Calibri" w:eastAsia="Times New Roman" w:hAnsi="Calibri" w:cs="Calibri"/>
      <w:lang w:eastAsia="ru-RU"/>
    </w:rPr>
  </w:style>
  <w:style w:type="paragraph" w:styleId="af">
    <w:name w:val="footer"/>
    <w:basedOn w:val="a"/>
    <w:link w:val="af0"/>
    <w:uiPriority w:val="99"/>
    <w:semiHidden/>
    <w:rsid w:val="00FA472F"/>
    <w:pPr>
      <w:tabs>
        <w:tab w:val="center" w:pos="4677"/>
        <w:tab w:val="right" w:pos="9355"/>
      </w:tabs>
      <w:spacing w:after="200" w:line="276" w:lineRule="auto"/>
    </w:pPr>
    <w:rPr>
      <w:rFonts w:ascii="Calibri" w:hAnsi="Calibri" w:cs="Calibri"/>
      <w:sz w:val="22"/>
      <w:szCs w:val="22"/>
      <w:lang w:val="ru-RU" w:eastAsia="ru-RU"/>
    </w:rPr>
  </w:style>
  <w:style w:type="character" w:customStyle="1" w:styleId="af0">
    <w:name w:val="Нижний колонтитул Знак"/>
    <w:basedOn w:val="a0"/>
    <w:link w:val="af"/>
    <w:uiPriority w:val="99"/>
    <w:semiHidden/>
    <w:rsid w:val="00FA472F"/>
    <w:rPr>
      <w:rFonts w:ascii="Calibri" w:eastAsia="Times New Roman" w:hAnsi="Calibri" w:cs="Calibri"/>
      <w:lang w:eastAsia="ru-RU"/>
    </w:rPr>
  </w:style>
  <w:style w:type="paragraph" w:customStyle="1" w:styleId="af1">
    <w:name w:val="???????"/>
    <w:uiPriority w:val="99"/>
    <w:rsid w:val="00FA472F"/>
    <w:pPr>
      <w:overflowPunct w:val="0"/>
      <w:autoSpaceDE w:val="0"/>
      <w:autoSpaceDN w:val="0"/>
      <w:adjustRightInd w:val="0"/>
      <w:spacing w:after="0" w:line="240" w:lineRule="auto"/>
    </w:pPr>
    <w:rPr>
      <w:rFonts w:ascii="Calibri" w:eastAsia="Times New Roman" w:hAnsi="Calibri" w:cs="Calibri"/>
      <w:sz w:val="28"/>
      <w:szCs w:val="28"/>
      <w:lang w:eastAsia="ru-RU"/>
    </w:rPr>
  </w:style>
  <w:style w:type="character" w:styleId="af2">
    <w:name w:val="Strong"/>
    <w:basedOn w:val="a0"/>
    <w:uiPriority w:val="99"/>
    <w:qFormat/>
    <w:rsid w:val="00FA472F"/>
    <w:rPr>
      <w:b/>
      <w:bCs/>
    </w:rPr>
  </w:style>
  <w:style w:type="character" w:styleId="af3">
    <w:name w:val="Emphasis"/>
    <w:basedOn w:val="a0"/>
    <w:uiPriority w:val="99"/>
    <w:qFormat/>
    <w:rsid w:val="00FA472F"/>
    <w:rPr>
      <w:i/>
      <w:iCs/>
    </w:rPr>
  </w:style>
  <w:style w:type="character" w:styleId="af4">
    <w:name w:val="Hyperlink"/>
    <w:basedOn w:val="a0"/>
    <w:uiPriority w:val="99"/>
    <w:semiHidden/>
    <w:rsid w:val="00FA472F"/>
    <w:rPr>
      <w:color w:val="0000FF"/>
      <w:u w:val="single"/>
    </w:rPr>
  </w:style>
  <w:style w:type="character" w:styleId="af5">
    <w:name w:val="FollowedHyperlink"/>
    <w:basedOn w:val="a0"/>
    <w:uiPriority w:val="99"/>
    <w:semiHidden/>
    <w:rsid w:val="00FA472F"/>
    <w:rPr>
      <w:color w:val="800080"/>
      <w:u w:val="single"/>
    </w:rPr>
  </w:style>
  <w:style w:type="paragraph" w:customStyle="1" w:styleId="xl63">
    <w:name w:val="xl63"/>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64">
    <w:name w:val="xl64"/>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65">
    <w:name w:val="xl65"/>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66">
    <w:name w:val="xl66"/>
    <w:basedOn w:val="a"/>
    <w:uiPriority w:val="99"/>
    <w:rsid w:val="00FA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67">
    <w:name w:val="xl67"/>
    <w:basedOn w:val="a"/>
    <w:uiPriority w:val="99"/>
    <w:rsid w:val="00FA472F"/>
    <w:pPr>
      <w:spacing w:before="100" w:beforeAutospacing="1" w:after="100" w:afterAutospacing="1"/>
    </w:pPr>
    <w:rPr>
      <w:rFonts w:ascii="Calibri" w:hAnsi="Calibri" w:cs="Calibri"/>
      <w:lang w:val="ru-RU" w:eastAsia="ru-RU"/>
    </w:rPr>
  </w:style>
  <w:style w:type="paragraph" w:customStyle="1" w:styleId="xl68">
    <w:name w:val="xl68"/>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000000"/>
      <w:lang w:val="ru-RU" w:eastAsia="ru-RU"/>
    </w:rPr>
  </w:style>
  <w:style w:type="paragraph" w:customStyle="1" w:styleId="xl69">
    <w:name w:val="xl69"/>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lang w:val="ru-RU" w:eastAsia="ru-RU"/>
    </w:rPr>
  </w:style>
  <w:style w:type="paragraph" w:customStyle="1" w:styleId="xl70">
    <w:name w:val="xl70"/>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lang w:val="ru-RU" w:eastAsia="ru-RU"/>
    </w:rPr>
  </w:style>
  <w:style w:type="paragraph" w:customStyle="1" w:styleId="xl71">
    <w:name w:val="xl71"/>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72">
    <w:name w:val="xl72"/>
    <w:basedOn w:val="a"/>
    <w:uiPriority w:val="99"/>
    <w:rsid w:val="00FA472F"/>
    <w:pPr>
      <w:pBdr>
        <w:top w:val="single" w:sz="4" w:space="0" w:color="auto"/>
        <w:lef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73">
    <w:name w:val="xl73"/>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74">
    <w:name w:val="xl74"/>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75">
    <w:name w:val="xl75"/>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76">
    <w:name w:val="xl76"/>
    <w:basedOn w:val="a"/>
    <w:uiPriority w:val="99"/>
    <w:rsid w:val="00FA472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lang w:val="ru-RU" w:eastAsia="ru-RU"/>
    </w:rPr>
  </w:style>
  <w:style w:type="paragraph" w:customStyle="1" w:styleId="xl77">
    <w:name w:val="xl77"/>
    <w:basedOn w:val="a"/>
    <w:uiPriority w:val="99"/>
    <w:rsid w:val="00FA472F"/>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78">
    <w:name w:val="xl78"/>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79">
    <w:name w:val="xl79"/>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80">
    <w:name w:val="xl80"/>
    <w:basedOn w:val="a"/>
    <w:uiPriority w:val="99"/>
    <w:rsid w:val="00FA472F"/>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81">
    <w:name w:val="xl81"/>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82">
    <w:name w:val="xl82"/>
    <w:basedOn w:val="a"/>
    <w:uiPriority w:val="99"/>
    <w:rsid w:val="00FA472F"/>
    <w:pPr>
      <w:spacing w:before="100" w:beforeAutospacing="1" w:after="100" w:afterAutospacing="1"/>
    </w:pPr>
    <w:rPr>
      <w:rFonts w:ascii="Calibri" w:hAnsi="Calibri" w:cs="Calibri"/>
      <w:lang w:val="ru-RU" w:eastAsia="ru-RU"/>
    </w:rPr>
  </w:style>
  <w:style w:type="paragraph" w:customStyle="1" w:styleId="xl83">
    <w:name w:val="xl83"/>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84">
    <w:name w:val="xl84"/>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85">
    <w:name w:val="xl85"/>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ru-RU" w:eastAsia="ru-RU"/>
    </w:rPr>
  </w:style>
  <w:style w:type="paragraph" w:customStyle="1" w:styleId="xl86">
    <w:name w:val="xl86"/>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87">
    <w:name w:val="xl87"/>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88">
    <w:name w:val="xl88"/>
    <w:basedOn w:val="a"/>
    <w:uiPriority w:val="99"/>
    <w:rsid w:val="00FA472F"/>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89">
    <w:name w:val="xl89"/>
    <w:basedOn w:val="a"/>
    <w:uiPriority w:val="99"/>
    <w:rsid w:val="00FA472F"/>
    <w:pPr>
      <w:pBdr>
        <w:top w:val="single" w:sz="4" w:space="0" w:color="auto"/>
        <w:left w:val="single" w:sz="4" w:space="0" w:color="auto"/>
        <w:right w:val="single" w:sz="4" w:space="0" w:color="auto"/>
      </w:pBdr>
      <w:spacing w:before="100" w:beforeAutospacing="1" w:after="100" w:afterAutospacing="1"/>
    </w:pPr>
    <w:rPr>
      <w:rFonts w:ascii="Calibri" w:hAnsi="Calibri" w:cs="Calibri"/>
      <w:lang w:val="ru-RU" w:eastAsia="ru-RU"/>
    </w:rPr>
  </w:style>
  <w:style w:type="paragraph" w:customStyle="1" w:styleId="xl90">
    <w:name w:val="xl90"/>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91">
    <w:name w:val="xl91"/>
    <w:basedOn w:val="a"/>
    <w:uiPriority w:val="99"/>
    <w:rsid w:val="00FA472F"/>
    <w:pPr>
      <w:spacing w:before="100" w:beforeAutospacing="1" w:after="100" w:afterAutospacing="1"/>
      <w:jc w:val="center"/>
      <w:textAlignment w:val="center"/>
    </w:pPr>
    <w:rPr>
      <w:rFonts w:ascii="Calibri" w:hAnsi="Calibri" w:cs="Calibri"/>
      <w:lang w:val="ru-RU" w:eastAsia="ru-RU"/>
    </w:rPr>
  </w:style>
  <w:style w:type="paragraph" w:customStyle="1" w:styleId="xl92">
    <w:name w:val="xl92"/>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93">
    <w:name w:val="xl93"/>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94">
    <w:name w:val="xl94"/>
    <w:basedOn w:val="a"/>
    <w:uiPriority w:val="99"/>
    <w:rsid w:val="00FA472F"/>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95">
    <w:name w:val="xl95"/>
    <w:basedOn w:val="a"/>
    <w:uiPriority w:val="99"/>
    <w:rsid w:val="00FA472F"/>
    <w:pPr>
      <w:pBdr>
        <w:left w:val="single" w:sz="8" w:space="0" w:color="auto"/>
        <w:right w:val="single" w:sz="8"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96">
    <w:name w:val="xl96"/>
    <w:basedOn w:val="a"/>
    <w:uiPriority w:val="99"/>
    <w:rsid w:val="00FA472F"/>
    <w:pPr>
      <w:pBdr>
        <w:left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97">
    <w:name w:val="xl97"/>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98">
    <w:name w:val="xl98"/>
    <w:basedOn w:val="a"/>
    <w:uiPriority w:val="99"/>
    <w:rsid w:val="00FA472F"/>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99">
    <w:name w:val="xl99"/>
    <w:basedOn w:val="a"/>
    <w:uiPriority w:val="99"/>
    <w:rsid w:val="00FA472F"/>
    <w:pPr>
      <w:pBdr>
        <w:left w:val="single" w:sz="8" w:space="0" w:color="auto"/>
        <w:right w:val="single" w:sz="8"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00">
    <w:name w:val="xl100"/>
    <w:basedOn w:val="a"/>
    <w:uiPriority w:val="99"/>
    <w:rsid w:val="00FA472F"/>
    <w:pPr>
      <w:pBdr>
        <w:left w:val="single" w:sz="8"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01">
    <w:name w:val="xl101"/>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102">
    <w:name w:val="xl102"/>
    <w:basedOn w:val="a"/>
    <w:uiPriority w:val="99"/>
    <w:rsid w:val="00FA472F"/>
    <w:pPr>
      <w:pBdr>
        <w:left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103">
    <w:name w:val="xl103"/>
    <w:basedOn w:val="a"/>
    <w:uiPriority w:val="99"/>
    <w:rsid w:val="00FA472F"/>
    <w:pPr>
      <w:pBdr>
        <w:left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104">
    <w:name w:val="xl104"/>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105">
    <w:name w:val="xl105"/>
    <w:basedOn w:val="a"/>
    <w:uiPriority w:val="99"/>
    <w:rsid w:val="00FA472F"/>
    <w:pPr>
      <w:pBdr>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06">
    <w:name w:val="xl106"/>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lang w:val="ru-RU" w:eastAsia="ru-RU"/>
    </w:rPr>
  </w:style>
  <w:style w:type="paragraph" w:customStyle="1" w:styleId="xl107">
    <w:name w:val="xl107"/>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lang w:val="ru-RU" w:eastAsia="ru-RU"/>
    </w:rPr>
  </w:style>
  <w:style w:type="paragraph" w:customStyle="1" w:styleId="xl108">
    <w:name w:val="xl108"/>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lang w:val="ru-RU" w:eastAsia="ru-RU"/>
    </w:rPr>
  </w:style>
  <w:style w:type="paragraph" w:customStyle="1" w:styleId="xl109">
    <w:name w:val="xl109"/>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lang w:val="ru-RU" w:eastAsia="ru-RU"/>
    </w:rPr>
  </w:style>
  <w:style w:type="paragraph" w:customStyle="1" w:styleId="xl110">
    <w:name w:val="xl110"/>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ru-RU" w:eastAsia="ru-RU"/>
    </w:rPr>
  </w:style>
  <w:style w:type="paragraph" w:customStyle="1" w:styleId="xl111">
    <w:name w:val="xl111"/>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ru-RU" w:eastAsia="ru-RU"/>
    </w:rPr>
  </w:style>
  <w:style w:type="paragraph" w:customStyle="1" w:styleId="xl112">
    <w:name w:val="xl112"/>
    <w:basedOn w:val="a"/>
    <w:uiPriority w:val="99"/>
    <w:rsid w:val="00FA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113">
    <w:name w:val="xl113"/>
    <w:basedOn w:val="a"/>
    <w:uiPriority w:val="99"/>
    <w:rsid w:val="00FA472F"/>
    <w:pPr>
      <w:pBdr>
        <w:top w:val="single" w:sz="4" w:space="0" w:color="auto"/>
        <w:bottom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114">
    <w:name w:val="xl114"/>
    <w:basedOn w:val="a"/>
    <w:uiPriority w:val="99"/>
    <w:rsid w:val="00FA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115">
    <w:name w:val="xl115"/>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numbering" w:customStyle="1" w:styleId="22">
    <w:name w:val="Нет списка2"/>
    <w:next w:val="a2"/>
    <w:uiPriority w:val="99"/>
    <w:semiHidden/>
    <w:unhideWhenUsed/>
    <w:rsid w:val="00FA472F"/>
  </w:style>
  <w:style w:type="numbering" w:customStyle="1" w:styleId="110">
    <w:name w:val="Нет списка11"/>
    <w:next w:val="a2"/>
    <w:uiPriority w:val="99"/>
    <w:semiHidden/>
    <w:unhideWhenUsed/>
    <w:rsid w:val="00FA472F"/>
  </w:style>
  <w:style w:type="table" w:styleId="af6">
    <w:name w:val="Table Grid"/>
    <w:basedOn w:val="a1"/>
    <w:uiPriority w:val="59"/>
    <w:rsid w:val="00FA47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4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FA472F"/>
    <w:pPr>
      <w:keepNext/>
      <w:spacing w:before="240" w:after="60" w:line="276" w:lineRule="auto"/>
      <w:outlineLvl w:val="0"/>
    </w:pPr>
    <w:rPr>
      <w:rFonts w:ascii="Cambria" w:hAnsi="Cambria" w:cs="Cambria"/>
      <w:b/>
      <w:bCs/>
      <w:kern w:val="32"/>
      <w:sz w:val="32"/>
      <w:szCs w:val="32"/>
      <w:lang w:val="ru-RU" w:eastAsia="ru-RU"/>
    </w:rPr>
  </w:style>
  <w:style w:type="paragraph" w:styleId="2">
    <w:name w:val="heading 2"/>
    <w:basedOn w:val="a"/>
    <w:next w:val="a"/>
    <w:link w:val="20"/>
    <w:uiPriority w:val="99"/>
    <w:qFormat/>
    <w:rsid w:val="00FA472F"/>
    <w:pPr>
      <w:keepNext/>
      <w:spacing w:before="240" w:after="60" w:line="276" w:lineRule="auto"/>
      <w:outlineLvl w:val="1"/>
    </w:pPr>
    <w:rPr>
      <w:rFonts w:ascii="Cambria" w:hAnsi="Cambria" w:cs="Cambria"/>
      <w:b/>
      <w:bCs/>
      <w:i/>
      <w:iCs/>
      <w:sz w:val="28"/>
      <w:szCs w:val="28"/>
      <w:lang w:val="ru-RU" w:eastAsia="ru-RU"/>
    </w:rPr>
  </w:style>
  <w:style w:type="paragraph" w:styleId="8">
    <w:name w:val="heading 8"/>
    <w:basedOn w:val="a"/>
    <w:next w:val="a"/>
    <w:link w:val="80"/>
    <w:uiPriority w:val="99"/>
    <w:qFormat/>
    <w:rsid w:val="00FA472F"/>
    <w:pPr>
      <w:spacing w:before="240" w:after="60"/>
      <w:outlineLvl w:val="7"/>
    </w:pPr>
    <w:rPr>
      <w:rFonts w:ascii="Calibri" w:hAnsi="Calibri" w:cs="Calibri"/>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92A9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C92A9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alloon Text"/>
    <w:basedOn w:val="a"/>
    <w:link w:val="a4"/>
    <w:uiPriority w:val="99"/>
    <w:semiHidden/>
    <w:unhideWhenUsed/>
    <w:rsid w:val="00C92A94"/>
    <w:rPr>
      <w:rFonts w:ascii="Tahoma" w:hAnsi="Tahoma" w:cs="Tahoma"/>
      <w:sz w:val="16"/>
      <w:szCs w:val="16"/>
    </w:rPr>
  </w:style>
  <w:style w:type="character" w:customStyle="1" w:styleId="a4">
    <w:name w:val="Текст выноски Знак"/>
    <w:basedOn w:val="a0"/>
    <w:link w:val="a3"/>
    <w:uiPriority w:val="99"/>
    <w:semiHidden/>
    <w:rsid w:val="00C92A94"/>
    <w:rPr>
      <w:rFonts w:ascii="Tahoma" w:eastAsia="Times New Roman" w:hAnsi="Tahoma" w:cs="Tahoma"/>
      <w:sz w:val="16"/>
      <w:szCs w:val="16"/>
      <w:lang w:val="en-US"/>
    </w:rPr>
  </w:style>
  <w:style w:type="character" w:customStyle="1" w:styleId="10">
    <w:name w:val="Заголовок 1 Знак"/>
    <w:basedOn w:val="a0"/>
    <w:link w:val="1"/>
    <w:uiPriority w:val="99"/>
    <w:rsid w:val="00FA472F"/>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FA472F"/>
    <w:rPr>
      <w:rFonts w:ascii="Cambria" w:eastAsia="Times New Roman" w:hAnsi="Cambria" w:cs="Cambria"/>
      <w:b/>
      <w:bCs/>
      <w:i/>
      <w:iCs/>
      <w:sz w:val="28"/>
      <w:szCs w:val="28"/>
      <w:lang w:eastAsia="ru-RU"/>
    </w:rPr>
  </w:style>
  <w:style w:type="character" w:customStyle="1" w:styleId="80">
    <w:name w:val="Заголовок 8 Знак"/>
    <w:basedOn w:val="a0"/>
    <w:link w:val="8"/>
    <w:uiPriority w:val="99"/>
    <w:rsid w:val="00FA472F"/>
    <w:rPr>
      <w:rFonts w:ascii="Calibri" w:eastAsia="Times New Roman" w:hAnsi="Calibri" w:cs="Calibri"/>
      <w:i/>
      <w:iCs/>
      <w:sz w:val="24"/>
      <w:szCs w:val="24"/>
      <w:lang w:eastAsia="ru-RU"/>
    </w:rPr>
  </w:style>
  <w:style w:type="numbering" w:customStyle="1" w:styleId="11">
    <w:name w:val="Нет списка1"/>
    <w:next w:val="a2"/>
    <w:uiPriority w:val="99"/>
    <w:semiHidden/>
    <w:unhideWhenUsed/>
    <w:rsid w:val="00FA472F"/>
  </w:style>
  <w:style w:type="paragraph" w:customStyle="1" w:styleId="ConsPlusNormal">
    <w:name w:val="ConsPlusNormal"/>
    <w:uiPriority w:val="99"/>
    <w:rsid w:val="00FA472F"/>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FA472F"/>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List Paragraph"/>
    <w:basedOn w:val="a"/>
    <w:uiPriority w:val="34"/>
    <w:qFormat/>
    <w:rsid w:val="00FA472F"/>
    <w:pPr>
      <w:ind w:left="720"/>
    </w:pPr>
    <w:rPr>
      <w:rFonts w:ascii="Calibri" w:hAnsi="Calibri" w:cs="Calibri"/>
      <w:lang w:val="ru-RU" w:eastAsia="ru-RU"/>
    </w:rPr>
  </w:style>
  <w:style w:type="paragraph" w:customStyle="1" w:styleId="21">
    <w:name w:val="Абзац списка2"/>
    <w:basedOn w:val="a"/>
    <w:uiPriority w:val="99"/>
    <w:rsid w:val="00FA472F"/>
    <w:pPr>
      <w:spacing w:after="200" w:line="276" w:lineRule="auto"/>
      <w:ind w:left="720"/>
    </w:pPr>
    <w:rPr>
      <w:rFonts w:ascii="Calibri" w:hAnsi="Calibri" w:cs="Calibri"/>
      <w:sz w:val="22"/>
      <w:szCs w:val="22"/>
      <w:lang w:val="ru-RU" w:eastAsia="ru-RU"/>
    </w:rPr>
  </w:style>
  <w:style w:type="paragraph" w:styleId="a6">
    <w:name w:val="No Spacing"/>
    <w:uiPriority w:val="1"/>
    <w:qFormat/>
    <w:rsid w:val="00FA472F"/>
    <w:pPr>
      <w:spacing w:after="0" w:line="240" w:lineRule="auto"/>
    </w:pPr>
    <w:rPr>
      <w:rFonts w:ascii="Calibri" w:eastAsia="Times New Roman" w:hAnsi="Calibri" w:cs="Calibri"/>
      <w:sz w:val="26"/>
      <w:szCs w:val="26"/>
      <w:lang w:eastAsia="ru-RU"/>
    </w:rPr>
  </w:style>
  <w:style w:type="paragraph" w:customStyle="1" w:styleId="a7">
    <w:name w:val="Таблицы (моноширинный)"/>
    <w:basedOn w:val="a"/>
    <w:next w:val="a"/>
    <w:uiPriority w:val="99"/>
    <w:rsid w:val="00FA472F"/>
    <w:pPr>
      <w:widowControl w:val="0"/>
      <w:autoSpaceDE w:val="0"/>
      <w:autoSpaceDN w:val="0"/>
      <w:adjustRightInd w:val="0"/>
      <w:jc w:val="both"/>
    </w:pPr>
    <w:rPr>
      <w:rFonts w:ascii="Courier New" w:hAnsi="Courier New" w:cs="Courier New"/>
      <w:sz w:val="20"/>
      <w:szCs w:val="20"/>
      <w:lang w:val="ru-RU" w:eastAsia="ru-RU"/>
    </w:rPr>
  </w:style>
  <w:style w:type="paragraph" w:styleId="a8">
    <w:name w:val="Body Text Indent"/>
    <w:basedOn w:val="a"/>
    <w:link w:val="a9"/>
    <w:uiPriority w:val="99"/>
    <w:semiHidden/>
    <w:rsid w:val="00FA472F"/>
    <w:pPr>
      <w:spacing w:after="120"/>
      <w:ind w:left="283"/>
    </w:pPr>
    <w:rPr>
      <w:rFonts w:ascii="Calibri" w:hAnsi="Calibri" w:cs="Calibri"/>
      <w:lang w:val="ru-RU" w:eastAsia="ru-RU"/>
    </w:rPr>
  </w:style>
  <w:style w:type="character" w:customStyle="1" w:styleId="a9">
    <w:name w:val="Основной текст с отступом Знак"/>
    <w:basedOn w:val="a0"/>
    <w:link w:val="a8"/>
    <w:uiPriority w:val="99"/>
    <w:semiHidden/>
    <w:rsid w:val="00FA472F"/>
    <w:rPr>
      <w:rFonts w:ascii="Calibri" w:eastAsia="Times New Roman" w:hAnsi="Calibri" w:cs="Calibri"/>
      <w:sz w:val="24"/>
      <w:szCs w:val="24"/>
      <w:lang w:eastAsia="ru-RU"/>
    </w:rPr>
  </w:style>
  <w:style w:type="paragraph" w:styleId="aa">
    <w:name w:val="Body Text"/>
    <w:basedOn w:val="a"/>
    <w:link w:val="ab"/>
    <w:uiPriority w:val="99"/>
    <w:semiHidden/>
    <w:rsid w:val="00FA472F"/>
    <w:pPr>
      <w:spacing w:after="120"/>
    </w:pPr>
    <w:rPr>
      <w:rFonts w:ascii="Calibri" w:hAnsi="Calibri" w:cs="Calibri"/>
      <w:lang w:val="ru-RU" w:eastAsia="ru-RU"/>
    </w:rPr>
  </w:style>
  <w:style w:type="character" w:customStyle="1" w:styleId="ab">
    <w:name w:val="Основной текст Знак"/>
    <w:basedOn w:val="a0"/>
    <w:link w:val="aa"/>
    <w:uiPriority w:val="99"/>
    <w:semiHidden/>
    <w:rsid w:val="00FA472F"/>
    <w:rPr>
      <w:rFonts w:ascii="Calibri" w:eastAsia="Times New Roman" w:hAnsi="Calibri" w:cs="Calibri"/>
      <w:sz w:val="24"/>
      <w:szCs w:val="24"/>
      <w:lang w:eastAsia="ru-RU"/>
    </w:rPr>
  </w:style>
  <w:style w:type="character" w:customStyle="1" w:styleId="ac">
    <w:name w:val="Цветовое выделение"/>
    <w:uiPriority w:val="99"/>
    <w:rsid w:val="00FA472F"/>
    <w:rPr>
      <w:b/>
      <w:bCs/>
      <w:color w:val="000080"/>
    </w:rPr>
  </w:style>
  <w:style w:type="paragraph" w:customStyle="1" w:styleId="ConsPlusNonformat">
    <w:name w:val="ConsPlusNonformat"/>
    <w:uiPriority w:val="99"/>
    <w:rsid w:val="00FA47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semiHidden/>
    <w:rsid w:val="00FA472F"/>
    <w:pPr>
      <w:tabs>
        <w:tab w:val="center" w:pos="4677"/>
        <w:tab w:val="right" w:pos="9355"/>
      </w:tabs>
      <w:spacing w:after="200" w:line="276" w:lineRule="auto"/>
    </w:pPr>
    <w:rPr>
      <w:rFonts w:ascii="Calibri" w:hAnsi="Calibri" w:cs="Calibri"/>
      <w:sz w:val="22"/>
      <w:szCs w:val="22"/>
      <w:lang w:val="ru-RU" w:eastAsia="ru-RU"/>
    </w:rPr>
  </w:style>
  <w:style w:type="character" w:customStyle="1" w:styleId="ae">
    <w:name w:val="Верхний колонтитул Знак"/>
    <w:basedOn w:val="a0"/>
    <w:link w:val="ad"/>
    <w:uiPriority w:val="99"/>
    <w:semiHidden/>
    <w:rsid w:val="00FA472F"/>
    <w:rPr>
      <w:rFonts w:ascii="Calibri" w:eastAsia="Times New Roman" w:hAnsi="Calibri" w:cs="Calibri"/>
      <w:lang w:eastAsia="ru-RU"/>
    </w:rPr>
  </w:style>
  <w:style w:type="paragraph" w:styleId="af">
    <w:name w:val="footer"/>
    <w:basedOn w:val="a"/>
    <w:link w:val="af0"/>
    <w:uiPriority w:val="99"/>
    <w:semiHidden/>
    <w:rsid w:val="00FA472F"/>
    <w:pPr>
      <w:tabs>
        <w:tab w:val="center" w:pos="4677"/>
        <w:tab w:val="right" w:pos="9355"/>
      </w:tabs>
      <w:spacing w:after="200" w:line="276" w:lineRule="auto"/>
    </w:pPr>
    <w:rPr>
      <w:rFonts w:ascii="Calibri" w:hAnsi="Calibri" w:cs="Calibri"/>
      <w:sz w:val="22"/>
      <w:szCs w:val="22"/>
      <w:lang w:val="ru-RU" w:eastAsia="ru-RU"/>
    </w:rPr>
  </w:style>
  <w:style w:type="character" w:customStyle="1" w:styleId="af0">
    <w:name w:val="Нижний колонтитул Знак"/>
    <w:basedOn w:val="a0"/>
    <w:link w:val="af"/>
    <w:uiPriority w:val="99"/>
    <w:semiHidden/>
    <w:rsid w:val="00FA472F"/>
    <w:rPr>
      <w:rFonts w:ascii="Calibri" w:eastAsia="Times New Roman" w:hAnsi="Calibri" w:cs="Calibri"/>
      <w:lang w:eastAsia="ru-RU"/>
    </w:rPr>
  </w:style>
  <w:style w:type="paragraph" w:customStyle="1" w:styleId="af1">
    <w:name w:val="???????"/>
    <w:uiPriority w:val="99"/>
    <w:rsid w:val="00FA472F"/>
    <w:pPr>
      <w:overflowPunct w:val="0"/>
      <w:autoSpaceDE w:val="0"/>
      <w:autoSpaceDN w:val="0"/>
      <w:adjustRightInd w:val="0"/>
      <w:spacing w:after="0" w:line="240" w:lineRule="auto"/>
    </w:pPr>
    <w:rPr>
      <w:rFonts w:ascii="Calibri" w:eastAsia="Times New Roman" w:hAnsi="Calibri" w:cs="Calibri"/>
      <w:sz w:val="28"/>
      <w:szCs w:val="28"/>
      <w:lang w:eastAsia="ru-RU"/>
    </w:rPr>
  </w:style>
  <w:style w:type="character" w:styleId="af2">
    <w:name w:val="Strong"/>
    <w:basedOn w:val="a0"/>
    <w:uiPriority w:val="99"/>
    <w:qFormat/>
    <w:rsid w:val="00FA472F"/>
    <w:rPr>
      <w:b/>
      <w:bCs/>
    </w:rPr>
  </w:style>
  <w:style w:type="character" w:styleId="af3">
    <w:name w:val="Emphasis"/>
    <w:basedOn w:val="a0"/>
    <w:uiPriority w:val="99"/>
    <w:qFormat/>
    <w:rsid w:val="00FA472F"/>
    <w:rPr>
      <w:i/>
      <w:iCs/>
    </w:rPr>
  </w:style>
  <w:style w:type="character" w:styleId="af4">
    <w:name w:val="Hyperlink"/>
    <w:basedOn w:val="a0"/>
    <w:uiPriority w:val="99"/>
    <w:semiHidden/>
    <w:rsid w:val="00FA472F"/>
    <w:rPr>
      <w:color w:val="0000FF"/>
      <w:u w:val="single"/>
    </w:rPr>
  </w:style>
  <w:style w:type="character" w:styleId="af5">
    <w:name w:val="FollowedHyperlink"/>
    <w:basedOn w:val="a0"/>
    <w:uiPriority w:val="99"/>
    <w:semiHidden/>
    <w:rsid w:val="00FA472F"/>
    <w:rPr>
      <w:color w:val="800080"/>
      <w:u w:val="single"/>
    </w:rPr>
  </w:style>
  <w:style w:type="paragraph" w:customStyle="1" w:styleId="xl63">
    <w:name w:val="xl63"/>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64">
    <w:name w:val="xl64"/>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65">
    <w:name w:val="xl65"/>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66">
    <w:name w:val="xl66"/>
    <w:basedOn w:val="a"/>
    <w:uiPriority w:val="99"/>
    <w:rsid w:val="00FA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67">
    <w:name w:val="xl67"/>
    <w:basedOn w:val="a"/>
    <w:uiPriority w:val="99"/>
    <w:rsid w:val="00FA472F"/>
    <w:pPr>
      <w:spacing w:before="100" w:beforeAutospacing="1" w:after="100" w:afterAutospacing="1"/>
    </w:pPr>
    <w:rPr>
      <w:rFonts w:ascii="Calibri" w:hAnsi="Calibri" w:cs="Calibri"/>
      <w:lang w:val="ru-RU" w:eastAsia="ru-RU"/>
    </w:rPr>
  </w:style>
  <w:style w:type="paragraph" w:customStyle="1" w:styleId="xl68">
    <w:name w:val="xl68"/>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000000"/>
      <w:lang w:val="ru-RU" w:eastAsia="ru-RU"/>
    </w:rPr>
  </w:style>
  <w:style w:type="paragraph" w:customStyle="1" w:styleId="xl69">
    <w:name w:val="xl69"/>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lang w:val="ru-RU" w:eastAsia="ru-RU"/>
    </w:rPr>
  </w:style>
  <w:style w:type="paragraph" w:customStyle="1" w:styleId="xl70">
    <w:name w:val="xl70"/>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lang w:val="ru-RU" w:eastAsia="ru-RU"/>
    </w:rPr>
  </w:style>
  <w:style w:type="paragraph" w:customStyle="1" w:styleId="xl71">
    <w:name w:val="xl71"/>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72">
    <w:name w:val="xl72"/>
    <w:basedOn w:val="a"/>
    <w:uiPriority w:val="99"/>
    <w:rsid w:val="00FA472F"/>
    <w:pPr>
      <w:pBdr>
        <w:top w:val="single" w:sz="4" w:space="0" w:color="auto"/>
        <w:lef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73">
    <w:name w:val="xl73"/>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74">
    <w:name w:val="xl74"/>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75">
    <w:name w:val="xl75"/>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76">
    <w:name w:val="xl76"/>
    <w:basedOn w:val="a"/>
    <w:uiPriority w:val="99"/>
    <w:rsid w:val="00FA472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lang w:val="ru-RU" w:eastAsia="ru-RU"/>
    </w:rPr>
  </w:style>
  <w:style w:type="paragraph" w:customStyle="1" w:styleId="xl77">
    <w:name w:val="xl77"/>
    <w:basedOn w:val="a"/>
    <w:uiPriority w:val="99"/>
    <w:rsid w:val="00FA472F"/>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78">
    <w:name w:val="xl78"/>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79">
    <w:name w:val="xl79"/>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80">
    <w:name w:val="xl80"/>
    <w:basedOn w:val="a"/>
    <w:uiPriority w:val="99"/>
    <w:rsid w:val="00FA472F"/>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81">
    <w:name w:val="xl81"/>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82">
    <w:name w:val="xl82"/>
    <w:basedOn w:val="a"/>
    <w:uiPriority w:val="99"/>
    <w:rsid w:val="00FA472F"/>
    <w:pPr>
      <w:spacing w:before="100" w:beforeAutospacing="1" w:after="100" w:afterAutospacing="1"/>
    </w:pPr>
    <w:rPr>
      <w:rFonts w:ascii="Calibri" w:hAnsi="Calibri" w:cs="Calibri"/>
      <w:lang w:val="ru-RU" w:eastAsia="ru-RU"/>
    </w:rPr>
  </w:style>
  <w:style w:type="paragraph" w:customStyle="1" w:styleId="xl83">
    <w:name w:val="xl83"/>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84">
    <w:name w:val="xl84"/>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85">
    <w:name w:val="xl85"/>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ru-RU" w:eastAsia="ru-RU"/>
    </w:rPr>
  </w:style>
  <w:style w:type="paragraph" w:customStyle="1" w:styleId="xl86">
    <w:name w:val="xl86"/>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87">
    <w:name w:val="xl87"/>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88">
    <w:name w:val="xl88"/>
    <w:basedOn w:val="a"/>
    <w:uiPriority w:val="99"/>
    <w:rsid w:val="00FA472F"/>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89">
    <w:name w:val="xl89"/>
    <w:basedOn w:val="a"/>
    <w:uiPriority w:val="99"/>
    <w:rsid w:val="00FA472F"/>
    <w:pPr>
      <w:pBdr>
        <w:top w:val="single" w:sz="4" w:space="0" w:color="auto"/>
        <w:left w:val="single" w:sz="4" w:space="0" w:color="auto"/>
        <w:right w:val="single" w:sz="4" w:space="0" w:color="auto"/>
      </w:pBdr>
      <w:spacing w:before="100" w:beforeAutospacing="1" w:after="100" w:afterAutospacing="1"/>
    </w:pPr>
    <w:rPr>
      <w:rFonts w:ascii="Calibri" w:hAnsi="Calibri" w:cs="Calibri"/>
      <w:lang w:val="ru-RU" w:eastAsia="ru-RU"/>
    </w:rPr>
  </w:style>
  <w:style w:type="paragraph" w:customStyle="1" w:styleId="xl90">
    <w:name w:val="xl90"/>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91">
    <w:name w:val="xl91"/>
    <w:basedOn w:val="a"/>
    <w:uiPriority w:val="99"/>
    <w:rsid w:val="00FA472F"/>
    <w:pPr>
      <w:spacing w:before="100" w:beforeAutospacing="1" w:after="100" w:afterAutospacing="1"/>
      <w:jc w:val="center"/>
      <w:textAlignment w:val="center"/>
    </w:pPr>
    <w:rPr>
      <w:rFonts w:ascii="Calibri" w:hAnsi="Calibri" w:cs="Calibri"/>
      <w:lang w:val="ru-RU" w:eastAsia="ru-RU"/>
    </w:rPr>
  </w:style>
  <w:style w:type="paragraph" w:customStyle="1" w:styleId="xl92">
    <w:name w:val="xl92"/>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93">
    <w:name w:val="xl93"/>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94">
    <w:name w:val="xl94"/>
    <w:basedOn w:val="a"/>
    <w:uiPriority w:val="99"/>
    <w:rsid w:val="00FA472F"/>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95">
    <w:name w:val="xl95"/>
    <w:basedOn w:val="a"/>
    <w:uiPriority w:val="99"/>
    <w:rsid w:val="00FA472F"/>
    <w:pPr>
      <w:pBdr>
        <w:left w:val="single" w:sz="8" w:space="0" w:color="auto"/>
        <w:right w:val="single" w:sz="8"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96">
    <w:name w:val="xl96"/>
    <w:basedOn w:val="a"/>
    <w:uiPriority w:val="99"/>
    <w:rsid w:val="00FA472F"/>
    <w:pPr>
      <w:pBdr>
        <w:left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97">
    <w:name w:val="xl97"/>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98">
    <w:name w:val="xl98"/>
    <w:basedOn w:val="a"/>
    <w:uiPriority w:val="99"/>
    <w:rsid w:val="00FA472F"/>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99">
    <w:name w:val="xl99"/>
    <w:basedOn w:val="a"/>
    <w:uiPriority w:val="99"/>
    <w:rsid w:val="00FA472F"/>
    <w:pPr>
      <w:pBdr>
        <w:left w:val="single" w:sz="8" w:space="0" w:color="auto"/>
        <w:right w:val="single" w:sz="8"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00">
    <w:name w:val="xl100"/>
    <w:basedOn w:val="a"/>
    <w:uiPriority w:val="99"/>
    <w:rsid w:val="00FA472F"/>
    <w:pPr>
      <w:pBdr>
        <w:left w:val="single" w:sz="8"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01">
    <w:name w:val="xl101"/>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102">
    <w:name w:val="xl102"/>
    <w:basedOn w:val="a"/>
    <w:uiPriority w:val="99"/>
    <w:rsid w:val="00FA472F"/>
    <w:pPr>
      <w:pBdr>
        <w:left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103">
    <w:name w:val="xl103"/>
    <w:basedOn w:val="a"/>
    <w:uiPriority w:val="99"/>
    <w:rsid w:val="00FA472F"/>
    <w:pPr>
      <w:pBdr>
        <w:left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104">
    <w:name w:val="xl104"/>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paragraph" w:customStyle="1" w:styleId="xl105">
    <w:name w:val="xl105"/>
    <w:basedOn w:val="a"/>
    <w:uiPriority w:val="99"/>
    <w:rsid w:val="00FA472F"/>
    <w:pPr>
      <w:pBdr>
        <w:left w:val="single" w:sz="4" w:space="0" w:color="auto"/>
        <w:right w:val="single" w:sz="4" w:space="0" w:color="auto"/>
      </w:pBdr>
      <w:spacing w:before="100" w:beforeAutospacing="1" w:after="100" w:afterAutospacing="1"/>
      <w:jc w:val="center"/>
      <w:textAlignment w:val="center"/>
    </w:pPr>
    <w:rPr>
      <w:rFonts w:ascii="Calibri" w:hAnsi="Calibri" w:cs="Calibri"/>
      <w:color w:val="000000"/>
      <w:lang w:val="ru-RU" w:eastAsia="ru-RU"/>
    </w:rPr>
  </w:style>
  <w:style w:type="paragraph" w:customStyle="1" w:styleId="xl106">
    <w:name w:val="xl106"/>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lang w:val="ru-RU" w:eastAsia="ru-RU"/>
    </w:rPr>
  </w:style>
  <w:style w:type="paragraph" w:customStyle="1" w:styleId="xl107">
    <w:name w:val="xl107"/>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lang w:val="ru-RU" w:eastAsia="ru-RU"/>
    </w:rPr>
  </w:style>
  <w:style w:type="paragraph" w:customStyle="1" w:styleId="xl108">
    <w:name w:val="xl108"/>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lang w:val="ru-RU" w:eastAsia="ru-RU"/>
    </w:rPr>
  </w:style>
  <w:style w:type="paragraph" w:customStyle="1" w:styleId="xl109">
    <w:name w:val="xl109"/>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lang w:val="ru-RU" w:eastAsia="ru-RU"/>
    </w:rPr>
  </w:style>
  <w:style w:type="paragraph" w:customStyle="1" w:styleId="xl110">
    <w:name w:val="xl110"/>
    <w:basedOn w:val="a"/>
    <w:uiPriority w:val="99"/>
    <w:rsid w:val="00FA472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ru-RU" w:eastAsia="ru-RU"/>
    </w:rPr>
  </w:style>
  <w:style w:type="paragraph" w:customStyle="1" w:styleId="xl111">
    <w:name w:val="xl111"/>
    <w:basedOn w:val="a"/>
    <w:uiPriority w:val="99"/>
    <w:rsid w:val="00FA47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ru-RU" w:eastAsia="ru-RU"/>
    </w:rPr>
  </w:style>
  <w:style w:type="paragraph" w:customStyle="1" w:styleId="xl112">
    <w:name w:val="xl112"/>
    <w:basedOn w:val="a"/>
    <w:uiPriority w:val="99"/>
    <w:rsid w:val="00FA472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113">
    <w:name w:val="xl113"/>
    <w:basedOn w:val="a"/>
    <w:uiPriority w:val="99"/>
    <w:rsid w:val="00FA472F"/>
    <w:pPr>
      <w:pBdr>
        <w:top w:val="single" w:sz="4" w:space="0" w:color="auto"/>
        <w:bottom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114">
    <w:name w:val="xl114"/>
    <w:basedOn w:val="a"/>
    <w:uiPriority w:val="99"/>
    <w:rsid w:val="00FA4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115">
    <w:name w:val="xl115"/>
    <w:basedOn w:val="a"/>
    <w:uiPriority w:val="99"/>
    <w:rsid w:val="00FA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ru-RU" w:eastAsia="ru-RU"/>
    </w:rPr>
  </w:style>
  <w:style w:type="numbering" w:customStyle="1" w:styleId="22">
    <w:name w:val="Нет списка2"/>
    <w:next w:val="a2"/>
    <w:uiPriority w:val="99"/>
    <w:semiHidden/>
    <w:unhideWhenUsed/>
    <w:rsid w:val="00FA472F"/>
  </w:style>
  <w:style w:type="numbering" w:customStyle="1" w:styleId="110">
    <w:name w:val="Нет списка11"/>
    <w:next w:val="a2"/>
    <w:uiPriority w:val="99"/>
    <w:semiHidden/>
    <w:unhideWhenUsed/>
    <w:rsid w:val="00FA472F"/>
  </w:style>
  <w:style w:type="table" w:styleId="af6">
    <w:name w:val="Table Grid"/>
    <w:basedOn w:val="a1"/>
    <w:uiPriority w:val="59"/>
    <w:rsid w:val="00FA47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890868">
      <w:bodyDiv w:val="1"/>
      <w:marLeft w:val="0"/>
      <w:marRight w:val="0"/>
      <w:marTop w:val="0"/>
      <w:marBottom w:val="0"/>
      <w:divBdr>
        <w:top w:val="none" w:sz="0" w:space="0" w:color="auto"/>
        <w:left w:val="none" w:sz="0" w:space="0" w:color="auto"/>
        <w:bottom w:val="none" w:sz="0" w:space="0" w:color="auto"/>
        <w:right w:val="none" w:sz="0" w:space="0" w:color="auto"/>
      </w:divBdr>
    </w:div>
    <w:div w:id="16866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hyperlink" Target="http://www.consultant.ru/document/cons_doc_LAW_157037/" TargetMode="External"/><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hyperlink" Target="file:///K:\cgi\online.cgi%3freq=doc&amp;base=LAW&amp;n=207955&amp;rnd=235642.1905211302&amp;dst=3922&amp;fld=134" TargetMode="External"/><Relationship Id="rId42" Type="http://schemas.openxmlformats.org/officeDocument/2006/relationships/hyperlink" Target="file:///C:\Users\%D0%91%D0%B5%D0%BB%D1%8F%D0%B5%D0%B2%D0%BE\Desktop\%D0%9D%D0%9F%D0%90\%D1%80%D0%B5%D1%88%D0%B5%D0%BD%D0%B8%D1%8F\%D0%A0%D0%B5%D1%88%D0%B5%D0%BD%D0%B8%D1%8F-%202019\%D1%80%D0%B5%D1%88%D0%B5%D0%BD%D0%B8%D1%8F%20%E2%84%96%201-%E2%84%96%203\%D1%80%D0%B5%D1%88%D0%B5%D0%BD%D0%B8%D0%B5%20%E2%84%96%2003%20%D0%BE%D1%82%2007.03.2019%20(%D0%9E%D0%B1%20%D1%83%D1%82%D0%B2%D0%B5%D1%80%D0%B6%D0%B4%D0%B5%D0%BD%D0%B8%D0%B8%20%D0%BF%D0%BE%D0%BB%D0%BE%D0%B6%D0%B5%D0%BD%D0%B8%D1%8F%20%C2%AB%D0%9E%20%D0%B1%D1%8E%D0%B4%D0%B6%D0%B5%D1%82%D0%BD%D0%BE%D0%BC%20%D0%BF%D1%80%D0%BE%D1%86%D0%B5%D1%81%D1%81%D0%B5%20%D0%B2..).doc" TargetMode="External"/><Relationship Id="rId50" Type="http://schemas.microsoft.com/office/2007/relationships/stylesWithEffects" Target="stylesWithEffect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hyperlink" Target="consultantplus://offline/ref=A315669C02ED6F582BD36378C9A77E3B8631B1F6B2E6D111B54F2E5024827E86F5C6D21F66C4A090B53A7337N9O" TargetMode="External"/><Relationship Id="rId38" Type="http://schemas.openxmlformats.org/officeDocument/2006/relationships/hyperlink" Target="http://www.consultant.ru/document/cons_doc_LAW_125473/?dst=100011" TargetMode="Externa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hyperlink" Target="consultantplus://offline/ref=66FC9B6B53605B7505C34A0D8685920944A46BF7E12F1A40BB5E459C0E89F32282BB8BEF533DV5cCM"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hyperlink" Target="consultantplus://offline/ref=2A6D0E5B66A3F93D161C017821F99880DB782827088809D873DDC297C9E92A3611D" TargetMode="External"/><Relationship Id="rId37" Type="http://schemas.openxmlformats.org/officeDocument/2006/relationships/hyperlink" Target="file:///K:\cgi\online.cgi%3freq=doc&amp;base=LAW&amp;n=207955&amp;rnd=235642.31041555&amp;dst=4303&amp;fld=134" TargetMode="External"/><Relationship Id="rId40" Type="http://schemas.openxmlformats.org/officeDocument/2006/relationships/hyperlink" Target="consultantplus://offline/ref=27606DC8C9B7247BFFDB8A06FB6C74C9FF6966ACBA64505B7EE3FE7F712A956D075064FF05B5F02EqEs3L" TargetMode="Externa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hyperlink" Target="file:///K:\cgi\online.cgi%3freq=doc&amp;base=LAW&amp;n=207955&amp;rnd=235642.1959514629&amp;dst=4301&amp;fld=134" TargetMode="Externa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hyperlink" Target="file:///K:\cgi\online.cgi%3freq=doc&amp;base=LAW&amp;n=207955&amp;rnd=235642.2362931192&amp;dst=3926&amp;fld=13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83</Pages>
  <Words>17716</Words>
  <Characters>100982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Макс</cp:lastModifiedBy>
  <cp:revision>11</cp:revision>
  <cp:lastPrinted>2020-11-09T08:43:00Z</cp:lastPrinted>
  <dcterms:created xsi:type="dcterms:W3CDTF">2020-11-09T06:15:00Z</dcterms:created>
  <dcterms:modified xsi:type="dcterms:W3CDTF">2020-11-23T06:00:00Z</dcterms:modified>
</cp:coreProperties>
</file>