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1A" w:rsidRPr="0044431A" w:rsidRDefault="0044431A" w:rsidP="0044431A">
      <w:pPr>
        <w:jc w:val="center"/>
        <w:rPr>
          <w:rFonts w:ascii="Times New Roman" w:hAnsi="Times New Roman" w:cs="Times New Roman"/>
          <w:sz w:val="40"/>
          <w:szCs w:val="40"/>
        </w:rPr>
      </w:pPr>
      <w:r w:rsidRPr="0044431A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ПАМЯТКА ГРАЖДАНАМ О СОХРАННОСТИ ЛИЧНОГО ИМУЩЕСТВА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4431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443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431A">
        <w:rPr>
          <w:rFonts w:ascii="Times New Roman" w:hAnsi="Times New Roman" w:cs="Times New Roman"/>
          <w:sz w:val="28"/>
          <w:szCs w:val="28"/>
        </w:rPr>
        <w:t xml:space="preserve"> чтобы обеспечить сохранность своего имущества, необходимо придерживаться нескольких немаловажных правил: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-   не оставляйте свои помещения, жилые комнаты, дома открытыми, если Вы даже вышли на одну минуту;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-   не забывайте закрывать форточки, входные и балконные двери, когда уходите куда-либо;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-    будьте внимательны с ключами, не теряйте и не передавайте их незнакомым людям;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-   не оставляйте без присмотра свои личные вещи: документы, мобильные телефоны, сумки, обувь, одежду и др.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-   старайтесь не говорить о наличии у Вас дорогих вещей или большой суммы денег.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В целях недопущения краж личного имущества, таких как велосипеды, детские коляски и т.п., и тем самым причинения Вам материального ущерба, рекомендуем: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-   не оставлять личное имущество без присмотра во дворах и на лестничных площадках домов, около магазинов и в других общественных местах;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31A">
        <w:rPr>
          <w:rFonts w:ascii="Times New Roman" w:hAnsi="Times New Roman" w:cs="Times New Roman"/>
          <w:sz w:val="28"/>
          <w:szCs w:val="28"/>
        </w:rPr>
        <w:t xml:space="preserve">-   принять меры по технической </w:t>
      </w:r>
      <w:proofErr w:type="spellStart"/>
      <w:r w:rsidRPr="0044431A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44431A">
        <w:rPr>
          <w:rFonts w:ascii="Times New Roman" w:hAnsi="Times New Roman" w:cs="Times New Roman"/>
          <w:sz w:val="28"/>
          <w:szCs w:val="28"/>
        </w:rPr>
        <w:t xml:space="preserve"> мест хранения имущества, не складируйте ваше имущество за пределами вашего земельного участка (гаражи, сараи, подвалы, кладовые и т.д.);</w:t>
      </w:r>
      <w:proofErr w:type="gramEnd"/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-   хранение велосипедов в общественных местах осуществлять на специально оборудованных стоянках с использованием специальных средств, обеспечивающих их сохранность;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-   не доверять пользоваться велосипедами незнакомым или малознакомым лицам.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В большинстве случаев предметом хищения свободным доступом являются денежные средства, мобильные телефоны, ювелирные изделия, теле-видео-фотоаппаратура, реже – одежда, продукты питания.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lastRenderedPageBreak/>
        <w:t>Главной причиной краж свободным доступом является беспечность самих пострадавших.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Зачастую, владельцы оставляют свое имущество без присмотра на рабочем месте, в магазинах, барах, в школах.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Нередки случаи хищения денежных средств из магазинов. Часто такие преступления совершают несовершеннолетние в группах, опять же, пользуясь невнимательностью продавцов.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Граждане приглашают в гости незнакомых или малознакомых лиц, совместно распивают с ними спиртные напитки, рассказывают о наличии денежных средств или иного ценного имущества. Впоследствии, когда хозяева ложатся спать или отвлечены распитием спиртного и не наблюдают за своим имуществом, злоумышленники совершают кражи.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 xml:space="preserve">В последнее время стали широко использоваться банковские карты. Нередко владельцы хранят их в легкодоступных местах вместе с </w:t>
      </w:r>
      <w:proofErr w:type="spellStart"/>
      <w:r w:rsidRPr="0044431A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44431A">
        <w:rPr>
          <w:rFonts w:ascii="Times New Roman" w:hAnsi="Times New Roman" w:cs="Times New Roman"/>
          <w:sz w:val="28"/>
          <w:szCs w:val="28"/>
        </w:rPr>
        <w:t>-кодом. В случаях краж эта памятка становится настоящим подарком для похитителя.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Бывают случаи, когда граждане сами передают в руки преступников банковские карты, сообщают код, просят снять определенную сумму денег, например, на приобретение спиртного. Однако</w:t>
      </w:r>
      <w:proofErr w:type="gramStart"/>
      <w:r w:rsidRPr="004443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431A">
        <w:rPr>
          <w:rFonts w:ascii="Times New Roman" w:hAnsi="Times New Roman" w:cs="Times New Roman"/>
          <w:sz w:val="28"/>
          <w:szCs w:val="28"/>
        </w:rPr>
        <w:t xml:space="preserve"> карта и знание кода невольно провоцирует «доверенное лицо» на совершение преступления - хищение имеющихся на карте денежных средств.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Нередки случаи хищения имущества из оставленных без присмотра или не оснащенных сигнализацией автомобилей.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Чтобы оградить свое имущество от хищений нужно соблюдайте некоторые простые правила: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-  не держите свои телефоны, деньги и ценные вещи в наружных карманах;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-  не демонстрируйте мобильники и содержимое своих кошельков в людных местах;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-  никогда не приводите в свой дом малознакомых людей;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-  если вы отправляетесь в увеселительное заведение, то берите с собой минимум денежных средств и внимательней относитесь к ценным вещам;</w:t>
      </w:r>
    </w:p>
    <w:p w:rsidR="0044431A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174" w:rsidRPr="0044431A" w:rsidRDefault="0044431A" w:rsidP="00444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31A">
        <w:rPr>
          <w:rFonts w:ascii="Times New Roman" w:hAnsi="Times New Roman" w:cs="Times New Roman"/>
          <w:sz w:val="28"/>
          <w:szCs w:val="28"/>
        </w:rPr>
        <w:t>-  не оставляете открытым ваш автомобиль, даже если выходите на непродолжительное время.</w:t>
      </w:r>
    </w:p>
    <w:sectPr w:rsidR="003F3174" w:rsidRPr="0044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3A"/>
    <w:rsid w:val="003F3174"/>
    <w:rsid w:val="0044431A"/>
    <w:rsid w:val="00E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3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2022-10-18T07:58:00Z</cp:lastPrinted>
  <dcterms:created xsi:type="dcterms:W3CDTF">2022-10-18T07:55:00Z</dcterms:created>
  <dcterms:modified xsi:type="dcterms:W3CDTF">2022-10-18T07:58:00Z</dcterms:modified>
</cp:coreProperties>
</file>